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9B" w:rsidRPr="00E038DC" w:rsidRDefault="00620E8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  <w:lang w:eastAsia="es-ES"/>
        </w:rPr>
      </w:pPr>
      <w:r w:rsidRPr="00E038DC">
        <w:rPr>
          <w:rFonts w:ascii="Courier New" w:eastAsia="Times New Roman" w:hAnsi="Courier New" w:cs="Courier New"/>
          <w:b/>
          <w:sz w:val="32"/>
          <w:szCs w:val="32"/>
          <w:lang w:eastAsia="es-ES"/>
        </w:rPr>
        <w:t>Consultas preparadas</w:t>
      </w:r>
    </w:p>
    <w:p w:rsidR="0067629B" w:rsidRPr="0067629B" w:rsidRDefault="0067629B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20E8C" w:rsidRPr="00A80D09" w:rsidRDefault="00620E8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Las consultas preparadas se utilizan para ejecutar una sentencia de forma repetida y con eficacia, haciendo exactamente lo que pretendemos y evitando que pueda inyectar código indeseado.</w:t>
      </w:r>
    </w:p>
    <w:p w:rsidR="0067629B" w:rsidRPr="00A80D09" w:rsidRDefault="0067629B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</w:p>
    <w:p w:rsidR="0067629B" w:rsidRPr="00A80D09" w:rsidRDefault="00A80D09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Cs w:val="20"/>
          <w:lang w:eastAsia="es-ES"/>
        </w:rPr>
      </w:pPr>
      <w:r w:rsidRPr="00A80D09">
        <w:rPr>
          <w:rFonts w:ascii="Verdana" w:eastAsia="Times New Roman" w:hAnsi="Verdana" w:cs="Courier New"/>
          <w:b/>
          <w:szCs w:val="20"/>
          <w:lang w:eastAsia="es-ES"/>
        </w:rPr>
        <w:t>I</w:t>
      </w:r>
      <w:r w:rsidR="0067629B" w:rsidRPr="00A80D09">
        <w:rPr>
          <w:rFonts w:ascii="Verdana" w:eastAsia="Times New Roman" w:hAnsi="Verdana" w:cs="Courier New"/>
          <w:b/>
          <w:szCs w:val="20"/>
          <w:lang w:eastAsia="es-ES"/>
        </w:rPr>
        <w:t>nserciones</w:t>
      </w:r>
    </w:p>
    <w:p w:rsidR="00620E8C" w:rsidRPr="005478BC" w:rsidRDefault="00620E8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b/>
          <w:sz w:val="20"/>
          <w:szCs w:val="20"/>
          <w:lang w:eastAsia="es-ES"/>
        </w:rPr>
        <w:t>Có</w:t>
      </w:r>
      <w:r w:rsidR="006D7FE9" w:rsidRPr="005478BC">
        <w:rPr>
          <w:rFonts w:ascii="Verdana" w:eastAsia="Times New Roman" w:hAnsi="Verdana" w:cs="Courier New"/>
          <w:b/>
          <w:sz w:val="20"/>
          <w:szCs w:val="20"/>
          <w:lang w:eastAsia="es-ES"/>
        </w:rPr>
        <w:t>mo hacer una consulta preparada para inserción</w:t>
      </w: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1º Crear la conexión con 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la BD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6D7FE9" w:rsidRPr="005478BC" w:rsidRDefault="006D7FE9" w:rsidP="006D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sz w:val="20"/>
          <w:szCs w:val="20"/>
          <w:lang w:eastAsia="es-ES"/>
        </w:rPr>
        <w:drawing>
          <wp:inline distT="0" distB="0" distL="0" distR="0" wp14:anchorId="097F5B33" wp14:editId="4A1886EE">
            <wp:extent cx="5400040" cy="1644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sz w:val="20"/>
          <w:szCs w:val="20"/>
          <w:lang w:eastAsia="es-ES"/>
        </w:rPr>
        <w:t>2.0º Crear consulta almacenada en variable (aconsejable hacerlo así).</w:t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B53971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sz w:val="20"/>
          <w:szCs w:val="20"/>
          <w:lang w:eastAsia="es-ES"/>
        </w:rPr>
        <w:drawing>
          <wp:inline distT="0" distB="0" distL="0" distR="0" wp14:anchorId="6EFE1F1C" wp14:editId="5F94A80A">
            <wp:extent cx="4296375" cy="3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2º Almacenar en una variable el resultado o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statement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 del método prepare sobre la conexión. El método toma como argumento la consulta.</w:t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3F7A88FA" wp14:editId="383230DB">
            <wp:extent cx="3639058" cy="1714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C5" w:rsidRPr="005478BC" w:rsidRDefault="004B78C5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186EFF" w:rsidRPr="00A80D09" w:rsidRDefault="00186EFF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También se crean las variables que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que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 se </w:t>
      </w:r>
      <w:r w:rsidR="00B31A93" w:rsidRPr="00A80D09">
        <w:rPr>
          <w:rFonts w:ascii="Verdana" w:eastAsia="Times New Roman" w:hAnsi="Verdana" w:cs="Courier New"/>
          <w:szCs w:val="20"/>
          <w:lang w:eastAsia="es-ES"/>
        </w:rPr>
        <w:t>usarán en el siguiente paso.</w:t>
      </w:r>
    </w:p>
    <w:p w:rsidR="004B78C5" w:rsidRPr="005478BC" w:rsidRDefault="004B78C5" w:rsidP="00186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4B78C5" w:rsidRPr="005478BC" w:rsidRDefault="004B78C5" w:rsidP="004B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sz w:val="20"/>
          <w:szCs w:val="20"/>
          <w:lang w:eastAsia="es-ES"/>
        </w:rPr>
        <w:drawing>
          <wp:inline distT="0" distB="0" distL="0" distR="0" wp14:anchorId="55AF9C39" wp14:editId="73EE6CF0">
            <wp:extent cx="2514951" cy="514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0650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3º Asociar a la variable anterior el tipo de datos y </w:t>
      </w:r>
      <w:r w:rsidR="004B78C5" w:rsidRPr="00A80D09">
        <w:rPr>
          <w:rFonts w:ascii="Verdana" w:eastAsia="Times New Roman" w:hAnsi="Verdana" w:cs="Courier New"/>
          <w:szCs w:val="20"/>
          <w:lang w:eastAsia="es-ES"/>
        </w:rPr>
        <w:t xml:space="preserve">las </w:t>
      </w:r>
      <w:proofErr w:type="spellStart"/>
      <w:r w:rsidR="004B78C5" w:rsidRPr="00A80D09">
        <w:rPr>
          <w:rFonts w:ascii="Verdana" w:eastAsia="Times New Roman" w:hAnsi="Verdana" w:cs="Courier New"/>
          <w:szCs w:val="20"/>
          <w:lang w:eastAsia="es-ES"/>
        </w:rPr>
        <w:t>varaibles</w:t>
      </w:r>
      <w:proofErr w:type="spellEnd"/>
      <w:r w:rsidR="004B78C5" w:rsidRPr="00A80D09">
        <w:rPr>
          <w:rFonts w:ascii="Verdana" w:eastAsia="Times New Roman" w:hAnsi="Verdana" w:cs="Courier New"/>
          <w:szCs w:val="20"/>
          <w:lang w:eastAsia="es-ES"/>
        </w:rPr>
        <w:t xml:space="preserve"> definidas mediante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bind_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param</w:t>
      </w:r>
      <w:proofErr w:type="spellEnd"/>
      <w:r w:rsidR="00186EFF" w:rsidRPr="00A80D09">
        <w:rPr>
          <w:rFonts w:ascii="Verdana" w:eastAsia="Times New Roman" w:hAnsi="Verdana" w:cs="Courier New"/>
          <w:szCs w:val="20"/>
          <w:lang w:eastAsia="es-ES"/>
        </w:rPr>
        <w:t>(</w:t>
      </w:r>
      <w:proofErr w:type="gramEnd"/>
      <w:r w:rsidR="00186EFF" w:rsidRPr="00A80D09">
        <w:rPr>
          <w:rFonts w:ascii="Verdana" w:eastAsia="Times New Roman" w:hAnsi="Verdana" w:cs="Courier New"/>
          <w:szCs w:val="20"/>
          <w:lang w:eastAsia="es-ES"/>
        </w:rPr>
        <w:t>)</w:t>
      </w:r>
      <w:r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4B78C5" w:rsidRPr="005478BC" w:rsidRDefault="004B78C5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4B78C5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2355AE14" wp14:editId="16F327F7">
            <wp:extent cx="3724795" cy="3429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977043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4º Ejecutar la consulta</w:t>
      </w:r>
      <w:r w:rsidR="00C0650A"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drawing>
          <wp:inline distT="0" distB="0" distL="0" distR="0" wp14:anchorId="78630288" wp14:editId="02D90FC7">
            <wp:extent cx="3486637" cy="647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650A" w:rsidRPr="00A80D09" w:rsidRDefault="00C56BB5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5º Cerrar el 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prepare(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>).</w:t>
      </w:r>
    </w:p>
    <w:p w:rsidR="00C0650A" w:rsidRPr="00A80D09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p w:rsidR="00C0650A" w:rsidRPr="005478BC" w:rsidRDefault="00C0650A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noProof/>
          <w:sz w:val="20"/>
          <w:szCs w:val="20"/>
          <w:lang w:eastAsia="es-ES"/>
        </w:rPr>
        <w:lastRenderedPageBreak/>
        <w:drawing>
          <wp:inline distT="0" distB="0" distL="0" distR="0" wp14:anchorId="00CC0605" wp14:editId="6A3A88B1">
            <wp:extent cx="1991003" cy="219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61" w:rsidRPr="005478BC" w:rsidRDefault="00F62261" w:rsidP="005F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FE364D" w:rsidRPr="005478BC" w:rsidRDefault="00FE364D" w:rsidP="00E038DC">
      <w:pPr>
        <w:jc w:val="both"/>
        <w:rPr>
          <w:rFonts w:ascii="Verdana" w:hAnsi="Verdana"/>
          <w:b/>
        </w:rPr>
      </w:pPr>
      <w:r w:rsidRPr="005478BC">
        <w:rPr>
          <w:rFonts w:ascii="Verdana" w:hAnsi="Verdana"/>
          <w:b/>
        </w:rPr>
        <w:t>Inserción masiva preparada</w:t>
      </w:r>
    </w:p>
    <w:p w:rsidR="006D7FE9" w:rsidRPr="005478BC" w:rsidRDefault="006D7FE9" w:rsidP="00E038DC">
      <w:pPr>
        <w:jc w:val="both"/>
        <w:rPr>
          <w:rFonts w:ascii="Verdana" w:hAnsi="Verdana"/>
        </w:rPr>
      </w:pPr>
      <w:r w:rsidRPr="005478BC">
        <w:rPr>
          <w:rFonts w:ascii="Verdana" w:hAnsi="Verdana"/>
        </w:rPr>
        <w:t>Funciona igual que el apartado anterior hasta el punto 2.</w:t>
      </w:r>
    </w:p>
    <w:p w:rsidR="006D7FE9" w:rsidRPr="005478BC" w:rsidRDefault="006D7FE9" w:rsidP="00E038DC">
      <w:pPr>
        <w:jc w:val="both"/>
        <w:rPr>
          <w:rFonts w:ascii="Verdana" w:hAnsi="Verdana"/>
        </w:rPr>
      </w:pPr>
      <w:r w:rsidRPr="005478BC">
        <w:rPr>
          <w:rFonts w:ascii="Verdana" w:hAnsi="Verdana"/>
        </w:rPr>
        <w:t xml:space="preserve">3º Se crea una variable que almacene varios conjuntos de </w:t>
      </w:r>
      <w:proofErr w:type="gramStart"/>
      <w:r w:rsidRPr="005478BC">
        <w:rPr>
          <w:rFonts w:ascii="Verdana" w:hAnsi="Verdana"/>
        </w:rPr>
        <w:t>datos</w:t>
      </w:r>
      <w:proofErr w:type="gramEnd"/>
      <w:r w:rsidR="00C141C6" w:rsidRPr="005478BC">
        <w:rPr>
          <w:rFonts w:ascii="Verdana" w:hAnsi="Verdana"/>
        </w:rPr>
        <w:t xml:space="preserve"> por ejemplo; en un array.</w:t>
      </w:r>
    </w:p>
    <w:p w:rsidR="00C0650A" w:rsidRPr="005478BC" w:rsidRDefault="006D7FE9" w:rsidP="006D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sz w:val="20"/>
          <w:szCs w:val="20"/>
          <w:lang w:eastAsia="es-ES"/>
        </w:rPr>
        <w:drawing>
          <wp:inline distT="0" distB="0" distL="0" distR="0" wp14:anchorId="4CE4838C" wp14:editId="14CDB90A">
            <wp:extent cx="2953162" cy="600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E9" w:rsidRPr="005478BC" w:rsidRDefault="006D7FE9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5478BC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141C6" w:rsidRPr="00A80D09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4º Se crea un bucle para recorrer el array. En este caso, se usa un foreach con el método 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list(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), que recoge cada variable de cada array en una variable. </w:t>
      </w:r>
    </w:p>
    <w:p w:rsidR="008F4B5A" w:rsidRPr="00A80D09" w:rsidRDefault="008F4B5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</w:p>
    <w:p w:rsidR="00C141C6" w:rsidRPr="00A80D09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$a guarda el primer ítem de los arrays</w:t>
      </w:r>
      <w:r w:rsidR="003971BB" w:rsidRPr="00A80D09">
        <w:rPr>
          <w:rFonts w:ascii="Verdana" w:eastAsia="Times New Roman" w:hAnsi="Verdana" w:cs="Courier New"/>
          <w:szCs w:val="20"/>
          <w:lang w:eastAsia="es-ES"/>
        </w:rPr>
        <w:t xml:space="preserve"> </w:t>
      </w:r>
      <w:r w:rsidR="00ED6DAD" w:rsidRPr="00A80D09">
        <w:rPr>
          <w:rFonts w:ascii="Verdana" w:eastAsia="Times New Roman" w:hAnsi="Verdana" w:cs="Courier New"/>
          <w:szCs w:val="20"/>
          <w:lang w:eastAsia="es-ES"/>
        </w:rPr>
        <w:t>contenidos en $datos_insertados ($id)</w:t>
      </w:r>
    </w:p>
    <w:p w:rsidR="008F4B5A" w:rsidRPr="00A80D09" w:rsidRDefault="008F4B5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</w:p>
    <w:p w:rsidR="00C141C6" w:rsidRPr="00A80D09" w:rsidRDefault="00C141C6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>$b guarda el segundo</w:t>
      </w:r>
      <w:r w:rsidR="00ED6DAD" w:rsidRPr="00A80D09">
        <w:rPr>
          <w:rFonts w:ascii="Verdana" w:eastAsia="Times New Roman" w:hAnsi="Verdana" w:cs="Courier New"/>
          <w:szCs w:val="20"/>
          <w:lang w:eastAsia="es-ES"/>
        </w:rPr>
        <w:t xml:space="preserve"> ($nombre)</w:t>
      </w:r>
    </w:p>
    <w:p w:rsidR="00C141C6" w:rsidRPr="005478BC" w:rsidRDefault="00C141C6" w:rsidP="00C0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6D7FE9" w:rsidRPr="005478BC" w:rsidRDefault="00A41166" w:rsidP="0039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sz w:val="20"/>
          <w:szCs w:val="20"/>
          <w:lang w:eastAsia="es-ES"/>
        </w:rPr>
        <w:drawing>
          <wp:inline distT="0" distB="0" distL="0" distR="0" wp14:anchorId="4E6BF058" wp14:editId="34CD5975">
            <wp:extent cx="4544059" cy="313416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80" w:rsidRPr="005478BC" w:rsidRDefault="00360680" w:rsidP="0039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360680" w:rsidRPr="005478BC" w:rsidRDefault="00360680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ES"/>
        </w:rPr>
      </w:pPr>
    </w:p>
    <w:p w:rsidR="00C02CCA" w:rsidRPr="005478BC" w:rsidRDefault="00C02CCA">
      <w:pPr>
        <w:rPr>
          <w:rFonts w:ascii="Verdana" w:eastAsia="Times New Roman" w:hAnsi="Verdana" w:cs="Courier New"/>
          <w:b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b/>
          <w:sz w:val="20"/>
          <w:szCs w:val="20"/>
          <w:lang w:eastAsia="es-ES"/>
        </w:rPr>
        <w:br w:type="page"/>
      </w:r>
    </w:p>
    <w:p w:rsidR="00360680" w:rsidRPr="00A80D09" w:rsidRDefault="00360680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lang w:eastAsia="es-ES"/>
        </w:rPr>
      </w:pPr>
      <w:r w:rsidRPr="00A80D09">
        <w:rPr>
          <w:rFonts w:ascii="Verdana" w:eastAsia="Times New Roman" w:hAnsi="Verdana" w:cs="Courier New"/>
          <w:b/>
          <w:lang w:eastAsia="es-ES"/>
        </w:rPr>
        <w:lastRenderedPageBreak/>
        <w:t>Actualizar</w:t>
      </w:r>
    </w:p>
    <w:p w:rsidR="00C02CCA" w:rsidRPr="005478BC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A80D09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r w:rsidRPr="00A80D09">
        <w:rPr>
          <w:rFonts w:ascii="Verdana" w:eastAsia="Times New Roman" w:hAnsi="Verdana" w:cs="Courier New"/>
          <w:szCs w:val="20"/>
          <w:lang w:eastAsia="es-ES"/>
        </w:rPr>
        <w:t xml:space="preserve">Lo único que cambia con respecto a la inserción es la consulta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sql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 xml:space="preserve">, y las variables de </w:t>
      </w:r>
      <w:proofErr w:type="spellStart"/>
      <w:r w:rsidRPr="00A80D09">
        <w:rPr>
          <w:rFonts w:ascii="Verdana" w:eastAsia="Times New Roman" w:hAnsi="Verdana" w:cs="Courier New"/>
          <w:szCs w:val="20"/>
          <w:lang w:eastAsia="es-ES"/>
        </w:rPr>
        <w:t>bind_</w:t>
      </w:r>
      <w:proofErr w:type="gramStart"/>
      <w:r w:rsidRPr="00A80D09">
        <w:rPr>
          <w:rFonts w:ascii="Verdana" w:eastAsia="Times New Roman" w:hAnsi="Verdana" w:cs="Courier New"/>
          <w:szCs w:val="20"/>
          <w:lang w:eastAsia="es-ES"/>
        </w:rPr>
        <w:t>param</w:t>
      </w:r>
      <w:proofErr w:type="spellEnd"/>
      <w:r w:rsidRPr="00A80D09">
        <w:rPr>
          <w:rFonts w:ascii="Verdana" w:eastAsia="Times New Roman" w:hAnsi="Verdana" w:cs="Courier New"/>
          <w:szCs w:val="20"/>
          <w:lang w:eastAsia="es-ES"/>
        </w:rPr>
        <w:t>(</w:t>
      </w:r>
      <w:proofErr w:type="gramEnd"/>
      <w:r w:rsidRPr="00A80D09">
        <w:rPr>
          <w:rFonts w:ascii="Verdana" w:eastAsia="Times New Roman" w:hAnsi="Verdana" w:cs="Courier New"/>
          <w:szCs w:val="20"/>
          <w:lang w:eastAsia="es-ES"/>
        </w:rPr>
        <w:t>) si es necesario.</w:t>
      </w:r>
    </w:p>
    <w:p w:rsidR="00C02CCA" w:rsidRPr="005478BC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5478BC" w:rsidRDefault="00C02CCA" w:rsidP="00C0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0"/>
          <w:szCs w:val="20"/>
          <w:lang w:eastAsia="es-ES"/>
        </w:rPr>
      </w:pPr>
      <w:r w:rsidRPr="005478BC">
        <w:rPr>
          <w:rFonts w:ascii="Verdana" w:eastAsia="Times New Roman" w:hAnsi="Verdana" w:cs="Courier New"/>
          <w:b/>
          <w:sz w:val="20"/>
          <w:szCs w:val="20"/>
          <w:lang w:eastAsia="es-ES"/>
        </w:rPr>
        <w:drawing>
          <wp:inline distT="0" distB="0" distL="0" distR="0" wp14:anchorId="497C6726" wp14:editId="12B80696">
            <wp:extent cx="5372850" cy="302937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80" w:rsidRPr="005478BC" w:rsidRDefault="00360680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5478BC" w:rsidRDefault="00C02CCA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360680" w:rsidRPr="00A80D09" w:rsidRDefault="00360680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lang w:eastAsia="es-ES"/>
        </w:rPr>
      </w:pPr>
      <w:r w:rsidRPr="00A80D09">
        <w:rPr>
          <w:rFonts w:ascii="Verdana" w:eastAsia="Times New Roman" w:hAnsi="Verdana" w:cs="Courier New"/>
          <w:b/>
          <w:lang w:eastAsia="es-ES"/>
        </w:rPr>
        <w:t>Borrar</w:t>
      </w:r>
    </w:p>
    <w:p w:rsidR="00360680" w:rsidRPr="005478BC" w:rsidRDefault="00360680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sz w:val="20"/>
          <w:szCs w:val="20"/>
          <w:lang w:eastAsia="es-ES"/>
        </w:rPr>
      </w:pPr>
    </w:p>
    <w:p w:rsidR="00C02CCA" w:rsidRPr="00A80D09" w:rsidRDefault="00C02CCA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Cs w:val="20"/>
          <w:lang w:eastAsia="es-ES"/>
        </w:rPr>
      </w:pPr>
      <w:bookmarkStart w:id="0" w:name="_GoBack"/>
      <w:r w:rsidRPr="00A80D09">
        <w:rPr>
          <w:rFonts w:ascii="Verdana" w:eastAsia="Times New Roman" w:hAnsi="Verdana" w:cs="Courier New"/>
          <w:szCs w:val="20"/>
          <w:lang w:eastAsia="es-ES"/>
        </w:rPr>
        <w:t>Lo mismo en este caso que para actualizar</w:t>
      </w:r>
      <w:r w:rsidR="00E038DC" w:rsidRPr="00A80D09">
        <w:rPr>
          <w:rFonts w:ascii="Verdana" w:eastAsia="Times New Roman" w:hAnsi="Verdana" w:cs="Courier New"/>
          <w:szCs w:val="20"/>
          <w:lang w:eastAsia="es-ES"/>
        </w:rPr>
        <w:t>.</w:t>
      </w:r>
    </w:p>
    <w:p w:rsidR="00E038DC" w:rsidRPr="00A80D09" w:rsidRDefault="00E038DC" w:rsidP="003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Cs w:val="20"/>
          <w:lang w:eastAsia="es-ES"/>
        </w:rPr>
      </w:pPr>
    </w:p>
    <w:bookmarkEnd w:id="0"/>
    <w:p w:rsidR="00E038DC" w:rsidRPr="00360680" w:rsidRDefault="00E038DC" w:rsidP="00E0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E038DC">
        <w:rPr>
          <w:rFonts w:ascii="Courier New" w:eastAsia="Times New Roman" w:hAnsi="Courier New" w:cs="Courier New"/>
          <w:b/>
          <w:sz w:val="20"/>
          <w:szCs w:val="20"/>
          <w:lang w:eastAsia="es-ES"/>
        </w:rPr>
        <w:drawing>
          <wp:inline distT="0" distB="0" distL="0" distR="0" wp14:anchorId="5A7B052A" wp14:editId="54063223">
            <wp:extent cx="4420217" cy="282932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8DC" w:rsidRPr="00360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0A"/>
    <w:rsid w:val="00043DA1"/>
    <w:rsid w:val="000643E2"/>
    <w:rsid w:val="001770E4"/>
    <w:rsid w:val="00186EFF"/>
    <w:rsid w:val="00311345"/>
    <w:rsid w:val="00360680"/>
    <w:rsid w:val="003971BB"/>
    <w:rsid w:val="004B78C5"/>
    <w:rsid w:val="004F56B4"/>
    <w:rsid w:val="005478BC"/>
    <w:rsid w:val="005F288D"/>
    <w:rsid w:val="00620E8C"/>
    <w:rsid w:val="00663074"/>
    <w:rsid w:val="0067629B"/>
    <w:rsid w:val="006D7FE9"/>
    <w:rsid w:val="008F4B5A"/>
    <w:rsid w:val="00977043"/>
    <w:rsid w:val="009A67EE"/>
    <w:rsid w:val="00A41166"/>
    <w:rsid w:val="00A80D09"/>
    <w:rsid w:val="00B31A93"/>
    <w:rsid w:val="00B53971"/>
    <w:rsid w:val="00B75EFF"/>
    <w:rsid w:val="00BB6EB9"/>
    <w:rsid w:val="00C02CCA"/>
    <w:rsid w:val="00C0650A"/>
    <w:rsid w:val="00C141C6"/>
    <w:rsid w:val="00C56BB5"/>
    <w:rsid w:val="00E038DC"/>
    <w:rsid w:val="00ED6DAD"/>
    <w:rsid w:val="00F62261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744E"/>
  <w15:chartTrackingRefBased/>
  <w15:docId w15:val="{A9E3035D-3B74-4C75-AA30-8BD96A98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50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2022-01-12T23:20:00Z</dcterms:created>
  <dcterms:modified xsi:type="dcterms:W3CDTF">2022-01-13T19:56:00Z</dcterms:modified>
</cp:coreProperties>
</file>