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0BED9" w14:textId="77777777" w:rsidR="00E3676E" w:rsidRDefault="00000000">
      <w:pPr>
        <w:pStyle w:val="Heading1"/>
      </w:pPr>
      <w:r>
        <w:t>Customer Purchase Propensity Analysis</w:t>
      </w:r>
    </w:p>
    <w:p w14:paraId="50865024" w14:textId="77777777" w:rsidR="00E3676E" w:rsidRDefault="00000000">
      <w:pPr>
        <w:pStyle w:val="Heading2"/>
      </w:pPr>
      <w:r>
        <w:t>Abstract</w:t>
      </w:r>
    </w:p>
    <w:p w14:paraId="4BBD4F97" w14:textId="77777777" w:rsidR="00E3676E" w:rsidRDefault="00000000">
      <w:r>
        <w:t>In the competitive retail and e-commerce landscape, understanding customer purchasing behavior is critical for maximizing revenue and customer retention. This project focuses on analyzing historical online retail transaction data to study customer behavior patterns and develop a foundation for customer purchase propensity analysis. By leveraging data cleaning, exploratory data analysis, and feature engineering techniques, the project identifies high-value customers, repeat purchasing trends, and seasonal demand patterns. The insights derived from this analysis can support targeted marketing strategies and future predictive modeling.</w:t>
      </w:r>
    </w:p>
    <w:p w14:paraId="38A33DE1" w14:textId="77777777" w:rsidR="00E3676E" w:rsidRDefault="00000000">
      <w:pPr>
        <w:pStyle w:val="Heading2"/>
      </w:pPr>
      <w:r>
        <w:t>1. Introduction</w:t>
      </w:r>
    </w:p>
    <w:p w14:paraId="6989BB66" w14:textId="77777777" w:rsidR="00E3676E" w:rsidRDefault="00000000">
      <w:r>
        <w:t>Customer purchase propensity refers to the likelihood that a customer will make a purchase in the future based on their historical behavior. Retail organizations generate vast amounts of transactional data, which, when analyzed effectively, can provide valuable insights into customer preferences, loyalty, and purchasing cycles. The objective of this project is to analyze online retail transaction data to understand customer purchasing behavior and lay the groundwork for predictive propensity modeling.</w:t>
      </w:r>
    </w:p>
    <w:p w14:paraId="63E73003" w14:textId="77777777" w:rsidR="00E3676E" w:rsidRDefault="00000000">
      <w:pPr>
        <w:pStyle w:val="Heading2"/>
      </w:pPr>
      <w:r>
        <w:t>2. Problem Statement</w:t>
      </w:r>
    </w:p>
    <w:p w14:paraId="3729DBE0" w14:textId="77777777" w:rsidR="00E3676E" w:rsidRDefault="00000000">
      <w:r>
        <w:t>Retail businesses often apply uniform marketing strategies across their entire customer base, leading to inefficient resource allocation and reduced marketing return on investment (ROI). The challenge lies in identifying customers who are more likely to make repeat purchases and distinguishing them from low-engagement customers. This project addresses this challenge by analyzing historical transaction data to uncover patterns that indicate customer purchase propensity.</w:t>
      </w:r>
    </w:p>
    <w:p w14:paraId="5BE4F2B8" w14:textId="77777777" w:rsidR="00E3676E" w:rsidRDefault="00000000">
      <w:pPr>
        <w:pStyle w:val="Heading2"/>
      </w:pPr>
      <w:r>
        <w:t>3. Objectives</w:t>
      </w:r>
    </w:p>
    <w:p w14:paraId="79406E95" w14:textId="77777777" w:rsidR="00E3676E" w:rsidRDefault="00000000">
      <w:r>
        <w:t>- Analyze historical online retail transaction data</w:t>
      </w:r>
      <w:r>
        <w:br/>
        <w:t>- Perform data cleaning and preprocessing to ensure data quality</w:t>
      </w:r>
      <w:r>
        <w:br/>
        <w:t>- Conduct exploratory data analysis to identify trends and patterns</w:t>
      </w:r>
      <w:r>
        <w:br/>
        <w:t>- Engineer customer-level features relevant to purchase behavior</w:t>
      </w:r>
      <w:r>
        <w:br/>
        <w:t>- Derive actionable insights for business decision-making</w:t>
      </w:r>
      <w:r>
        <w:br/>
        <w:t>- Provide a foundation for future predictive modeling</w:t>
      </w:r>
    </w:p>
    <w:p w14:paraId="37DF3FFE" w14:textId="77777777" w:rsidR="00E3676E" w:rsidRDefault="00000000">
      <w:pPr>
        <w:pStyle w:val="Heading2"/>
      </w:pPr>
      <w:r>
        <w:t>4. Dataset Description</w:t>
      </w:r>
    </w:p>
    <w:p w14:paraId="0AA6C27A" w14:textId="77777777" w:rsidR="00E3676E" w:rsidRDefault="00000000">
      <w:r>
        <w:t>The dataset used in this project is the Online Retail Transaction dataset, which contains transactional records of an online retail store primarily selling gift items. The dataset spans from December 2009 to December 2011 and includes over one million transaction records.</w:t>
      </w:r>
    </w:p>
    <w:p w14:paraId="3A7F7592" w14:textId="77777777" w:rsidR="00E3676E" w:rsidRDefault="00000000">
      <w:r>
        <w:t>Key attributes include:</w:t>
      </w:r>
      <w:r>
        <w:br/>
        <w:t>- Invoice Number: Unique identifier for each transaction</w:t>
      </w:r>
      <w:r>
        <w:br/>
      </w:r>
      <w:r>
        <w:lastRenderedPageBreak/>
        <w:t>- Stock Code: Product identifier</w:t>
      </w:r>
      <w:r>
        <w:br/>
        <w:t>- Description: Product description</w:t>
      </w:r>
      <w:r>
        <w:br/>
        <w:t>- Quantity: Number of items purchased</w:t>
      </w:r>
      <w:r>
        <w:br/>
        <w:t>- Invoice Date: Date and time of transaction</w:t>
      </w:r>
      <w:r>
        <w:br/>
        <w:t>- Unit Price: Price per unit</w:t>
      </w:r>
      <w:r>
        <w:br/>
        <w:t>- Customer ID: Unique identifier for customers</w:t>
      </w:r>
      <w:r>
        <w:br/>
        <w:t>- Country: Customer location</w:t>
      </w:r>
    </w:p>
    <w:p w14:paraId="46CE452B" w14:textId="77777777" w:rsidR="00E3676E" w:rsidRDefault="00000000">
      <w:pPr>
        <w:pStyle w:val="Heading2"/>
      </w:pPr>
      <w:r>
        <w:t>5. Data Challenges</w:t>
      </w:r>
    </w:p>
    <w:p w14:paraId="7240685F" w14:textId="77777777" w:rsidR="00E3676E" w:rsidRDefault="00000000">
      <w:r>
        <w:t>Real-world retail data often contains inconsistencies and noise. Several challenges were identified in the dataset, including missing customer identifiers, negative quantities due to returned items, duplicate invoices, and extreme outliers in unit price and quantity. Addressing these issues was essential to ensure the reliability of subsequent analysis.</w:t>
      </w:r>
    </w:p>
    <w:p w14:paraId="2BF0F7FA" w14:textId="77777777" w:rsidR="00E3676E" w:rsidRDefault="00000000">
      <w:pPr>
        <w:pStyle w:val="Heading2"/>
      </w:pPr>
      <w:r>
        <w:t>6. Data Cleaning and Preprocessing</w:t>
      </w:r>
    </w:p>
    <w:p w14:paraId="56660836" w14:textId="77777777" w:rsidR="00E3676E" w:rsidRDefault="00000000">
      <w:r>
        <w:t>The data cleaning process involved removing cancelled transactions, handling missing values, filtering out negative quantities, and converting invoice dates into a standardized datetime format. Duplicate records were identified and removed where appropriate. These steps ensured that the dataset accurately reflected genuine customer purchasing behavior.</w:t>
      </w:r>
    </w:p>
    <w:p w14:paraId="2355EA04" w14:textId="77777777" w:rsidR="00E3676E" w:rsidRDefault="00000000">
      <w:pPr>
        <w:pStyle w:val="Heading2"/>
      </w:pPr>
      <w:r>
        <w:t>7. Exploratory Data Analysis (EDA)</w:t>
      </w:r>
    </w:p>
    <w:p w14:paraId="31FF7299" w14:textId="77777777" w:rsidR="00E3676E" w:rsidRDefault="00000000">
      <w:r>
        <w:t>Exploratory Data Analysis was conducted to gain insights into sales trends, customer distribution, and product performance. The analysis revealed strong seasonal patterns, with increased sales during festive periods. A small proportion of customers contributed significantly to total revenue, highlighting the importance of high-value customers.</w:t>
      </w:r>
    </w:p>
    <w:p w14:paraId="2FDC1493" w14:textId="77777777" w:rsidR="00E3676E" w:rsidRDefault="00000000">
      <w:pPr>
        <w:pStyle w:val="Heading2"/>
      </w:pPr>
      <w:r>
        <w:t>8. Feature Engineering</w:t>
      </w:r>
    </w:p>
    <w:p w14:paraId="290E1FB3" w14:textId="77777777" w:rsidR="00E3676E" w:rsidRDefault="00000000">
      <w:r>
        <w:t>To analyze customer behavior at an individual level, transaction-level data was aggregated to customer-level features. Key features included purchase frequency, total monetary value, recency of last purchase, and average order value. These features are essential inputs for purchase propensity and customer segmentation models.</w:t>
      </w:r>
    </w:p>
    <w:p w14:paraId="1DE2D6C5" w14:textId="77777777" w:rsidR="00E3676E" w:rsidRDefault="00000000">
      <w:pPr>
        <w:pStyle w:val="Heading2"/>
      </w:pPr>
      <w:r>
        <w:t>9. Purchase Propensity Analysis</w:t>
      </w:r>
    </w:p>
    <w:p w14:paraId="2255F4A6" w14:textId="77777777" w:rsidR="00E3676E" w:rsidRDefault="00000000">
      <w:r>
        <w:t>Purchase propensity analysis focuses on estimating the likelihood of a customer making a future purchase. While this project primarily emphasizes exploratory and descriptive analysis, the engineered features provide a strong basis for building predictive models such as logistic regression, decision trees, or machine learning classifiers in future work.</w:t>
      </w:r>
    </w:p>
    <w:p w14:paraId="569736CE" w14:textId="77777777" w:rsidR="00E3676E" w:rsidRDefault="00000000">
      <w:pPr>
        <w:pStyle w:val="Heading2"/>
      </w:pPr>
      <w:r>
        <w:t>10. Business Insights and Applications</w:t>
      </w:r>
    </w:p>
    <w:p w14:paraId="021E6703" w14:textId="77777777" w:rsidR="00E3676E" w:rsidRDefault="00000000">
      <w:r>
        <w:t>The insights derived from this analysis can be applied across multiple business functions. Marketing teams can use customer segmentation to design targeted campaigns, while sales teams can prioritize high-value customers. Additionally, understanding seasonal trends enables better inventory planning and demand forecasting.</w:t>
      </w:r>
    </w:p>
    <w:p w14:paraId="6362A053" w14:textId="77777777" w:rsidR="00E3676E" w:rsidRDefault="00000000">
      <w:pPr>
        <w:pStyle w:val="Heading2"/>
      </w:pPr>
      <w:r>
        <w:lastRenderedPageBreak/>
        <w:t>11. Results and Discussion</w:t>
      </w:r>
    </w:p>
    <w:p w14:paraId="59AD7FDF" w14:textId="77777777" w:rsidR="00E3676E" w:rsidRDefault="00000000">
      <w:r>
        <w:t>The analysis demonstrated that customer purchasing behavior is highly skewed, with a small group of customers driving a large share of revenue. Repeat purchasing behavior was observed among high-value customers, indicating strong loyalty. These findings reinforce the importance of data-driven customer targeting strategies.</w:t>
      </w:r>
    </w:p>
    <w:p w14:paraId="700F782F" w14:textId="77777777" w:rsidR="00E3676E" w:rsidRDefault="00000000">
      <w:pPr>
        <w:pStyle w:val="Heading2"/>
      </w:pPr>
      <w:r>
        <w:t>12. Conclusion</w:t>
      </w:r>
    </w:p>
    <w:p w14:paraId="1C828BAD" w14:textId="77777777" w:rsidR="00E3676E" w:rsidRDefault="00000000">
      <w:r>
        <w:t>This project successfully analyzed online retail transaction data to uncover meaningful insights into customer purchasing behavior. The findings highlight the value of customer-centric analytics and provide a foundation for predictive purchase propensity modeling. The project demonstrates how data analysis can support informed business decisions and strategic planning.</w:t>
      </w:r>
    </w:p>
    <w:p w14:paraId="57353534" w14:textId="77777777" w:rsidR="00E3676E" w:rsidRDefault="00000000">
      <w:pPr>
        <w:pStyle w:val="Heading2"/>
      </w:pPr>
      <w:r>
        <w:t>13. Future Scope</w:t>
      </w:r>
    </w:p>
    <w:p w14:paraId="2F46DF10" w14:textId="77777777" w:rsidR="00E3676E" w:rsidRDefault="00000000">
      <w:r>
        <w:t>Future enhancements to this project include implementing RFM (Recency, Frequency, Monetary) segmentation, developing machine learning models for purchase propensity prediction, integrating real-time data pipelines, and building interactive dashboards for business users.</w:t>
      </w:r>
    </w:p>
    <w:p w14:paraId="4CE8341D" w14:textId="77777777" w:rsidR="00E3676E" w:rsidRDefault="00000000">
      <w:pPr>
        <w:pStyle w:val="Heading2"/>
      </w:pPr>
      <w:r>
        <w:t>14. References</w:t>
      </w:r>
    </w:p>
    <w:p w14:paraId="03242B6F" w14:textId="77777777" w:rsidR="00E3676E" w:rsidRDefault="00000000">
      <w:r>
        <w:t>1. Online Retail Dataset – UCI Machine Learning Repository</w:t>
      </w:r>
      <w:r>
        <w:br/>
        <w:t>2. Fader, P. S., Hardie, B. G. S. (2009). Probability Models for Customer-Base Analysis</w:t>
      </w:r>
      <w:r>
        <w:br/>
        <w:t>3. Marketing Analytics literature on customer lifetime value and propensity modeling</w:t>
      </w:r>
    </w:p>
    <w:sectPr w:rsidR="00E3676E" w:rsidSect="00080E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1944802">
    <w:abstractNumId w:val="8"/>
  </w:num>
  <w:num w:numId="2" w16cid:durableId="1232082571">
    <w:abstractNumId w:val="6"/>
  </w:num>
  <w:num w:numId="3" w16cid:durableId="970983976">
    <w:abstractNumId w:val="5"/>
  </w:num>
  <w:num w:numId="4" w16cid:durableId="1984695256">
    <w:abstractNumId w:val="4"/>
  </w:num>
  <w:num w:numId="5" w16cid:durableId="741636897">
    <w:abstractNumId w:val="7"/>
  </w:num>
  <w:num w:numId="6" w16cid:durableId="743643358">
    <w:abstractNumId w:val="3"/>
  </w:num>
  <w:num w:numId="7" w16cid:durableId="470749338">
    <w:abstractNumId w:val="2"/>
  </w:num>
  <w:num w:numId="8" w16cid:durableId="396830648">
    <w:abstractNumId w:val="1"/>
  </w:num>
  <w:num w:numId="9" w16cid:durableId="1099957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EDA"/>
    <w:rsid w:val="0015074B"/>
    <w:rsid w:val="0029639D"/>
    <w:rsid w:val="002E682F"/>
    <w:rsid w:val="00326F90"/>
    <w:rsid w:val="00AA1D8D"/>
    <w:rsid w:val="00B47730"/>
    <w:rsid w:val="00CB0664"/>
    <w:rsid w:val="00E20696"/>
    <w:rsid w:val="00E367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CA120E"/>
  <w14:defaultImageDpi w14:val="300"/>
  <w15:docId w15:val="{668DB4E0-2674-44A2-B8BA-9DE922126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930</Words>
  <Characters>5306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Dnyanesh Gawade</cp:lastModifiedBy>
  <cp:revision>3</cp:revision>
  <dcterms:created xsi:type="dcterms:W3CDTF">2026-01-17T11:59:00Z</dcterms:created>
  <dcterms:modified xsi:type="dcterms:W3CDTF">2026-01-17T11:59:00Z</dcterms:modified>
  <cp:category/>
</cp:coreProperties>
</file>