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9EBF3" w14:textId="77777777" w:rsidR="007F67C7" w:rsidRPr="009859EC" w:rsidRDefault="007F67C7" w:rsidP="007F67C7">
      <w:pPr>
        <w:rPr>
          <w:color w:val="FF0000"/>
          <w:sz w:val="24"/>
          <w:szCs w:val="24"/>
        </w:rPr>
      </w:pPr>
      <w:r w:rsidRPr="009859EC">
        <w:rPr>
          <w:color w:val="FF0000"/>
          <w:sz w:val="24"/>
          <w:szCs w:val="24"/>
        </w:rPr>
        <w:t xml:space="preserve">Question 29 “Though the constitution prescribes a scheme where parliament is controlling the executive while in practice it has become otherwise </w:t>
      </w:r>
      <w:proofErr w:type="gramStart"/>
      <w:r w:rsidRPr="009859EC">
        <w:rPr>
          <w:color w:val="FF0000"/>
          <w:sz w:val="24"/>
          <w:szCs w:val="24"/>
        </w:rPr>
        <w:t>i.e.</w:t>
      </w:r>
      <w:proofErr w:type="gramEnd"/>
      <w:r w:rsidRPr="009859EC">
        <w:rPr>
          <w:color w:val="FF0000"/>
          <w:sz w:val="24"/>
          <w:szCs w:val="24"/>
        </w:rPr>
        <w:t xml:space="preserve"> executive controlling the parliament”. Critically Examine the statements. </w:t>
      </w:r>
    </w:p>
    <w:p w14:paraId="2AED93C2" w14:textId="77777777" w:rsidR="007F67C7" w:rsidRPr="009377F1" w:rsidRDefault="007F67C7" w:rsidP="007F67C7">
      <w:pPr>
        <w:rPr>
          <w:color w:val="4472C4" w:themeColor="accent1"/>
          <w:sz w:val="24"/>
          <w:szCs w:val="24"/>
        </w:rPr>
      </w:pPr>
      <w:r w:rsidRPr="009377F1">
        <w:rPr>
          <w:color w:val="4472C4" w:themeColor="accent1"/>
          <w:sz w:val="24"/>
          <w:szCs w:val="24"/>
        </w:rPr>
        <w:t>Under Article 75, The Constitution amply fulfils this ideal by fully underlining the responsibility of the Ministers to the Lok Sabha.</w:t>
      </w:r>
    </w:p>
    <w:p w14:paraId="774A4214" w14:textId="77777777" w:rsidR="007F67C7" w:rsidRPr="009377F1" w:rsidRDefault="007F67C7" w:rsidP="007F67C7">
      <w:pPr>
        <w:rPr>
          <w:color w:val="4472C4" w:themeColor="accent1"/>
          <w:sz w:val="24"/>
          <w:szCs w:val="24"/>
        </w:rPr>
      </w:pPr>
      <w:r w:rsidRPr="009377F1">
        <w:rPr>
          <w:color w:val="4472C4" w:themeColor="accent1"/>
          <w:sz w:val="24"/>
          <w:szCs w:val="24"/>
        </w:rPr>
        <w:t>•  In the first place, a Minister must be a member of a House of Parliament. Such membership ensures contact between the Executive and the Legislative wings, facilitates co-operation and interaction between them and makes parliamentary control over the Executive somewhat real.</w:t>
      </w:r>
    </w:p>
    <w:p w14:paraId="76D5F9D7" w14:textId="77777777" w:rsidR="007F67C7" w:rsidRPr="009377F1" w:rsidRDefault="007F67C7" w:rsidP="007F67C7">
      <w:pPr>
        <w:rPr>
          <w:color w:val="4472C4" w:themeColor="accent1"/>
          <w:sz w:val="24"/>
          <w:szCs w:val="24"/>
        </w:rPr>
      </w:pPr>
      <w:r w:rsidRPr="009377F1">
        <w:rPr>
          <w:color w:val="4472C4" w:themeColor="accent1"/>
          <w:sz w:val="24"/>
          <w:szCs w:val="24"/>
        </w:rPr>
        <w:t>•  Ministers stay in office so long as they enjoy the support of a majority in the Lok Sabha. This helps Parliament in calling the Ministers to account, keeping a watch on them, eliciting information from them on matters of public importance and influencing the policy-making process.</w:t>
      </w:r>
    </w:p>
    <w:p w14:paraId="09DEA19F" w14:textId="77777777" w:rsidR="007F67C7" w:rsidRPr="009377F1" w:rsidRDefault="007F67C7" w:rsidP="007F67C7">
      <w:pPr>
        <w:rPr>
          <w:color w:val="4472C4" w:themeColor="accent1"/>
          <w:sz w:val="24"/>
          <w:szCs w:val="24"/>
        </w:rPr>
      </w:pPr>
      <w:r w:rsidRPr="009377F1">
        <w:rPr>
          <w:color w:val="4472C4" w:themeColor="accent1"/>
          <w:sz w:val="24"/>
          <w:szCs w:val="24"/>
        </w:rPr>
        <w:t>•  both Houses of Parliament take a number of opportunities to discuss, question, criticise and debate government policy and conduct of administration.</w:t>
      </w:r>
    </w:p>
    <w:p w14:paraId="3CEB159F" w14:textId="77777777" w:rsidR="007F67C7" w:rsidRPr="009377F1" w:rsidRDefault="007F67C7" w:rsidP="007F67C7">
      <w:pPr>
        <w:rPr>
          <w:color w:val="4472C4" w:themeColor="accent1"/>
          <w:sz w:val="24"/>
          <w:szCs w:val="24"/>
        </w:rPr>
      </w:pPr>
      <w:r w:rsidRPr="009377F1">
        <w:rPr>
          <w:color w:val="4472C4" w:themeColor="accent1"/>
          <w:sz w:val="24"/>
          <w:szCs w:val="24"/>
        </w:rPr>
        <w:t>•  Fourthly, the Executive cannot ignore and by-pass Parliament because the Constitution enjoins that not more than six months should pass between the end of one session and the beginning of another. Therefore, sooner or later the Executive must face Parliament.</w:t>
      </w:r>
    </w:p>
    <w:p w14:paraId="21A94BD5" w14:textId="77777777" w:rsidR="007F67C7" w:rsidRPr="009377F1" w:rsidRDefault="007F67C7" w:rsidP="007F67C7">
      <w:pPr>
        <w:rPr>
          <w:color w:val="4472C4" w:themeColor="accent1"/>
          <w:sz w:val="24"/>
          <w:szCs w:val="24"/>
        </w:rPr>
      </w:pPr>
      <w:r w:rsidRPr="009377F1">
        <w:rPr>
          <w:color w:val="4472C4" w:themeColor="accent1"/>
          <w:sz w:val="24"/>
          <w:szCs w:val="24"/>
        </w:rPr>
        <w:t xml:space="preserve">•  Lastly, number of constitutional provisions assign to Parliament a role in certain matters pertaining to the Executive, e.g., </w:t>
      </w:r>
    </w:p>
    <w:p w14:paraId="76CEE066" w14:textId="77777777" w:rsidR="007F67C7" w:rsidRPr="009377F1" w:rsidRDefault="007F67C7" w:rsidP="007F67C7">
      <w:pPr>
        <w:rPr>
          <w:color w:val="4472C4" w:themeColor="accent1"/>
          <w:sz w:val="24"/>
          <w:szCs w:val="24"/>
        </w:rPr>
      </w:pPr>
      <w:proofErr w:type="gramStart"/>
      <w:r w:rsidRPr="009377F1">
        <w:rPr>
          <w:color w:val="4472C4" w:themeColor="accent1"/>
          <w:sz w:val="24"/>
          <w:szCs w:val="24"/>
        </w:rPr>
        <w:t>o  Parliament</w:t>
      </w:r>
      <w:proofErr w:type="gramEnd"/>
      <w:r w:rsidRPr="009377F1">
        <w:rPr>
          <w:color w:val="4472C4" w:themeColor="accent1"/>
          <w:sz w:val="24"/>
          <w:szCs w:val="24"/>
        </w:rPr>
        <w:t xml:space="preserve"> is empowered to fix the emoluments, allowances and privileges of the President, Vice-President and the Ministers.</w:t>
      </w:r>
    </w:p>
    <w:p w14:paraId="7983A7D5" w14:textId="77777777" w:rsidR="007F67C7" w:rsidRPr="009377F1" w:rsidRDefault="007F67C7" w:rsidP="007F67C7">
      <w:pPr>
        <w:rPr>
          <w:color w:val="4472C4" w:themeColor="accent1"/>
          <w:sz w:val="24"/>
          <w:szCs w:val="24"/>
        </w:rPr>
      </w:pPr>
      <w:r w:rsidRPr="009377F1">
        <w:rPr>
          <w:color w:val="4472C4" w:themeColor="accent1"/>
          <w:sz w:val="24"/>
          <w:szCs w:val="24"/>
        </w:rPr>
        <w:t xml:space="preserve">o   Houses of Parliament may impeach the President for violation of the Constitution; the elected members of Parliament constitute an important segment of the electoral college for electing the President; </w:t>
      </w:r>
    </w:p>
    <w:p w14:paraId="4ACA7D1B" w14:textId="77777777" w:rsidR="007F67C7" w:rsidRPr="009377F1" w:rsidRDefault="007F67C7" w:rsidP="007F67C7">
      <w:pPr>
        <w:rPr>
          <w:color w:val="4472C4" w:themeColor="accent1"/>
          <w:sz w:val="24"/>
          <w:szCs w:val="24"/>
        </w:rPr>
      </w:pPr>
      <w:proofErr w:type="gramStart"/>
      <w:r w:rsidRPr="009377F1">
        <w:rPr>
          <w:color w:val="4472C4" w:themeColor="accent1"/>
          <w:sz w:val="24"/>
          <w:szCs w:val="24"/>
        </w:rPr>
        <w:t>o  the</w:t>
      </w:r>
      <w:proofErr w:type="gramEnd"/>
      <w:r w:rsidRPr="009377F1">
        <w:rPr>
          <w:color w:val="4472C4" w:themeColor="accent1"/>
          <w:sz w:val="24"/>
          <w:szCs w:val="24"/>
        </w:rPr>
        <w:t xml:space="preserve"> Vice-President may be removed from his office by a resolution of the Rajya Sabha agreed to by the Lok Sabha; </w:t>
      </w:r>
    </w:p>
    <w:p w14:paraId="552E4FD8" w14:textId="77777777" w:rsidR="007F67C7" w:rsidRPr="009377F1" w:rsidRDefault="007F67C7" w:rsidP="007F67C7">
      <w:pPr>
        <w:rPr>
          <w:color w:val="4472C4" w:themeColor="accent1"/>
          <w:sz w:val="24"/>
          <w:szCs w:val="24"/>
        </w:rPr>
      </w:pPr>
      <w:proofErr w:type="gramStart"/>
      <w:r w:rsidRPr="009377F1">
        <w:rPr>
          <w:color w:val="4472C4" w:themeColor="accent1"/>
          <w:sz w:val="24"/>
          <w:szCs w:val="24"/>
        </w:rPr>
        <w:t>o  the</w:t>
      </w:r>
      <w:proofErr w:type="gramEnd"/>
      <w:r w:rsidRPr="009377F1">
        <w:rPr>
          <w:color w:val="4472C4" w:themeColor="accent1"/>
          <w:sz w:val="24"/>
          <w:szCs w:val="24"/>
        </w:rPr>
        <w:t xml:space="preserve"> Vice- President is elected by the members of both Houses of Parliament. </w:t>
      </w:r>
    </w:p>
    <w:p w14:paraId="6CBA05E8" w14:textId="77777777" w:rsidR="007F67C7" w:rsidRPr="009377F1" w:rsidRDefault="007F67C7" w:rsidP="007F67C7">
      <w:pPr>
        <w:rPr>
          <w:color w:val="4472C4" w:themeColor="accent1"/>
          <w:sz w:val="24"/>
          <w:szCs w:val="24"/>
        </w:rPr>
      </w:pPr>
      <w:proofErr w:type="gramStart"/>
      <w:r w:rsidRPr="009377F1">
        <w:rPr>
          <w:color w:val="4472C4" w:themeColor="accent1"/>
          <w:sz w:val="24"/>
          <w:szCs w:val="24"/>
        </w:rPr>
        <w:t>o  Powers</w:t>
      </w:r>
      <w:proofErr w:type="gramEnd"/>
      <w:r w:rsidRPr="009377F1">
        <w:rPr>
          <w:color w:val="4472C4" w:themeColor="accent1"/>
          <w:sz w:val="24"/>
          <w:szCs w:val="24"/>
        </w:rPr>
        <w:t xml:space="preserve"> of the Executive to issue ordinances and declare an emergency are subject to parliamentary control</w:t>
      </w:r>
    </w:p>
    <w:p w14:paraId="37817976" w14:textId="77777777" w:rsidR="007F67C7" w:rsidRPr="009377F1" w:rsidRDefault="007F67C7" w:rsidP="007F67C7">
      <w:pPr>
        <w:rPr>
          <w:color w:val="4472C4" w:themeColor="accent1"/>
          <w:sz w:val="24"/>
          <w:szCs w:val="24"/>
        </w:rPr>
      </w:pPr>
    </w:p>
    <w:p w14:paraId="7D1D7828" w14:textId="77777777" w:rsidR="007F67C7" w:rsidRPr="009377F1" w:rsidRDefault="007F67C7" w:rsidP="007F67C7">
      <w:pPr>
        <w:rPr>
          <w:color w:val="4472C4" w:themeColor="accent1"/>
          <w:sz w:val="24"/>
          <w:szCs w:val="24"/>
        </w:rPr>
      </w:pPr>
      <w:r w:rsidRPr="009377F1">
        <w:rPr>
          <w:color w:val="4472C4" w:themeColor="accent1"/>
          <w:sz w:val="24"/>
          <w:szCs w:val="24"/>
        </w:rPr>
        <w:t>In the modern set up, however, in effect, more than Parliament controlling the Executive,</w:t>
      </w:r>
    </w:p>
    <w:p w14:paraId="6E97A3FE" w14:textId="77777777" w:rsidR="007F67C7" w:rsidRPr="009377F1" w:rsidRDefault="007F67C7" w:rsidP="007F67C7">
      <w:pPr>
        <w:rPr>
          <w:color w:val="4472C4" w:themeColor="accent1"/>
          <w:sz w:val="24"/>
          <w:szCs w:val="24"/>
        </w:rPr>
      </w:pPr>
      <w:r w:rsidRPr="009377F1">
        <w:rPr>
          <w:color w:val="4472C4" w:themeColor="accent1"/>
          <w:sz w:val="24"/>
          <w:szCs w:val="24"/>
        </w:rPr>
        <w:t>it is the other way round, viz. the Executive controlling the Parliament:</w:t>
      </w:r>
    </w:p>
    <w:p w14:paraId="4A7B4514" w14:textId="77777777" w:rsidR="007F67C7" w:rsidRPr="009377F1" w:rsidRDefault="007F67C7" w:rsidP="007F67C7">
      <w:pPr>
        <w:rPr>
          <w:color w:val="4472C4" w:themeColor="accent1"/>
          <w:sz w:val="24"/>
          <w:szCs w:val="24"/>
        </w:rPr>
      </w:pPr>
    </w:p>
    <w:p w14:paraId="7615E934" w14:textId="77777777" w:rsidR="007F67C7" w:rsidRPr="009377F1" w:rsidRDefault="007F67C7" w:rsidP="007F67C7">
      <w:pPr>
        <w:rPr>
          <w:color w:val="4472C4" w:themeColor="accent1"/>
          <w:sz w:val="24"/>
          <w:szCs w:val="24"/>
        </w:rPr>
      </w:pPr>
      <w:r w:rsidRPr="009377F1">
        <w:rPr>
          <w:color w:val="4472C4" w:themeColor="accent1"/>
          <w:sz w:val="24"/>
          <w:szCs w:val="24"/>
        </w:rPr>
        <w:t xml:space="preserve">•  Summoning, prorogation and dissolution of Houses lie in the hands of the Executive. </w:t>
      </w:r>
    </w:p>
    <w:p w14:paraId="41A06108" w14:textId="77777777" w:rsidR="007F67C7" w:rsidRPr="009377F1" w:rsidRDefault="007F67C7" w:rsidP="007F67C7">
      <w:pPr>
        <w:rPr>
          <w:color w:val="4472C4" w:themeColor="accent1"/>
          <w:sz w:val="24"/>
          <w:szCs w:val="24"/>
        </w:rPr>
      </w:pPr>
      <w:r w:rsidRPr="009377F1">
        <w:rPr>
          <w:color w:val="4472C4" w:themeColor="accent1"/>
          <w:sz w:val="24"/>
          <w:szCs w:val="24"/>
        </w:rPr>
        <w:lastRenderedPageBreak/>
        <w:t xml:space="preserve">•  The Executive also has a veto on legislation enacted by the Houses and, in financial matters, the executive plays a very important role. </w:t>
      </w:r>
    </w:p>
    <w:p w14:paraId="40B75489" w14:textId="77777777" w:rsidR="007F67C7" w:rsidRPr="009377F1" w:rsidRDefault="007F67C7" w:rsidP="007F67C7">
      <w:pPr>
        <w:rPr>
          <w:color w:val="4472C4" w:themeColor="accent1"/>
          <w:sz w:val="24"/>
          <w:szCs w:val="24"/>
        </w:rPr>
      </w:pPr>
      <w:r w:rsidRPr="009377F1">
        <w:rPr>
          <w:color w:val="4472C4" w:themeColor="accent1"/>
          <w:sz w:val="24"/>
          <w:szCs w:val="24"/>
        </w:rPr>
        <w:t xml:space="preserve">•  Practically, all legislation is sponsored by the Ministers. </w:t>
      </w:r>
    </w:p>
    <w:p w14:paraId="5432E36F" w14:textId="77777777" w:rsidR="007F67C7" w:rsidRPr="009377F1" w:rsidRDefault="007F67C7" w:rsidP="007F67C7">
      <w:pPr>
        <w:rPr>
          <w:color w:val="4472C4" w:themeColor="accent1"/>
          <w:sz w:val="24"/>
          <w:szCs w:val="24"/>
        </w:rPr>
      </w:pPr>
      <w:r w:rsidRPr="009377F1">
        <w:rPr>
          <w:color w:val="4472C4" w:themeColor="accent1"/>
          <w:sz w:val="24"/>
          <w:szCs w:val="24"/>
        </w:rPr>
        <w:t>•  The Cabinet is in complete control of the Houses and virtually monopolises business therein.</w:t>
      </w:r>
    </w:p>
    <w:p w14:paraId="3F4C0718" w14:textId="77777777" w:rsidR="007F67C7" w:rsidRPr="009377F1" w:rsidRDefault="007F67C7" w:rsidP="007F67C7">
      <w:pPr>
        <w:rPr>
          <w:color w:val="4472C4" w:themeColor="accent1"/>
          <w:sz w:val="24"/>
          <w:szCs w:val="24"/>
        </w:rPr>
      </w:pPr>
      <w:r w:rsidRPr="009377F1">
        <w:rPr>
          <w:color w:val="4472C4" w:themeColor="accent1"/>
          <w:sz w:val="24"/>
          <w:szCs w:val="24"/>
        </w:rPr>
        <w:t>The dominant role now played by the Cabinet in parliamentary affairs is the result of the</w:t>
      </w:r>
    </w:p>
    <w:p w14:paraId="62B90187" w14:textId="77777777" w:rsidR="007F67C7" w:rsidRPr="009377F1" w:rsidRDefault="007F67C7" w:rsidP="007F67C7">
      <w:pPr>
        <w:rPr>
          <w:color w:val="4472C4" w:themeColor="accent1"/>
          <w:sz w:val="24"/>
          <w:szCs w:val="24"/>
        </w:rPr>
      </w:pPr>
      <w:r w:rsidRPr="009377F1">
        <w:rPr>
          <w:color w:val="4472C4" w:themeColor="accent1"/>
          <w:sz w:val="24"/>
          <w:szCs w:val="24"/>
        </w:rPr>
        <w:t xml:space="preserve">emergence of party governments. The dominant role now played by the Cabinet in parliamentary affairs is the result of the emergence of party governments. </w:t>
      </w:r>
    </w:p>
    <w:p w14:paraId="6E7C81C4" w14:textId="77777777" w:rsidR="007F67C7" w:rsidRPr="009377F1" w:rsidRDefault="007F67C7" w:rsidP="007F67C7">
      <w:pPr>
        <w:rPr>
          <w:color w:val="4472C4" w:themeColor="accent1"/>
          <w:sz w:val="24"/>
          <w:szCs w:val="24"/>
        </w:rPr>
      </w:pPr>
      <w:r w:rsidRPr="009377F1">
        <w:rPr>
          <w:color w:val="4472C4" w:themeColor="accent1"/>
          <w:sz w:val="24"/>
          <w:szCs w:val="24"/>
        </w:rPr>
        <w:t xml:space="preserve">The power to dissolve the House is a potent weapon in the hands of the Prime Minister which he wields to control the House. </w:t>
      </w:r>
    </w:p>
    <w:p w14:paraId="398B215B" w14:textId="77777777" w:rsidR="007F67C7" w:rsidRPr="009377F1" w:rsidRDefault="007F67C7" w:rsidP="007F67C7">
      <w:pPr>
        <w:rPr>
          <w:color w:val="4472C4" w:themeColor="accent1"/>
          <w:sz w:val="24"/>
          <w:szCs w:val="24"/>
        </w:rPr>
      </w:pPr>
    </w:p>
    <w:p w14:paraId="298B824B" w14:textId="77777777" w:rsidR="007F67C7" w:rsidRPr="009377F1" w:rsidRDefault="007F67C7" w:rsidP="007F67C7">
      <w:pPr>
        <w:rPr>
          <w:color w:val="4472C4" w:themeColor="accent1"/>
          <w:sz w:val="24"/>
          <w:szCs w:val="24"/>
        </w:rPr>
      </w:pPr>
      <w:r w:rsidRPr="009377F1">
        <w:rPr>
          <w:color w:val="4472C4" w:themeColor="accent1"/>
          <w:sz w:val="24"/>
          <w:szCs w:val="24"/>
        </w:rPr>
        <w:t xml:space="preserve">Not only this, the Cabinet’s power of dissolution instils responsibility even in its political opponents who cannot create a crisis on every issue by defeating the Ministry, for they know that in that case the Ministry may appeal to the electorate and seek its verdict. </w:t>
      </w:r>
    </w:p>
    <w:p w14:paraId="68122FBD" w14:textId="77777777" w:rsidR="007F67C7" w:rsidRPr="009377F1" w:rsidRDefault="007F67C7" w:rsidP="007F67C7">
      <w:pPr>
        <w:rPr>
          <w:color w:val="4472C4" w:themeColor="accent1"/>
          <w:sz w:val="24"/>
          <w:szCs w:val="24"/>
        </w:rPr>
      </w:pPr>
    </w:p>
    <w:p w14:paraId="1CBE6437" w14:textId="77777777" w:rsidR="007F67C7" w:rsidRPr="009377F1" w:rsidRDefault="007F67C7" w:rsidP="007F67C7">
      <w:pPr>
        <w:rPr>
          <w:color w:val="4472C4" w:themeColor="accent1"/>
          <w:sz w:val="24"/>
          <w:szCs w:val="24"/>
        </w:rPr>
      </w:pPr>
      <w:r w:rsidRPr="009377F1">
        <w:rPr>
          <w:color w:val="4472C4" w:themeColor="accent1"/>
          <w:sz w:val="24"/>
          <w:szCs w:val="24"/>
        </w:rPr>
        <w:t>All these circumstances place an enormous amount of power in the hands of the Cabinet</w:t>
      </w:r>
    </w:p>
    <w:p w14:paraId="4F1763CD" w14:textId="77777777" w:rsidR="007F67C7" w:rsidRPr="009377F1" w:rsidRDefault="007F67C7" w:rsidP="007F67C7">
      <w:pPr>
        <w:rPr>
          <w:color w:val="4472C4" w:themeColor="accent1"/>
          <w:sz w:val="24"/>
          <w:szCs w:val="24"/>
        </w:rPr>
      </w:pPr>
      <w:r w:rsidRPr="009377F1">
        <w:rPr>
          <w:color w:val="4472C4" w:themeColor="accent1"/>
          <w:sz w:val="24"/>
          <w:szCs w:val="24"/>
        </w:rPr>
        <w:t>and the Prime Minister. Rarely will a Ministry lose office by an adverse vote so long as it holds</w:t>
      </w:r>
    </w:p>
    <w:p w14:paraId="4F5C96CC" w14:textId="77777777" w:rsidR="007F67C7" w:rsidRPr="009377F1" w:rsidRDefault="007F67C7" w:rsidP="007F67C7">
      <w:pPr>
        <w:rPr>
          <w:color w:val="4472C4" w:themeColor="accent1"/>
          <w:sz w:val="24"/>
          <w:szCs w:val="24"/>
        </w:rPr>
      </w:pPr>
      <w:r w:rsidRPr="009377F1">
        <w:rPr>
          <w:color w:val="4472C4" w:themeColor="accent1"/>
          <w:sz w:val="24"/>
          <w:szCs w:val="24"/>
        </w:rPr>
        <w:t>its majority in Lok Sabha. The result is that while in theory Parliament is supreme in that</w:t>
      </w:r>
    </w:p>
    <w:p w14:paraId="2E11FC75" w14:textId="77777777" w:rsidR="007F67C7" w:rsidRPr="009377F1" w:rsidRDefault="007F67C7" w:rsidP="007F67C7">
      <w:pPr>
        <w:rPr>
          <w:color w:val="4472C4" w:themeColor="accent1"/>
          <w:sz w:val="24"/>
          <w:szCs w:val="24"/>
        </w:rPr>
      </w:pPr>
      <w:r w:rsidRPr="009377F1">
        <w:rPr>
          <w:color w:val="4472C4" w:themeColor="accent1"/>
          <w:sz w:val="24"/>
          <w:szCs w:val="24"/>
        </w:rPr>
        <w:t>it can make or unmake a Ministry, in practice, a Ministry once in power controls and leads</w:t>
      </w:r>
    </w:p>
    <w:p w14:paraId="5BC4ED46" w14:textId="7F0F335A" w:rsidR="00CF2DD3" w:rsidRPr="009377F1" w:rsidRDefault="007F67C7" w:rsidP="007F67C7">
      <w:pPr>
        <w:rPr>
          <w:color w:val="4472C4" w:themeColor="accent1"/>
          <w:sz w:val="24"/>
          <w:szCs w:val="24"/>
        </w:rPr>
      </w:pPr>
      <w:r w:rsidRPr="009377F1">
        <w:rPr>
          <w:color w:val="4472C4" w:themeColor="accent1"/>
          <w:sz w:val="24"/>
          <w:szCs w:val="24"/>
        </w:rPr>
        <w:t>the Parliament.</w:t>
      </w:r>
    </w:p>
    <w:p w14:paraId="0532039A" w14:textId="6AC0E0D1" w:rsidR="00AC3D06" w:rsidRPr="009859EC" w:rsidRDefault="00AC3D06" w:rsidP="007F67C7">
      <w:pPr>
        <w:rPr>
          <w:sz w:val="24"/>
          <w:szCs w:val="24"/>
        </w:rPr>
      </w:pPr>
    </w:p>
    <w:p w14:paraId="047DA2C6" w14:textId="62DA282C" w:rsidR="00AC3D06" w:rsidRPr="009859EC" w:rsidRDefault="00AC3D06" w:rsidP="007F67C7">
      <w:pPr>
        <w:rPr>
          <w:sz w:val="24"/>
          <w:szCs w:val="24"/>
        </w:rPr>
      </w:pPr>
    </w:p>
    <w:p w14:paraId="6643FA32" w14:textId="58E244AD" w:rsidR="00AC3D06" w:rsidRPr="009859EC" w:rsidRDefault="00AC3D06" w:rsidP="007F67C7">
      <w:pPr>
        <w:rPr>
          <w:sz w:val="24"/>
          <w:szCs w:val="24"/>
        </w:rPr>
      </w:pPr>
    </w:p>
    <w:p w14:paraId="7B718BFE" w14:textId="4E1485BC" w:rsidR="00AC3D06" w:rsidRPr="009859EC" w:rsidRDefault="00AC3D06" w:rsidP="007F67C7">
      <w:pPr>
        <w:rPr>
          <w:sz w:val="24"/>
          <w:szCs w:val="24"/>
        </w:rPr>
      </w:pPr>
    </w:p>
    <w:p w14:paraId="045B5DE2" w14:textId="402D5FBF" w:rsidR="00AC3D06" w:rsidRPr="009859EC" w:rsidRDefault="00AC3D06" w:rsidP="007F67C7">
      <w:pPr>
        <w:rPr>
          <w:sz w:val="24"/>
          <w:szCs w:val="24"/>
        </w:rPr>
      </w:pPr>
    </w:p>
    <w:p w14:paraId="27BF0884" w14:textId="66B67988" w:rsidR="00AC3D06" w:rsidRPr="009859EC" w:rsidRDefault="00AC3D06" w:rsidP="007F67C7">
      <w:pPr>
        <w:rPr>
          <w:sz w:val="24"/>
          <w:szCs w:val="24"/>
        </w:rPr>
      </w:pPr>
    </w:p>
    <w:p w14:paraId="40D92715" w14:textId="77777777" w:rsidR="00AC3D06" w:rsidRPr="009859EC" w:rsidRDefault="00AC3D06" w:rsidP="007F67C7">
      <w:pPr>
        <w:rPr>
          <w:color w:val="FF0000"/>
          <w:sz w:val="24"/>
          <w:szCs w:val="24"/>
        </w:rPr>
      </w:pPr>
    </w:p>
    <w:p w14:paraId="2543ED12" w14:textId="77777777" w:rsidR="00AC3D06" w:rsidRPr="009859EC" w:rsidRDefault="00AC3D06" w:rsidP="007F67C7">
      <w:pPr>
        <w:rPr>
          <w:color w:val="FF0000"/>
          <w:sz w:val="24"/>
          <w:szCs w:val="24"/>
        </w:rPr>
      </w:pPr>
    </w:p>
    <w:p w14:paraId="75062363" w14:textId="77777777" w:rsidR="00AC3D06" w:rsidRPr="009859EC" w:rsidRDefault="00AC3D06" w:rsidP="007F67C7">
      <w:pPr>
        <w:rPr>
          <w:color w:val="FF0000"/>
          <w:sz w:val="24"/>
          <w:szCs w:val="24"/>
        </w:rPr>
      </w:pPr>
    </w:p>
    <w:p w14:paraId="1D06D783" w14:textId="77777777" w:rsidR="00AC3D06" w:rsidRPr="009859EC" w:rsidRDefault="00AC3D06" w:rsidP="007F67C7">
      <w:pPr>
        <w:rPr>
          <w:color w:val="FF0000"/>
          <w:sz w:val="24"/>
          <w:szCs w:val="24"/>
        </w:rPr>
      </w:pPr>
    </w:p>
    <w:p w14:paraId="01613E7C" w14:textId="351634D2" w:rsidR="00AC3D06" w:rsidRPr="00904DB9" w:rsidRDefault="00AC3D06" w:rsidP="009859EC">
      <w:pPr>
        <w:jc w:val="both"/>
        <w:rPr>
          <w:color w:val="FF0000"/>
          <w:sz w:val="32"/>
          <w:szCs w:val="32"/>
        </w:rPr>
      </w:pPr>
      <w:r w:rsidRPr="00904DB9">
        <w:rPr>
          <w:color w:val="FF0000"/>
          <w:sz w:val="32"/>
          <w:szCs w:val="32"/>
        </w:rPr>
        <w:lastRenderedPageBreak/>
        <w:t>Question 28. Discuss the essential conditions for exercise of the legislative powers by the Governor. Discuss the legality of re-promulgation of ordinances by the Governor without placing them before the Legislature. (PYQ) (To be discussed in class)</w:t>
      </w:r>
    </w:p>
    <w:p w14:paraId="07E5F4A6" w14:textId="1300A256" w:rsidR="00551430" w:rsidRPr="00904DB9" w:rsidRDefault="00AC3D06" w:rsidP="009859EC">
      <w:pPr>
        <w:jc w:val="both"/>
        <w:rPr>
          <w:color w:val="4472C4" w:themeColor="accent1"/>
          <w:sz w:val="32"/>
          <w:szCs w:val="32"/>
        </w:rPr>
      </w:pPr>
      <w:r w:rsidRPr="00904DB9">
        <w:rPr>
          <w:color w:val="4472C4" w:themeColor="accent1"/>
          <w:sz w:val="32"/>
          <w:szCs w:val="32"/>
        </w:rPr>
        <w:t xml:space="preserve">Article 213 of the constitution provides for law making power of the governor it says except when the both the houses are in section and governor satisfied of situation which required immediate </w:t>
      </w:r>
      <w:proofErr w:type="gramStart"/>
      <w:r w:rsidRPr="00904DB9">
        <w:rPr>
          <w:color w:val="4472C4" w:themeColor="accent1"/>
          <w:sz w:val="32"/>
          <w:szCs w:val="32"/>
        </w:rPr>
        <w:t>action</w:t>
      </w:r>
      <w:proofErr w:type="gramEnd"/>
      <w:r w:rsidRPr="00904DB9">
        <w:rPr>
          <w:color w:val="4472C4" w:themeColor="accent1"/>
          <w:sz w:val="32"/>
          <w:szCs w:val="32"/>
        </w:rPr>
        <w:t xml:space="preserve"> he can promulgate any ordinance</w:t>
      </w:r>
      <w:r w:rsidR="00551430" w:rsidRPr="00904DB9">
        <w:rPr>
          <w:color w:val="4472C4" w:themeColor="accent1"/>
          <w:sz w:val="32"/>
          <w:szCs w:val="32"/>
        </w:rPr>
        <w:t xml:space="preserve"> upon such matter which comes under legislative </w:t>
      </w:r>
      <w:r w:rsidR="009859EC" w:rsidRPr="00904DB9">
        <w:rPr>
          <w:color w:val="4472C4" w:themeColor="accent1"/>
          <w:sz w:val="32"/>
          <w:szCs w:val="32"/>
        </w:rPr>
        <w:t>domain o</w:t>
      </w:r>
      <w:r w:rsidR="00551430" w:rsidRPr="00904DB9">
        <w:rPr>
          <w:color w:val="4472C4" w:themeColor="accent1"/>
          <w:sz w:val="32"/>
          <w:szCs w:val="32"/>
        </w:rPr>
        <w:t xml:space="preserve">f the governor </w:t>
      </w:r>
    </w:p>
    <w:p w14:paraId="4E124166" w14:textId="63DD446B" w:rsidR="00551430" w:rsidRPr="00904DB9" w:rsidRDefault="00551430" w:rsidP="009859EC">
      <w:pPr>
        <w:jc w:val="both"/>
        <w:rPr>
          <w:color w:val="4472C4" w:themeColor="accent1"/>
          <w:sz w:val="32"/>
          <w:szCs w:val="32"/>
        </w:rPr>
      </w:pPr>
      <w:r w:rsidRPr="00904DB9">
        <w:rPr>
          <w:color w:val="4472C4" w:themeColor="accent1"/>
          <w:sz w:val="32"/>
          <w:szCs w:val="32"/>
        </w:rPr>
        <w:t xml:space="preserve">All the ordinances shall have same validity and effect similar to act of legislator any such </w:t>
      </w:r>
      <w:r w:rsidR="009859EC" w:rsidRPr="00904DB9">
        <w:rPr>
          <w:color w:val="4472C4" w:themeColor="accent1"/>
          <w:sz w:val="32"/>
          <w:szCs w:val="32"/>
        </w:rPr>
        <w:t>ordinance can</w:t>
      </w:r>
      <w:r w:rsidRPr="00904DB9">
        <w:rPr>
          <w:color w:val="4472C4" w:themeColor="accent1"/>
          <w:sz w:val="32"/>
          <w:szCs w:val="32"/>
        </w:rPr>
        <w:t xml:space="preserve"> be withdrawn any time by the governor </w:t>
      </w:r>
    </w:p>
    <w:p w14:paraId="013F7FD7" w14:textId="7392544E" w:rsidR="00551430" w:rsidRPr="00904DB9" w:rsidRDefault="00551430" w:rsidP="009859EC">
      <w:pPr>
        <w:jc w:val="both"/>
        <w:rPr>
          <w:color w:val="4472C4" w:themeColor="accent1"/>
          <w:sz w:val="32"/>
          <w:szCs w:val="32"/>
        </w:rPr>
      </w:pPr>
      <w:proofErr w:type="gramStart"/>
      <w:r w:rsidRPr="00904DB9">
        <w:rPr>
          <w:color w:val="4472C4" w:themeColor="accent1"/>
          <w:sz w:val="32"/>
          <w:szCs w:val="32"/>
        </w:rPr>
        <w:t>However</w:t>
      </w:r>
      <w:proofErr w:type="gramEnd"/>
      <w:r w:rsidRPr="00904DB9">
        <w:rPr>
          <w:color w:val="4472C4" w:themeColor="accent1"/>
          <w:sz w:val="32"/>
          <w:szCs w:val="32"/>
        </w:rPr>
        <w:t xml:space="preserve"> all the ordinances pass by </w:t>
      </w:r>
      <w:r w:rsidR="00A65D5B" w:rsidRPr="00904DB9">
        <w:rPr>
          <w:color w:val="4472C4" w:themeColor="accent1"/>
          <w:sz w:val="32"/>
          <w:szCs w:val="32"/>
        </w:rPr>
        <w:t xml:space="preserve">governor shall get approval </w:t>
      </w:r>
      <w:r w:rsidR="009859EC" w:rsidRPr="00904DB9">
        <w:rPr>
          <w:color w:val="4472C4" w:themeColor="accent1"/>
          <w:sz w:val="32"/>
          <w:szCs w:val="32"/>
        </w:rPr>
        <w:t>within</w:t>
      </w:r>
      <w:r w:rsidR="00A65D5B" w:rsidRPr="00904DB9">
        <w:rPr>
          <w:color w:val="4472C4" w:themeColor="accent1"/>
          <w:sz w:val="32"/>
          <w:szCs w:val="32"/>
        </w:rPr>
        <w:t xml:space="preserve"> 6 weeks from both the houses of the legislature otherwise they shall lapse it</w:t>
      </w:r>
      <w:r w:rsidR="009859EC" w:rsidRPr="00904DB9">
        <w:rPr>
          <w:color w:val="4472C4" w:themeColor="accent1"/>
          <w:sz w:val="32"/>
          <w:szCs w:val="32"/>
        </w:rPr>
        <w:t xml:space="preserve"> </w:t>
      </w:r>
      <w:r w:rsidR="00A65D5B" w:rsidRPr="00904DB9">
        <w:rPr>
          <w:color w:val="4472C4" w:themeColor="accent1"/>
          <w:sz w:val="32"/>
          <w:szCs w:val="32"/>
        </w:rPr>
        <w:t xml:space="preserve">may be noted that maximum of 6 months should not </w:t>
      </w:r>
      <w:r w:rsidR="009859EC" w:rsidRPr="00904DB9">
        <w:rPr>
          <w:color w:val="4472C4" w:themeColor="accent1"/>
          <w:sz w:val="32"/>
          <w:szCs w:val="32"/>
        </w:rPr>
        <w:t>convenes</w:t>
      </w:r>
      <w:r w:rsidR="00A65D5B" w:rsidRPr="00904DB9">
        <w:rPr>
          <w:color w:val="4472C4" w:themeColor="accent1"/>
          <w:sz w:val="32"/>
          <w:szCs w:val="32"/>
        </w:rPr>
        <w:t xml:space="preserve"> between 2 section of the legislature hance an </w:t>
      </w:r>
      <w:r w:rsidR="009859EC" w:rsidRPr="00904DB9">
        <w:rPr>
          <w:color w:val="4472C4" w:themeColor="accent1"/>
          <w:sz w:val="32"/>
          <w:szCs w:val="32"/>
        </w:rPr>
        <w:t>ordinance</w:t>
      </w:r>
      <w:r w:rsidR="00A65D5B" w:rsidRPr="00904DB9">
        <w:rPr>
          <w:color w:val="4472C4" w:themeColor="accent1"/>
          <w:sz w:val="32"/>
          <w:szCs w:val="32"/>
        </w:rPr>
        <w:t xml:space="preserve"> have maximum validity 6 months and 6 weeks without getting pass by legislature </w:t>
      </w:r>
    </w:p>
    <w:p w14:paraId="2FB6C06A" w14:textId="736A2560" w:rsidR="00AC3D06" w:rsidRPr="00904DB9" w:rsidRDefault="00A65D5B" w:rsidP="009859EC">
      <w:pPr>
        <w:jc w:val="both"/>
        <w:rPr>
          <w:color w:val="4472C4" w:themeColor="accent1"/>
          <w:sz w:val="32"/>
          <w:szCs w:val="32"/>
        </w:rPr>
      </w:pPr>
      <w:r w:rsidRPr="00904DB9">
        <w:rPr>
          <w:color w:val="4472C4" w:themeColor="accent1"/>
          <w:sz w:val="32"/>
          <w:szCs w:val="32"/>
        </w:rPr>
        <w:t xml:space="preserve">In the landmark case of DC </w:t>
      </w:r>
      <w:proofErr w:type="spellStart"/>
      <w:r w:rsidRPr="00904DB9">
        <w:rPr>
          <w:color w:val="4472C4" w:themeColor="accent1"/>
          <w:sz w:val="32"/>
          <w:szCs w:val="32"/>
        </w:rPr>
        <w:t>wadhava</w:t>
      </w:r>
      <w:proofErr w:type="spellEnd"/>
      <w:r w:rsidRPr="00904DB9">
        <w:rPr>
          <w:color w:val="4472C4" w:themeColor="accent1"/>
          <w:sz w:val="32"/>
          <w:szCs w:val="32"/>
        </w:rPr>
        <w:t xml:space="preserve"> vs State of </w:t>
      </w:r>
      <w:r w:rsidR="009859EC" w:rsidRPr="00904DB9">
        <w:rPr>
          <w:color w:val="4472C4" w:themeColor="accent1"/>
          <w:sz w:val="32"/>
          <w:szCs w:val="32"/>
        </w:rPr>
        <w:t>Bihar</w:t>
      </w:r>
      <w:r w:rsidRPr="00904DB9">
        <w:rPr>
          <w:color w:val="4472C4" w:themeColor="accent1"/>
          <w:sz w:val="32"/>
          <w:szCs w:val="32"/>
        </w:rPr>
        <w:t xml:space="preserve"> (1986) the suprem</w:t>
      </w:r>
      <w:r w:rsidR="009859EC" w:rsidRPr="00904DB9">
        <w:rPr>
          <w:color w:val="4472C4" w:themeColor="accent1"/>
          <w:sz w:val="32"/>
          <w:szCs w:val="32"/>
        </w:rPr>
        <w:t>e</w:t>
      </w:r>
      <w:r w:rsidRPr="00904DB9">
        <w:rPr>
          <w:color w:val="4472C4" w:themeColor="accent1"/>
          <w:sz w:val="32"/>
          <w:szCs w:val="32"/>
        </w:rPr>
        <w:t xml:space="preserve"> court has observer that re-promulgation of ordi</w:t>
      </w:r>
      <w:r w:rsidR="009859EC" w:rsidRPr="00904DB9">
        <w:rPr>
          <w:color w:val="4472C4" w:themeColor="accent1"/>
          <w:sz w:val="32"/>
          <w:szCs w:val="32"/>
        </w:rPr>
        <w:t>n</w:t>
      </w:r>
      <w:r w:rsidRPr="00904DB9">
        <w:rPr>
          <w:color w:val="4472C4" w:themeColor="accent1"/>
          <w:sz w:val="32"/>
          <w:szCs w:val="32"/>
        </w:rPr>
        <w:t xml:space="preserve">ance without placing before the legislature is </w:t>
      </w:r>
      <w:r w:rsidR="009859EC" w:rsidRPr="00904DB9">
        <w:rPr>
          <w:color w:val="4472C4" w:themeColor="accent1"/>
          <w:sz w:val="32"/>
          <w:szCs w:val="32"/>
        </w:rPr>
        <w:t>Froud</w:t>
      </w:r>
      <w:r w:rsidRPr="00904DB9">
        <w:rPr>
          <w:color w:val="4472C4" w:themeColor="accent1"/>
          <w:sz w:val="32"/>
          <w:szCs w:val="32"/>
        </w:rPr>
        <w:t xml:space="preserve"> on the constitution the court emphasis that this power should be used only exceptional  circumstances and repeated re-promulgation by passes legislative process and undermine authority of the legislature the court </w:t>
      </w:r>
      <w:r w:rsidR="009859EC" w:rsidRPr="00904DB9">
        <w:rPr>
          <w:color w:val="4472C4" w:themeColor="accent1"/>
          <w:sz w:val="32"/>
          <w:szCs w:val="32"/>
        </w:rPr>
        <w:t>further</w:t>
      </w:r>
      <w:r w:rsidRPr="00904DB9">
        <w:rPr>
          <w:color w:val="4472C4" w:themeColor="accent1"/>
          <w:sz w:val="32"/>
          <w:szCs w:val="32"/>
        </w:rPr>
        <w:t xml:space="preserve"> observe that it is temporary power conferred to executive to address </w:t>
      </w:r>
      <w:r w:rsidR="009859EC" w:rsidRPr="00904DB9">
        <w:rPr>
          <w:color w:val="4472C4" w:themeColor="accent1"/>
          <w:sz w:val="32"/>
          <w:szCs w:val="32"/>
        </w:rPr>
        <w:t>unforeseen</w:t>
      </w:r>
      <w:r w:rsidRPr="00904DB9">
        <w:rPr>
          <w:color w:val="4472C4" w:themeColor="accent1"/>
          <w:sz w:val="32"/>
          <w:szCs w:val="32"/>
        </w:rPr>
        <w:t xml:space="preserve"> situation when legislation is not in section and it should not be used as substitute power to legislat</w:t>
      </w:r>
      <w:r w:rsidR="009859EC" w:rsidRPr="00904DB9">
        <w:rPr>
          <w:color w:val="4472C4" w:themeColor="accent1"/>
          <w:sz w:val="32"/>
          <w:szCs w:val="32"/>
        </w:rPr>
        <w:t>ure</w:t>
      </w:r>
      <w:r w:rsidRPr="00904DB9">
        <w:rPr>
          <w:color w:val="4472C4" w:themeColor="accent1"/>
          <w:sz w:val="32"/>
          <w:szCs w:val="32"/>
        </w:rPr>
        <w:t xml:space="preserve"> Also governor should take step to ensure that the section of legislature is called at earliest to </w:t>
      </w:r>
      <w:r w:rsidR="009859EC" w:rsidRPr="00904DB9">
        <w:rPr>
          <w:color w:val="4472C4" w:themeColor="accent1"/>
          <w:sz w:val="32"/>
          <w:szCs w:val="32"/>
        </w:rPr>
        <w:t>consider</w:t>
      </w:r>
      <w:r w:rsidRPr="00904DB9">
        <w:rPr>
          <w:color w:val="4472C4" w:themeColor="accent1"/>
          <w:sz w:val="32"/>
          <w:szCs w:val="32"/>
        </w:rPr>
        <w:t xml:space="preserve"> the ordinance</w:t>
      </w:r>
      <w:r w:rsidR="009859EC" w:rsidRPr="00904DB9">
        <w:rPr>
          <w:color w:val="4472C4" w:themeColor="accent1"/>
          <w:sz w:val="32"/>
          <w:szCs w:val="32"/>
        </w:rPr>
        <w:t>.</w:t>
      </w:r>
    </w:p>
    <w:p w14:paraId="4A28D4E7" w14:textId="1B7C73AB" w:rsidR="00F23971" w:rsidRDefault="00F23971" w:rsidP="009859EC">
      <w:pPr>
        <w:jc w:val="both"/>
        <w:rPr>
          <w:color w:val="4472C4" w:themeColor="accent1"/>
          <w:sz w:val="28"/>
          <w:szCs w:val="28"/>
        </w:rPr>
      </w:pPr>
    </w:p>
    <w:p w14:paraId="106E211E" w14:textId="6BF94600" w:rsidR="00F23971" w:rsidRDefault="00F23971" w:rsidP="009859EC">
      <w:pPr>
        <w:jc w:val="both"/>
        <w:rPr>
          <w:color w:val="4472C4" w:themeColor="accent1"/>
          <w:sz w:val="28"/>
          <w:szCs w:val="28"/>
        </w:rPr>
      </w:pPr>
    </w:p>
    <w:p w14:paraId="377DAF0F" w14:textId="75B579C0" w:rsidR="00904DB9" w:rsidRPr="009377F1" w:rsidRDefault="00904DB9" w:rsidP="009859EC">
      <w:pPr>
        <w:jc w:val="both"/>
        <w:rPr>
          <w:color w:val="FF0000"/>
          <w:sz w:val="28"/>
          <w:szCs w:val="28"/>
        </w:rPr>
      </w:pPr>
      <w:r w:rsidRPr="009377F1">
        <w:rPr>
          <w:color w:val="FF0000"/>
          <w:sz w:val="28"/>
          <w:szCs w:val="28"/>
        </w:rPr>
        <w:lastRenderedPageBreak/>
        <w:t>Question 27. Instances of President’s delay in commuting death sentences has come under public debate as denial of justice. Should there be a time limit specified for the President to accept/reject such petitions? Analyse. (PYQ) (To be discussed in class)</w:t>
      </w:r>
    </w:p>
    <w:p w14:paraId="4E0CAC91" w14:textId="1B6D39C6" w:rsidR="00904DB9" w:rsidRDefault="00904DB9" w:rsidP="009859EC">
      <w:pPr>
        <w:jc w:val="both"/>
        <w:rPr>
          <w:color w:val="4472C4" w:themeColor="accent1"/>
          <w:sz w:val="28"/>
          <w:szCs w:val="28"/>
        </w:rPr>
      </w:pPr>
      <w:r>
        <w:rPr>
          <w:color w:val="4472C4" w:themeColor="accent1"/>
          <w:sz w:val="28"/>
          <w:szCs w:val="28"/>
        </w:rPr>
        <w:t xml:space="preserve">Article 72 of the constitution provides to pardon upon the president this power has been interpreted to be </w:t>
      </w:r>
      <w:proofErr w:type="spellStart"/>
      <w:r>
        <w:rPr>
          <w:color w:val="4472C4" w:themeColor="accent1"/>
          <w:sz w:val="28"/>
          <w:szCs w:val="28"/>
        </w:rPr>
        <w:t>vary</w:t>
      </w:r>
      <w:proofErr w:type="spellEnd"/>
      <w:r>
        <w:rPr>
          <w:color w:val="4472C4" w:themeColor="accent1"/>
          <w:sz w:val="28"/>
          <w:szCs w:val="28"/>
        </w:rPr>
        <w:t xml:space="preserve"> extensive nature and pardon may be granted after the conviction even before </w:t>
      </w:r>
    </w:p>
    <w:p w14:paraId="484E1B60" w14:textId="02E41C7A" w:rsidR="00904DB9" w:rsidRDefault="00904DB9" w:rsidP="009859EC">
      <w:pPr>
        <w:jc w:val="both"/>
        <w:rPr>
          <w:color w:val="4472C4" w:themeColor="accent1"/>
          <w:sz w:val="28"/>
          <w:szCs w:val="28"/>
        </w:rPr>
      </w:pPr>
      <w:r>
        <w:rPr>
          <w:color w:val="4472C4" w:themeColor="accent1"/>
          <w:sz w:val="28"/>
          <w:szCs w:val="28"/>
        </w:rPr>
        <w:t xml:space="preserve">In </w:t>
      </w:r>
      <w:proofErr w:type="spellStart"/>
      <w:r>
        <w:rPr>
          <w:color w:val="4472C4" w:themeColor="accent1"/>
          <w:sz w:val="28"/>
          <w:szCs w:val="28"/>
        </w:rPr>
        <w:t>Kehar</w:t>
      </w:r>
      <w:proofErr w:type="spellEnd"/>
      <w:r>
        <w:rPr>
          <w:color w:val="4472C4" w:themeColor="accent1"/>
          <w:sz w:val="28"/>
          <w:szCs w:val="28"/>
        </w:rPr>
        <w:t xml:space="preserve"> </w:t>
      </w:r>
      <w:proofErr w:type="spellStart"/>
      <w:proofErr w:type="gramStart"/>
      <w:r>
        <w:rPr>
          <w:color w:val="4472C4" w:themeColor="accent1"/>
          <w:sz w:val="28"/>
          <w:szCs w:val="28"/>
        </w:rPr>
        <w:t>singh</w:t>
      </w:r>
      <w:proofErr w:type="spellEnd"/>
      <w:r w:rsidR="00A928D9">
        <w:rPr>
          <w:color w:val="4472C4" w:themeColor="accent1"/>
          <w:sz w:val="28"/>
          <w:szCs w:val="28"/>
        </w:rPr>
        <w:t>( Indra</w:t>
      </w:r>
      <w:proofErr w:type="gramEnd"/>
      <w:r w:rsidR="00A928D9">
        <w:rPr>
          <w:color w:val="4472C4" w:themeColor="accent1"/>
          <w:sz w:val="28"/>
          <w:szCs w:val="28"/>
        </w:rPr>
        <w:t xml:space="preserve"> Gandhi’s body guard)</w:t>
      </w:r>
      <w:r>
        <w:rPr>
          <w:color w:val="4472C4" w:themeColor="accent1"/>
          <w:sz w:val="28"/>
          <w:szCs w:val="28"/>
        </w:rPr>
        <w:t xml:space="preserve"> vs UOI supreme court hold power under article 72 is not prerogative as in </w:t>
      </w:r>
      <w:r w:rsidR="00A928D9">
        <w:rPr>
          <w:color w:val="4472C4" w:themeColor="accent1"/>
          <w:sz w:val="28"/>
          <w:szCs w:val="28"/>
        </w:rPr>
        <w:t>United Kingdom</w:t>
      </w:r>
      <w:r>
        <w:rPr>
          <w:color w:val="4472C4" w:themeColor="accent1"/>
          <w:sz w:val="28"/>
          <w:szCs w:val="28"/>
        </w:rPr>
        <w:t xml:space="preserve"> rather </w:t>
      </w:r>
      <w:r w:rsidR="00A928D9">
        <w:rPr>
          <w:color w:val="4472C4" w:themeColor="accent1"/>
          <w:sz w:val="28"/>
          <w:szCs w:val="28"/>
        </w:rPr>
        <w:t>its</w:t>
      </w:r>
      <w:r>
        <w:rPr>
          <w:color w:val="4472C4" w:themeColor="accent1"/>
          <w:sz w:val="28"/>
          <w:szCs w:val="28"/>
        </w:rPr>
        <w:t xml:space="preserve"> part of coitional scheme and president been constitution head has been given this power this power of president is not absolute and it subject to judicial review. Court can examine the de</w:t>
      </w:r>
      <w:r w:rsidR="00A928D9">
        <w:rPr>
          <w:color w:val="4472C4" w:themeColor="accent1"/>
          <w:sz w:val="28"/>
          <w:szCs w:val="28"/>
        </w:rPr>
        <w:t>ci</w:t>
      </w:r>
      <w:r>
        <w:rPr>
          <w:color w:val="4472C4" w:themeColor="accent1"/>
          <w:sz w:val="28"/>
          <w:szCs w:val="28"/>
        </w:rPr>
        <w:t xml:space="preserve">sion of president on the grounds of mela fide arbitrariness and violation any constitutional provision </w:t>
      </w:r>
    </w:p>
    <w:p w14:paraId="195C6DDE" w14:textId="1FE1EA22" w:rsidR="00904DB9" w:rsidRPr="00904DB9" w:rsidRDefault="00904DB9" w:rsidP="009859EC">
      <w:pPr>
        <w:jc w:val="both"/>
        <w:rPr>
          <w:color w:val="4472C4" w:themeColor="accent1"/>
          <w:sz w:val="28"/>
          <w:szCs w:val="28"/>
        </w:rPr>
      </w:pPr>
      <w:r w:rsidRPr="00904DB9">
        <w:rPr>
          <w:b/>
          <w:bCs/>
          <w:color w:val="4472C4" w:themeColor="accent1"/>
          <w:sz w:val="28"/>
          <w:szCs w:val="28"/>
          <w:u w:val="single"/>
        </w:rPr>
        <w:t xml:space="preserve">Delay in grant of </w:t>
      </w:r>
      <w:r w:rsidR="00D42002" w:rsidRPr="00904DB9">
        <w:rPr>
          <w:b/>
          <w:bCs/>
          <w:color w:val="4472C4" w:themeColor="accent1"/>
          <w:sz w:val="28"/>
          <w:szCs w:val="28"/>
          <w:u w:val="single"/>
        </w:rPr>
        <w:t>pardon:</w:t>
      </w:r>
      <w:r w:rsidRPr="00904DB9">
        <w:rPr>
          <w:color w:val="4472C4" w:themeColor="accent1"/>
          <w:sz w:val="28"/>
          <w:szCs w:val="28"/>
        </w:rPr>
        <w:t xml:space="preserve">   there has been various occasion when this power has been </w:t>
      </w:r>
      <w:r w:rsidR="00D42002">
        <w:rPr>
          <w:color w:val="4472C4" w:themeColor="accent1"/>
          <w:sz w:val="28"/>
          <w:szCs w:val="28"/>
        </w:rPr>
        <w:t>accused</w:t>
      </w:r>
      <w:r>
        <w:rPr>
          <w:color w:val="4472C4" w:themeColor="accent1"/>
          <w:sz w:val="28"/>
          <w:szCs w:val="28"/>
        </w:rPr>
        <w:t xml:space="preserve"> to be exercise on the political ground causing inordinate delay deciding mercy petition.</w:t>
      </w:r>
    </w:p>
    <w:p w14:paraId="4ACC9A30" w14:textId="2234FA9C" w:rsidR="00904DB9" w:rsidRDefault="00904DB9" w:rsidP="009859EC">
      <w:pPr>
        <w:jc w:val="both"/>
        <w:rPr>
          <w:color w:val="4472C4" w:themeColor="accent1"/>
          <w:sz w:val="28"/>
          <w:szCs w:val="28"/>
        </w:rPr>
      </w:pPr>
      <w:r>
        <w:rPr>
          <w:color w:val="4472C4" w:themeColor="accent1"/>
          <w:sz w:val="28"/>
          <w:szCs w:val="28"/>
        </w:rPr>
        <w:t xml:space="preserve">Arguments </w:t>
      </w:r>
      <w:r w:rsidR="00A928D9">
        <w:rPr>
          <w:color w:val="4472C4" w:themeColor="accent1"/>
          <w:sz w:val="28"/>
          <w:szCs w:val="28"/>
        </w:rPr>
        <w:t xml:space="preserve">for prescribing the time limit: </w:t>
      </w:r>
    </w:p>
    <w:p w14:paraId="232AB4BA" w14:textId="3FE068EE" w:rsidR="00A928D9" w:rsidRDefault="00A928D9" w:rsidP="00A928D9">
      <w:pPr>
        <w:pStyle w:val="ListParagraph"/>
        <w:numPr>
          <w:ilvl w:val="0"/>
          <w:numId w:val="1"/>
        </w:numPr>
        <w:jc w:val="both"/>
        <w:rPr>
          <w:color w:val="4472C4" w:themeColor="accent1"/>
          <w:sz w:val="28"/>
          <w:szCs w:val="28"/>
        </w:rPr>
      </w:pPr>
      <w:r>
        <w:rPr>
          <w:color w:val="4472C4" w:themeColor="accent1"/>
          <w:sz w:val="28"/>
          <w:szCs w:val="28"/>
        </w:rPr>
        <w:t>Ensuring the timely justice:</w:t>
      </w:r>
    </w:p>
    <w:p w14:paraId="5069B7A0" w14:textId="311F5A3C" w:rsidR="00A928D9" w:rsidRDefault="00A928D9" w:rsidP="00A928D9">
      <w:pPr>
        <w:ind w:left="360"/>
        <w:jc w:val="both"/>
        <w:rPr>
          <w:color w:val="4472C4" w:themeColor="accent1"/>
          <w:sz w:val="28"/>
          <w:szCs w:val="28"/>
        </w:rPr>
      </w:pPr>
      <w:r w:rsidRPr="00A928D9">
        <w:rPr>
          <w:color w:val="4472C4" w:themeColor="accent1"/>
          <w:sz w:val="28"/>
          <w:szCs w:val="28"/>
        </w:rPr>
        <w:t>Delays in the execution of judicial pronouncement prolong uncert</w:t>
      </w:r>
      <w:r>
        <w:rPr>
          <w:color w:val="4472C4" w:themeColor="accent1"/>
          <w:sz w:val="28"/>
          <w:szCs w:val="28"/>
        </w:rPr>
        <w:t>ai</w:t>
      </w:r>
      <w:r w:rsidRPr="00A928D9">
        <w:rPr>
          <w:color w:val="4472C4" w:themeColor="accent1"/>
          <w:sz w:val="28"/>
          <w:szCs w:val="28"/>
        </w:rPr>
        <w:t xml:space="preserve">nty not on the convicts but also their family and society at large prescribing the time frame would mean that justice has been done in the time bound manure </w:t>
      </w:r>
    </w:p>
    <w:p w14:paraId="1C526BC0" w14:textId="122028DC" w:rsidR="00A928D9" w:rsidRDefault="00A928D9" w:rsidP="00A928D9">
      <w:pPr>
        <w:pStyle w:val="ListParagraph"/>
        <w:numPr>
          <w:ilvl w:val="0"/>
          <w:numId w:val="1"/>
        </w:numPr>
        <w:jc w:val="both"/>
        <w:rPr>
          <w:color w:val="4472C4" w:themeColor="accent1"/>
          <w:sz w:val="28"/>
          <w:szCs w:val="28"/>
        </w:rPr>
      </w:pPr>
      <w:r>
        <w:rPr>
          <w:color w:val="4472C4" w:themeColor="accent1"/>
          <w:sz w:val="28"/>
          <w:szCs w:val="28"/>
        </w:rPr>
        <w:t>Upholding the rule of law: in ordinate delays and decisions can cause arbitrariness in this decision can compromise with the procedural fairness hance time bound decision may protect principles of natural justice and uphold rule of law.</w:t>
      </w:r>
    </w:p>
    <w:p w14:paraId="7A978F12" w14:textId="49C581B1" w:rsidR="006B44A9" w:rsidRDefault="00A928D9" w:rsidP="00A928D9">
      <w:pPr>
        <w:pStyle w:val="ListParagraph"/>
        <w:numPr>
          <w:ilvl w:val="0"/>
          <w:numId w:val="1"/>
        </w:numPr>
        <w:jc w:val="both"/>
        <w:rPr>
          <w:color w:val="4472C4" w:themeColor="accent1"/>
          <w:sz w:val="28"/>
          <w:szCs w:val="28"/>
        </w:rPr>
      </w:pPr>
      <w:r>
        <w:rPr>
          <w:color w:val="4472C4" w:themeColor="accent1"/>
          <w:sz w:val="28"/>
          <w:szCs w:val="28"/>
        </w:rPr>
        <w:t>Enhance the public perception: delays disposal those cases can create reasonable doubt</w:t>
      </w:r>
      <w:r w:rsidR="006B44A9">
        <w:rPr>
          <w:color w:val="4472C4" w:themeColor="accent1"/>
          <w:sz w:val="28"/>
          <w:szCs w:val="28"/>
        </w:rPr>
        <w:t xml:space="preserve"> and sceptics about the fairness of process by the government implementing the time limits could bridge this trust gap and address the denials of justice</w:t>
      </w:r>
    </w:p>
    <w:p w14:paraId="698433D5" w14:textId="390D3832" w:rsidR="006B44A9" w:rsidRDefault="006B44A9" w:rsidP="006B44A9">
      <w:pPr>
        <w:ind w:left="360"/>
        <w:jc w:val="both"/>
        <w:rPr>
          <w:color w:val="4472C4" w:themeColor="accent1"/>
          <w:sz w:val="28"/>
          <w:szCs w:val="28"/>
        </w:rPr>
      </w:pPr>
      <w:r w:rsidRPr="006B44A9">
        <w:rPr>
          <w:color w:val="4472C4" w:themeColor="accent1"/>
          <w:sz w:val="28"/>
          <w:szCs w:val="28"/>
        </w:rPr>
        <w:t xml:space="preserve">Arguments for </w:t>
      </w:r>
      <w:r>
        <w:rPr>
          <w:color w:val="4472C4" w:themeColor="accent1"/>
          <w:sz w:val="28"/>
          <w:szCs w:val="28"/>
        </w:rPr>
        <w:t>against</w:t>
      </w:r>
      <w:r w:rsidRPr="006B44A9">
        <w:rPr>
          <w:color w:val="4472C4" w:themeColor="accent1"/>
          <w:sz w:val="28"/>
          <w:szCs w:val="28"/>
        </w:rPr>
        <w:t xml:space="preserve"> the time limit: </w:t>
      </w:r>
    </w:p>
    <w:p w14:paraId="4B31A849" w14:textId="52643B9C" w:rsidR="006B44A9" w:rsidRDefault="006B44A9" w:rsidP="006B44A9">
      <w:pPr>
        <w:pStyle w:val="ListParagraph"/>
        <w:numPr>
          <w:ilvl w:val="0"/>
          <w:numId w:val="2"/>
        </w:numPr>
        <w:jc w:val="both"/>
        <w:rPr>
          <w:color w:val="4472C4" w:themeColor="accent1"/>
          <w:sz w:val="28"/>
          <w:szCs w:val="28"/>
        </w:rPr>
      </w:pPr>
      <w:r>
        <w:rPr>
          <w:color w:val="4472C4" w:themeColor="accent1"/>
          <w:sz w:val="28"/>
          <w:szCs w:val="28"/>
        </w:rPr>
        <w:t>Toro review and consideration: It is crucial for the president to have sufficient time in order to review all relevant information consult legal experts and consider merits of each case. Imposing the time limit can take away this ability to conduct the comprehensive revive.</w:t>
      </w:r>
    </w:p>
    <w:p w14:paraId="2B17FD68" w14:textId="71AF9081" w:rsidR="006B44A9" w:rsidRDefault="006B44A9" w:rsidP="006B44A9">
      <w:pPr>
        <w:pStyle w:val="ListParagraph"/>
        <w:numPr>
          <w:ilvl w:val="0"/>
          <w:numId w:val="2"/>
        </w:numPr>
        <w:jc w:val="both"/>
        <w:rPr>
          <w:color w:val="4472C4" w:themeColor="accent1"/>
          <w:sz w:val="28"/>
          <w:szCs w:val="28"/>
        </w:rPr>
      </w:pPr>
      <w:r>
        <w:rPr>
          <w:color w:val="4472C4" w:themeColor="accent1"/>
          <w:sz w:val="28"/>
          <w:szCs w:val="28"/>
        </w:rPr>
        <w:lastRenderedPageBreak/>
        <w:t xml:space="preserve">Complex nature of cases: death penalty often </w:t>
      </w:r>
      <w:r w:rsidR="00763A5A">
        <w:rPr>
          <w:color w:val="4472C4" w:themeColor="accent1"/>
          <w:sz w:val="28"/>
          <w:szCs w:val="28"/>
        </w:rPr>
        <w:t>involves</w:t>
      </w:r>
      <w:r>
        <w:rPr>
          <w:color w:val="4472C4" w:themeColor="accent1"/>
          <w:sz w:val="28"/>
          <w:szCs w:val="28"/>
        </w:rPr>
        <w:t xml:space="preserve"> intricate legal and factual issue which requires careful examination rushing with the decision making may have serious and adverse implications for society at large.</w:t>
      </w:r>
    </w:p>
    <w:p w14:paraId="27C31D6E" w14:textId="70386251" w:rsidR="006B44A9" w:rsidRDefault="006B44A9" w:rsidP="006B44A9">
      <w:pPr>
        <w:pStyle w:val="ListParagraph"/>
        <w:numPr>
          <w:ilvl w:val="0"/>
          <w:numId w:val="2"/>
        </w:numPr>
        <w:jc w:val="both"/>
        <w:rPr>
          <w:color w:val="4472C4" w:themeColor="accent1"/>
          <w:sz w:val="28"/>
          <w:szCs w:val="28"/>
        </w:rPr>
      </w:pPr>
      <w:r>
        <w:rPr>
          <w:color w:val="4472C4" w:themeColor="accent1"/>
          <w:sz w:val="28"/>
          <w:szCs w:val="28"/>
        </w:rPr>
        <w:t xml:space="preserve">It may impact the presidential desecration: </w:t>
      </w:r>
      <w:r w:rsidR="00763A5A">
        <w:rPr>
          <w:color w:val="4472C4" w:themeColor="accent1"/>
          <w:sz w:val="28"/>
          <w:szCs w:val="28"/>
        </w:rPr>
        <w:t>imposing time</w:t>
      </w:r>
      <w:r>
        <w:rPr>
          <w:color w:val="4472C4" w:themeColor="accent1"/>
          <w:sz w:val="28"/>
          <w:szCs w:val="28"/>
        </w:rPr>
        <w:t xml:space="preserve"> limit could </w:t>
      </w:r>
      <w:r w:rsidR="00763A5A">
        <w:rPr>
          <w:color w:val="4472C4" w:themeColor="accent1"/>
          <w:sz w:val="28"/>
          <w:szCs w:val="28"/>
        </w:rPr>
        <w:t>unduly restrict the president power and undermine the purpose of this authority.</w:t>
      </w:r>
    </w:p>
    <w:p w14:paraId="3E20C233" w14:textId="11D2DF66" w:rsidR="00763A5A" w:rsidRPr="00763A5A" w:rsidRDefault="00763A5A" w:rsidP="00763A5A">
      <w:pPr>
        <w:jc w:val="both"/>
        <w:rPr>
          <w:color w:val="4472C4" w:themeColor="accent1"/>
          <w:sz w:val="28"/>
          <w:szCs w:val="28"/>
        </w:rPr>
      </w:pPr>
      <w:r>
        <w:rPr>
          <w:color w:val="4472C4" w:themeColor="accent1"/>
          <w:sz w:val="28"/>
          <w:szCs w:val="28"/>
        </w:rPr>
        <w:t xml:space="preserve">The supreme court has held that excessive delay can cause element of torcher which is violation of article 21 and hance it can ground for computation of sentence supreme court has made it </w:t>
      </w:r>
      <w:proofErr w:type="gramStart"/>
      <w:r w:rsidR="009377F1">
        <w:rPr>
          <w:color w:val="4472C4" w:themeColor="accent1"/>
          <w:sz w:val="28"/>
          <w:szCs w:val="28"/>
        </w:rPr>
        <w:t>Clare</w:t>
      </w:r>
      <w:r>
        <w:rPr>
          <w:color w:val="4472C4" w:themeColor="accent1"/>
          <w:sz w:val="28"/>
          <w:szCs w:val="28"/>
        </w:rPr>
        <w:t xml:space="preserve">  during</w:t>
      </w:r>
      <w:proofErr w:type="gramEnd"/>
      <w:r>
        <w:rPr>
          <w:color w:val="4472C4" w:themeColor="accent1"/>
          <w:sz w:val="28"/>
          <w:szCs w:val="28"/>
        </w:rPr>
        <w:t xml:space="preserve"> the Afzal guru case chief </w:t>
      </w:r>
      <w:r w:rsidR="009377F1">
        <w:rPr>
          <w:color w:val="4472C4" w:themeColor="accent1"/>
          <w:sz w:val="28"/>
          <w:szCs w:val="28"/>
        </w:rPr>
        <w:t>purpose</w:t>
      </w:r>
      <w:r>
        <w:rPr>
          <w:color w:val="4472C4" w:themeColor="accent1"/>
          <w:sz w:val="28"/>
          <w:szCs w:val="28"/>
        </w:rPr>
        <w:t xml:space="preserve"> of power should be </w:t>
      </w:r>
      <w:r w:rsidR="009377F1">
        <w:rPr>
          <w:color w:val="4472C4" w:themeColor="accent1"/>
          <w:sz w:val="28"/>
          <w:szCs w:val="28"/>
        </w:rPr>
        <w:t>maintain</w:t>
      </w:r>
      <w:r>
        <w:rPr>
          <w:color w:val="4472C4" w:themeColor="accent1"/>
          <w:sz w:val="28"/>
          <w:szCs w:val="28"/>
        </w:rPr>
        <w:t xml:space="preserve"> rule of law not to meet any political exped</w:t>
      </w:r>
      <w:r w:rsidR="009377F1">
        <w:rPr>
          <w:color w:val="4472C4" w:themeColor="accent1"/>
          <w:sz w:val="28"/>
          <w:szCs w:val="28"/>
        </w:rPr>
        <w:t>ie</w:t>
      </w:r>
      <w:r>
        <w:rPr>
          <w:color w:val="4472C4" w:themeColor="accent1"/>
          <w:sz w:val="28"/>
          <w:szCs w:val="28"/>
        </w:rPr>
        <w:t>ncy</w:t>
      </w:r>
      <w:r w:rsidR="002B164F">
        <w:rPr>
          <w:color w:val="4472C4" w:themeColor="accent1"/>
          <w:sz w:val="28"/>
          <w:szCs w:val="28"/>
        </w:rPr>
        <w:t>.</w:t>
      </w:r>
      <w:r>
        <w:rPr>
          <w:color w:val="4472C4" w:themeColor="accent1"/>
          <w:sz w:val="28"/>
          <w:szCs w:val="28"/>
        </w:rPr>
        <w:t xml:space="preserve"> the court the famous </w:t>
      </w:r>
      <w:proofErr w:type="spellStart"/>
      <w:r>
        <w:rPr>
          <w:color w:val="4472C4" w:themeColor="accent1"/>
          <w:sz w:val="28"/>
          <w:szCs w:val="28"/>
        </w:rPr>
        <w:t>maru</w:t>
      </w:r>
      <w:proofErr w:type="spellEnd"/>
      <w:r w:rsidR="009377F1">
        <w:rPr>
          <w:color w:val="4472C4" w:themeColor="accent1"/>
          <w:sz w:val="28"/>
          <w:szCs w:val="28"/>
        </w:rPr>
        <w:t xml:space="preserve"> </w:t>
      </w:r>
      <w:r>
        <w:rPr>
          <w:color w:val="4472C4" w:themeColor="accent1"/>
          <w:sz w:val="28"/>
          <w:szCs w:val="28"/>
        </w:rPr>
        <w:t xml:space="preserve">ram case has admitted that it is not possible to draw upon any strict guide line as different cases may be based upon different case may based upon different facts and different circumstance’s hance it has to judged from case to case basis. However supreme has suggested government frame guideline </w:t>
      </w:r>
      <w:r w:rsidR="00D42002">
        <w:rPr>
          <w:color w:val="4472C4" w:themeColor="accent1"/>
          <w:sz w:val="28"/>
          <w:szCs w:val="28"/>
        </w:rPr>
        <w:t>for self</w:t>
      </w:r>
      <w:r w:rsidR="009377F1">
        <w:rPr>
          <w:color w:val="4472C4" w:themeColor="accent1"/>
          <w:sz w:val="28"/>
          <w:szCs w:val="28"/>
        </w:rPr>
        <w:t>-regulation</w:t>
      </w:r>
      <w:r>
        <w:rPr>
          <w:color w:val="4472C4" w:themeColor="accent1"/>
          <w:sz w:val="28"/>
          <w:szCs w:val="28"/>
        </w:rPr>
        <w:t xml:space="preserve"> in order to remove arbitrariness </w:t>
      </w:r>
      <w:r w:rsidR="009377F1">
        <w:rPr>
          <w:color w:val="4472C4" w:themeColor="accent1"/>
          <w:sz w:val="28"/>
          <w:szCs w:val="28"/>
        </w:rPr>
        <w:t>and abuse of power.</w:t>
      </w:r>
    </w:p>
    <w:p w14:paraId="76CC3292" w14:textId="11D02E94" w:rsidR="00A928D9" w:rsidRPr="006B44A9" w:rsidRDefault="006B44A9" w:rsidP="006B44A9">
      <w:pPr>
        <w:ind w:left="360"/>
        <w:jc w:val="both"/>
        <w:rPr>
          <w:color w:val="4472C4" w:themeColor="accent1"/>
          <w:sz w:val="28"/>
          <w:szCs w:val="28"/>
        </w:rPr>
      </w:pPr>
      <w:r w:rsidRPr="006B44A9">
        <w:rPr>
          <w:color w:val="4472C4" w:themeColor="accent1"/>
          <w:sz w:val="28"/>
          <w:szCs w:val="28"/>
        </w:rPr>
        <w:t xml:space="preserve"> </w:t>
      </w:r>
    </w:p>
    <w:p w14:paraId="257F00F0" w14:textId="77777777" w:rsidR="006B44A9" w:rsidRPr="006B44A9" w:rsidRDefault="006B44A9" w:rsidP="006B44A9">
      <w:pPr>
        <w:jc w:val="both"/>
        <w:rPr>
          <w:color w:val="4472C4" w:themeColor="accent1"/>
          <w:sz w:val="28"/>
          <w:szCs w:val="28"/>
        </w:rPr>
      </w:pPr>
    </w:p>
    <w:p w14:paraId="19809CA8" w14:textId="1943D7B2" w:rsidR="00904DB9" w:rsidRDefault="00904DB9" w:rsidP="009859EC">
      <w:pPr>
        <w:jc w:val="both"/>
        <w:rPr>
          <w:color w:val="FF0000"/>
          <w:sz w:val="28"/>
          <w:szCs w:val="28"/>
        </w:rPr>
      </w:pPr>
    </w:p>
    <w:p w14:paraId="5AB68DCC" w14:textId="286AA58D" w:rsidR="00510652" w:rsidRDefault="00510652" w:rsidP="009859EC">
      <w:pPr>
        <w:jc w:val="both"/>
        <w:rPr>
          <w:color w:val="FF0000"/>
          <w:sz w:val="28"/>
          <w:szCs w:val="28"/>
        </w:rPr>
      </w:pPr>
    </w:p>
    <w:p w14:paraId="1E5DCEEB" w14:textId="0FD7C5CC" w:rsidR="00510652" w:rsidRDefault="00510652" w:rsidP="009859EC">
      <w:pPr>
        <w:jc w:val="both"/>
        <w:rPr>
          <w:color w:val="FF0000"/>
          <w:sz w:val="28"/>
          <w:szCs w:val="28"/>
        </w:rPr>
      </w:pPr>
    </w:p>
    <w:p w14:paraId="63CBCDF7" w14:textId="1CA9790A" w:rsidR="00510652" w:rsidRDefault="00510652" w:rsidP="009859EC">
      <w:pPr>
        <w:jc w:val="both"/>
        <w:rPr>
          <w:color w:val="FF0000"/>
          <w:sz w:val="28"/>
          <w:szCs w:val="28"/>
        </w:rPr>
      </w:pPr>
    </w:p>
    <w:p w14:paraId="2C953539" w14:textId="73279535" w:rsidR="00510652" w:rsidRDefault="00510652" w:rsidP="009859EC">
      <w:pPr>
        <w:jc w:val="both"/>
        <w:rPr>
          <w:color w:val="FF0000"/>
          <w:sz w:val="28"/>
          <w:szCs w:val="28"/>
        </w:rPr>
      </w:pPr>
    </w:p>
    <w:p w14:paraId="509419B9" w14:textId="5CABB7A1" w:rsidR="00510652" w:rsidRDefault="00510652" w:rsidP="009859EC">
      <w:pPr>
        <w:jc w:val="both"/>
        <w:rPr>
          <w:color w:val="FF0000"/>
          <w:sz w:val="28"/>
          <w:szCs w:val="28"/>
        </w:rPr>
      </w:pPr>
    </w:p>
    <w:p w14:paraId="42B08B22" w14:textId="09D6638F" w:rsidR="00510652" w:rsidRDefault="00510652" w:rsidP="009859EC">
      <w:pPr>
        <w:jc w:val="both"/>
        <w:rPr>
          <w:color w:val="FF0000"/>
          <w:sz w:val="28"/>
          <w:szCs w:val="28"/>
        </w:rPr>
      </w:pPr>
    </w:p>
    <w:p w14:paraId="00B60E04" w14:textId="6344513E" w:rsidR="00510652" w:rsidRDefault="00510652" w:rsidP="009859EC">
      <w:pPr>
        <w:jc w:val="both"/>
        <w:rPr>
          <w:color w:val="FF0000"/>
          <w:sz w:val="28"/>
          <w:szCs w:val="28"/>
        </w:rPr>
      </w:pPr>
    </w:p>
    <w:p w14:paraId="4EEDB4A7" w14:textId="10385D03" w:rsidR="00510652" w:rsidRDefault="00510652" w:rsidP="009859EC">
      <w:pPr>
        <w:jc w:val="both"/>
        <w:rPr>
          <w:color w:val="FF0000"/>
          <w:sz w:val="28"/>
          <w:szCs w:val="28"/>
        </w:rPr>
      </w:pPr>
    </w:p>
    <w:p w14:paraId="5D54F69B" w14:textId="1F859331" w:rsidR="00510652" w:rsidRDefault="00510652" w:rsidP="009859EC">
      <w:pPr>
        <w:jc w:val="both"/>
        <w:rPr>
          <w:color w:val="FF0000"/>
          <w:sz w:val="28"/>
          <w:szCs w:val="28"/>
        </w:rPr>
      </w:pPr>
    </w:p>
    <w:p w14:paraId="626C9471" w14:textId="7A87A47D" w:rsidR="00510652" w:rsidRDefault="00510652" w:rsidP="009859EC">
      <w:pPr>
        <w:jc w:val="both"/>
        <w:rPr>
          <w:color w:val="FF0000"/>
          <w:sz w:val="28"/>
          <w:szCs w:val="28"/>
        </w:rPr>
      </w:pPr>
    </w:p>
    <w:p w14:paraId="447F8BAF" w14:textId="65C93F8C" w:rsidR="00510652" w:rsidRPr="00510652" w:rsidRDefault="00510652" w:rsidP="009859EC">
      <w:pPr>
        <w:jc w:val="both"/>
        <w:rPr>
          <w:color w:val="FF0000"/>
          <w:sz w:val="28"/>
          <w:szCs w:val="28"/>
        </w:rPr>
      </w:pPr>
      <w:r>
        <w:rPr>
          <w:color w:val="FF0000"/>
          <w:sz w:val="28"/>
          <w:szCs w:val="28"/>
        </w:rPr>
        <w:lastRenderedPageBreak/>
        <w:t xml:space="preserve">Q) though the constitution prescribes the scheme where parliament should scribe the scheme were parliament control executive while in practise critical analysis the statement. </w:t>
      </w:r>
      <w:r w:rsidR="00AB0E1F">
        <w:rPr>
          <w:color w:val="FF0000"/>
          <w:sz w:val="28"/>
          <w:szCs w:val="28"/>
        </w:rPr>
        <w:t>250 words</w:t>
      </w:r>
    </w:p>
    <w:p w14:paraId="0AE75C74" w14:textId="21F881D5" w:rsidR="00904DB9" w:rsidRDefault="00904DB9" w:rsidP="009859EC">
      <w:pPr>
        <w:jc w:val="both"/>
        <w:rPr>
          <w:color w:val="4472C4" w:themeColor="accent1"/>
          <w:sz w:val="28"/>
          <w:szCs w:val="28"/>
        </w:rPr>
      </w:pPr>
    </w:p>
    <w:p w14:paraId="55997F13" w14:textId="7CACECAB" w:rsidR="00971CD1" w:rsidRDefault="00971CD1" w:rsidP="009859EC">
      <w:pPr>
        <w:jc w:val="both"/>
        <w:rPr>
          <w:color w:val="4472C4" w:themeColor="accent1"/>
          <w:sz w:val="28"/>
          <w:szCs w:val="28"/>
        </w:rPr>
      </w:pPr>
    </w:p>
    <w:p w14:paraId="11004420" w14:textId="52423798" w:rsidR="00971CD1" w:rsidRDefault="00971CD1" w:rsidP="009859EC">
      <w:pPr>
        <w:jc w:val="both"/>
        <w:rPr>
          <w:color w:val="4472C4" w:themeColor="accent1"/>
          <w:sz w:val="28"/>
          <w:szCs w:val="28"/>
        </w:rPr>
      </w:pPr>
    </w:p>
    <w:p w14:paraId="515BB65B" w14:textId="466FAFBA" w:rsidR="00971CD1" w:rsidRDefault="00971CD1" w:rsidP="009859EC">
      <w:pPr>
        <w:jc w:val="both"/>
        <w:rPr>
          <w:color w:val="4472C4" w:themeColor="accent1"/>
          <w:sz w:val="28"/>
          <w:szCs w:val="28"/>
        </w:rPr>
      </w:pPr>
    </w:p>
    <w:p w14:paraId="45B55746" w14:textId="58E1F710" w:rsidR="00971CD1" w:rsidRDefault="00971CD1" w:rsidP="009859EC">
      <w:pPr>
        <w:jc w:val="both"/>
        <w:rPr>
          <w:color w:val="4472C4" w:themeColor="accent1"/>
          <w:sz w:val="28"/>
          <w:szCs w:val="28"/>
        </w:rPr>
      </w:pPr>
    </w:p>
    <w:p w14:paraId="6FD00A75" w14:textId="1B2E2F0E" w:rsidR="00971CD1" w:rsidRDefault="00971CD1" w:rsidP="009859EC">
      <w:pPr>
        <w:jc w:val="both"/>
        <w:rPr>
          <w:color w:val="4472C4" w:themeColor="accent1"/>
          <w:sz w:val="28"/>
          <w:szCs w:val="28"/>
        </w:rPr>
      </w:pPr>
    </w:p>
    <w:p w14:paraId="55CFEC00" w14:textId="249D9385" w:rsidR="00971CD1" w:rsidRDefault="00971CD1" w:rsidP="009859EC">
      <w:pPr>
        <w:jc w:val="both"/>
        <w:rPr>
          <w:color w:val="4472C4" w:themeColor="accent1"/>
          <w:sz w:val="28"/>
          <w:szCs w:val="28"/>
        </w:rPr>
      </w:pPr>
    </w:p>
    <w:p w14:paraId="4C310EC9" w14:textId="11111B13" w:rsidR="00971CD1" w:rsidRDefault="00971CD1" w:rsidP="009859EC">
      <w:pPr>
        <w:jc w:val="both"/>
        <w:rPr>
          <w:color w:val="4472C4" w:themeColor="accent1"/>
          <w:sz w:val="28"/>
          <w:szCs w:val="28"/>
        </w:rPr>
      </w:pPr>
    </w:p>
    <w:p w14:paraId="58486A83" w14:textId="6D2B0FC9" w:rsidR="00971CD1" w:rsidRDefault="00971CD1" w:rsidP="009859EC">
      <w:pPr>
        <w:jc w:val="both"/>
        <w:rPr>
          <w:color w:val="4472C4" w:themeColor="accent1"/>
          <w:sz w:val="28"/>
          <w:szCs w:val="28"/>
        </w:rPr>
      </w:pPr>
    </w:p>
    <w:p w14:paraId="280976F3" w14:textId="0E251588" w:rsidR="00971CD1" w:rsidRDefault="00971CD1" w:rsidP="009859EC">
      <w:pPr>
        <w:jc w:val="both"/>
        <w:rPr>
          <w:color w:val="4472C4" w:themeColor="accent1"/>
          <w:sz w:val="28"/>
          <w:szCs w:val="28"/>
        </w:rPr>
      </w:pPr>
    </w:p>
    <w:p w14:paraId="3FB7C04C" w14:textId="0758FECD" w:rsidR="00971CD1" w:rsidRDefault="00971CD1" w:rsidP="009859EC">
      <w:pPr>
        <w:jc w:val="both"/>
        <w:rPr>
          <w:color w:val="4472C4" w:themeColor="accent1"/>
          <w:sz w:val="28"/>
          <w:szCs w:val="28"/>
        </w:rPr>
      </w:pPr>
    </w:p>
    <w:p w14:paraId="7C33B41E" w14:textId="6691E532" w:rsidR="00971CD1" w:rsidRDefault="00971CD1" w:rsidP="009859EC">
      <w:pPr>
        <w:jc w:val="both"/>
        <w:rPr>
          <w:color w:val="4472C4" w:themeColor="accent1"/>
          <w:sz w:val="28"/>
          <w:szCs w:val="28"/>
        </w:rPr>
      </w:pPr>
    </w:p>
    <w:p w14:paraId="0612AA93" w14:textId="1526831A" w:rsidR="00971CD1" w:rsidRDefault="00971CD1" w:rsidP="009859EC">
      <w:pPr>
        <w:jc w:val="both"/>
        <w:rPr>
          <w:color w:val="4472C4" w:themeColor="accent1"/>
          <w:sz w:val="28"/>
          <w:szCs w:val="28"/>
        </w:rPr>
      </w:pPr>
    </w:p>
    <w:p w14:paraId="01802AAE" w14:textId="2CF20B76" w:rsidR="00971CD1" w:rsidRDefault="00971CD1" w:rsidP="009859EC">
      <w:pPr>
        <w:jc w:val="both"/>
        <w:rPr>
          <w:color w:val="4472C4" w:themeColor="accent1"/>
          <w:sz w:val="28"/>
          <w:szCs w:val="28"/>
        </w:rPr>
      </w:pPr>
    </w:p>
    <w:p w14:paraId="5CAE74D3" w14:textId="2BC4A885" w:rsidR="00971CD1" w:rsidRDefault="00971CD1" w:rsidP="009859EC">
      <w:pPr>
        <w:jc w:val="both"/>
        <w:rPr>
          <w:color w:val="4472C4" w:themeColor="accent1"/>
          <w:sz w:val="28"/>
          <w:szCs w:val="28"/>
        </w:rPr>
      </w:pPr>
    </w:p>
    <w:p w14:paraId="3281BAA7" w14:textId="35E26552" w:rsidR="00971CD1" w:rsidRDefault="00971CD1" w:rsidP="009859EC">
      <w:pPr>
        <w:jc w:val="both"/>
        <w:rPr>
          <w:color w:val="4472C4" w:themeColor="accent1"/>
          <w:sz w:val="28"/>
          <w:szCs w:val="28"/>
        </w:rPr>
      </w:pPr>
    </w:p>
    <w:p w14:paraId="4955CDA9" w14:textId="7BBFA22F" w:rsidR="00971CD1" w:rsidRDefault="00971CD1" w:rsidP="009859EC">
      <w:pPr>
        <w:jc w:val="both"/>
        <w:rPr>
          <w:color w:val="4472C4" w:themeColor="accent1"/>
          <w:sz w:val="28"/>
          <w:szCs w:val="28"/>
        </w:rPr>
      </w:pPr>
    </w:p>
    <w:p w14:paraId="034A17E2" w14:textId="77777777" w:rsidR="00971CD1" w:rsidRDefault="00971CD1" w:rsidP="009859EC">
      <w:pPr>
        <w:jc w:val="both"/>
        <w:rPr>
          <w:color w:val="4472C4" w:themeColor="accent1"/>
          <w:sz w:val="28"/>
          <w:szCs w:val="28"/>
        </w:rPr>
      </w:pPr>
    </w:p>
    <w:p w14:paraId="5619972C" w14:textId="77777777" w:rsidR="00971CD1" w:rsidRDefault="00971CD1" w:rsidP="009859EC">
      <w:pPr>
        <w:jc w:val="both"/>
        <w:rPr>
          <w:color w:val="4472C4" w:themeColor="accent1"/>
          <w:sz w:val="28"/>
          <w:szCs w:val="28"/>
        </w:rPr>
      </w:pPr>
    </w:p>
    <w:p w14:paraId="7BD4497A" w14:textId="77777777" w:rsidR="00971CD1" w:rsidRDefault="00971CD1" w:rsidP="009859EC">
      <w:pPr>
        <w:jc w:val="both"/>
        <w:rPr>
          <w:color w:val="4472C4" w:themeColor="accent1"/>
          <w:sz w:val="28"/>
          <w:szCs w:val="28"/>
        </w:rPr>
      </w:pPr>
    </w:p>
    <w:p w14:paraId="02987843" w14:textId="77777777" w:rsidR="00971CD1" w:rsidRDefault="00971CD1" w:rsidP="009859EC">
      <w:pPr>
        <w:jc w:val="both"/>
        <w:rPr>
          <w:color w:val="4472C4" w:themeColor="accent1"/>
          <w:sz w:val="28"/>
          <w:szCs w:val="28"/>
        </w:rPr>
      </w:pPr>
    </w:p>
    <w:p w14:paraId="739D322D" w14:textId="77777777" w:rsidR="00971CD1" w:rsidRDefault="00971CD1" w:rsidP="009859EC">
      <w:pPr>
        <w:jc w:val="both"/>
        <w:rPr>
          <w:color w:val="4472C4" w:themeColor="accent1"/>
          <w:sz w:val="28"/>
          <w:szCs w:val="28"/>
        </w:rPr>
      </w:pPr>
    </w:p>
    <w:p w14:paraId="0114C3C5" w14:textId="77777777" w:rsidR="00971CD1" w:rsidRDefault="00971CD1" w:rsidP="009859EC">
      <w:pPr>
        <w:jc w:val="both"/>
        <w:rPr>
          <w:color w:val="4472C4" w:themeColor="accent1"/>
          <w:sz w:val="28"/>
          <w:szCs w:val="28"/>
        </w:rPr>
      </w:pPr>
    </w:p>
    <w:p w14:paraId="651CEA54" w14:textId="77777777" w:rsidR="00971CD1" w:rsidRDefault="00971CD1" w:rsidP="009859EC">
      <w:pPr>
        <w:jc w:val="both"/>
        <w:rPr>
          <w:color w:val="4472C4" w:themeColor="accent1"/>
          <w:sz w:val="28"/>
          <w:szCs w:val="28"/>
        </w:rPr>
      </w:pPr>
    </w:p>
    <w:p w14:paraId="01BDE475" w14:textId="14A6FBF7" w:rsidR="00971CD1" w:rsidRDefault="00971CD1" w:rsidP="009859EC">
      <w:pPr>
        <w:jc w:val="both"/>
        <w:rPr>
          <w:color w:val="4472C4" w:themeColor="accent1"/>
          <w:sz w:val="28"/>
          <w:szCs w:val="28"/>
        </w:rPr>
      </w:pPr>
      <w:r w:rsidRPr="000E3D64">
        <w:rPr>
          <w:color w:val="4472C4" w:themeColor="accent1"/>
          <w:sz w:val="28"/>
          <w:szCs w:val="28"/>
          <w:highlight w:val="yellow"/>
        </w:rPr>
        <w:lastRenderedPageBreak/>
        <w:t>Notes for role of government</w:t>
      </w:r>
      <w:r>
        <w:rPr>
          <w:color w:val="4472C4" w:themeColor="accent1"/>
          <w:sz w:val="28"/>
          <w:szCs w:val="28"/>
        </w:rPr>
        <w:t xml:space="preserve"> </w:t>
      </w:r>
    </w:p>
    <w:p w14:paraId="3486C7CC" w14:textId="79EBC1C3" w:rsidR="00971CD1" w:rsidRPr="000E3D64" w:rsidRDefault="00971CD1" w:rsidP="009859EC">
      <w:pPr>
        <w:jc w:val="both"/>
        <w:rPr>
          <w:color w:val="FF0000"/>
          <w:sz w:val="28"/>
          <w:szCs w:val="28"/>
        </w:rPr>
      </w:pPr>
      <w:r w:rsidRPr="000E3D64">
        <w:rPr>
          <w:color w:val="FF0000"/>
          <w:sz w:val="28"/>
          <w:szCs w:val="28"/>
        </w:rPr>
        <w:t>Reasons for choosing nominated governor:</w:t>
      </w:r>
    </w:p>
    <w:p w14:paraId="6475427C" w14:textId="69195DE9" w:rsidR="00971CD1" w:rsidRDefault="00971CD1" w:rsidP="009859EC">
      <w:pPr>
        <w:jc w:val="both"/>
        <w:rPr>
          <w:color w:val="4472C4" w:themeColor="accent1"/>
          <w:sz w:val="28"/>
          <w:szCs w:val="28"/>
        </w:rPr>
      </w:pPr>
      <w:r>
        <w:rPr>
          <w:color w:val="4472C4" w:themeColor="accent1"/>
          <w:sz w:val="28"/>
          <w:szCs w:val="28"/>
        </w:rPr>
        <w:t>The constitute assumably fully debated merits and demerits of nominated governor vs elected governor and finally adopted the mode of appointment by presidential nomination by several reasons:</w:t>
      </w:r>
    </w:p>
    <w:p w14:paraId="1A83A158" w14:textId="3895ACA9" w:rsidR="00971CD1" w:rsidRDefault="00971CD1" w:rsidP="00971CD1">
      <w:pPr>
        <w:pStyle w:val="ListParagraph"/>
        <w:numPr>
          <w:ilvl w:val="0"/>
          <w:numId w:val="3"/>
        </w:numPr>
        <w:jc w:val="both"/>
        <w:rPr>
          <w:color w:val="4472C4" w:themeColor="accent1"/>
          <w:sz w:val="28"/>
          <w:szCs w:val="28"/>
        </w:rPr>
      </w:pPr>
      <w:r>
        <w:rPr>
          <w:color w:val="4472C4" w:themeColor="accent1"/>
          <w:sz w:val="28"/>
          <w:szCs w:val="28"/>
        </w:rPr>
        <w:t>To promote all Indian unity and co-operation between union and state. In the parliamentary system the constit</w:t>
      </w:r>
      <w:r w:rsidR="005515E8">
        <w:rPr>
          <w:color w:val="4472C4" w:themeColor="accent1"/>
          <w:sz w:val="28"/>
          <w:szCs w:val="28"/>
        </w:rPr>
        <w:t>utio</w:t>
      </w:r>
      <w:r>
        <w:rPr>
          <w:color w:val="4472C4" w:themeColor="accent1"/>
          <w:sz w:val="28"/>
          <w:szCs w:val="28"/>
        </w:rPr>
        <w:t xml:space="preserve">nal head should be </w:t>
      </w:r>
    </w:p>
    <w:p w14:paraId="75EE39B3" w14:textId="69DA24B2" w:rsidR="00971CD1" w:rsidRDefault="00971CD1" w:rsidP="00971CD1">
      <w:pPr>
        <w:pStyle w:val="ListParagraph"/>
        <w:numPr>
          <w:ilvl w:val="0"/>
          <w:numId w:val="3"/>
        </w:numPr>
        <w:jc w:val="both"/>
        <w:rPr>
          <w:color w:val="4472C4" w:themeColor="accent1"/>
          <w:sz w:val="28"/>
          <w:szCs w:val="28"/>
        </w:rPr>
      </w:pPr>
      <w:r>
        <w:rPr>
          <w:color w:val="4472C4" w:themeColor="accent1"/>
          <w:sz w:val="28"/>
          <w:szCs w:val="28"/>
        </w:rPr>
        <w:t xml:space="preserve">impartial but the elected governor would necessarily belong to political party and there may be biases against other party </w:t>
      </w:r>
    </w:p>
    <w:p w14:paraId="359FC53E" w14:textId="24AB7960" w:rsidR="00971CD1" w:rsidRDefault="00971CD1" w:rsidP="00971CD1">
      <w:pPr>
        <w:pStyle w:val="ListParagraph"/>
        <w:numPr>
          <w:ilvl w:val="0"/>
          <w:numId w:val="3"/>
        </w:numPr>
        <w:jc w:val="both"/>
        <w:rPr>
          <w:color w:val="4472C4" w:themeColor="accent1"/>
          <w:sz w:val="28"/>
          <w:szCs w:val="28"/>
        </w:rPr>
      </w:pPr>
      <w:r>
        <w:rPr>
          <w:color w:val="4472C4" w:themeColor="accent1"/>
          <w:sz w:val="28"/>
          <w:szCs w:val="28"/>
        </w:rPr>
        <w:t xml:space="preserve">conflict between chief minister and governor: if both the person </w:t>
      </w:r>
      <w:proofErr w:type="gramStart"/>
      <w:r>
        <w:rPr>
          <w:color w:val="4472C4" w:themeColor="accent1"/>
          <w:sz w:val="28"/>
          <w:szCs w:val="28"/>
        </w:rPr>
        <w:t>are</w:t>
      </w:r>
      <w:proofErr w:type="gramEnd"/>
      <w:r>
        <w:rPr>
          <w:color w:val="4472C4" w:themeColor="accent1"/>
          <w:sz w:val="28"/>
          <w:szCs w:val="28"/>
        </w:rPr>
        <w:t xml:space="preserve"> directly elected and similar mandate of people there will be power conflict among these two.</w:t>
      </w:r>
    </w:p>
    <w:p w14:paraId="24A8E328" w14:textId="0CDF69AA" w:rsidR="00971CD1" w:rsidRDefault="00971CD1" w:rsidP="00971CD1">
      <w:pPr>
        <w:pStyle w:val="ListParagraph"/>
        <w:numPr>
          <w:ilvl w:val="0"/>
          <w:numId w:val="3"/>
        </w:numPr>
        <w:pBdr>
          <w:bottom w:val="single" w:sz="6" w:space="1" w:color="auto"/>
        </w:pBdr>
        <w:jc w:val="both"/>
        <w:rPr>
          <w:color w:val="4472C4" w:themeColor="accent1"/>
          <w:sz w:val="28"/>
          <w:szCs w:val="28"/>
        </w:rPr>
      </w:pPr>
      <w:r>
        <w:rPr>
          <w:color w:val="4472C4" w:themeColor="accent1"/>
          <w:sz w:val="28"/>
          <w:szCs w:val="28"/>
        </w:rPr>
        <w:t>Additional cost: in the present scheme of the constitution governor act as ceremonial head and hance pending too much money on such a post would be irrational.</w:t>
      </w:r>
    </w:p>
    <w:p w14:paraId="71E54BF0" w14:textId="6F479EF7" w:rsidR="00971CD1" w:rsidRPr="000E3D64" w:rsidRDefault="002E7C9F" w:rsidP="002E7C9F">
      <w:pPr>
        <w:jc w:val="both"/>
        <w:rPr>
          <w:color w:val="FF0000"/>
          <w:sz w:val="28"/>
          <w:szCs w:val="28"/>
        </w:rPr>
      </w:pPr>
      <w:r w:rsidRPr="000E3D64">
        <w:rPr>
          <w:color w:val="FF0000"/>
          <w:sz w:val="28"/>
          <w:szCs w:val="28"/>
        </w:rPr>
        <w:t>opinion’s various committee</w:t>
      </w:r>
      <w:r w:rsidR="000E3D64">
        <w:rPr>
          <w:color w:val="FF0000"/>
          <w:sz w:val="28"/>
          <w:szCs w:val="28"/>
        </w:rPr>
        <w:t>:</w:t>
      </w:r>
    </w:p>
    <w:p w14:paraId="0DF68E73" w14:textId="1E943018" w:rsidR="002E7C9F" w:rsidRDefault="002E7C9F" w:rsidP="002E7C9F">
      <w:pPr>
        <w:pStyle w:val="ListParagraph"/>
        <w:numPr>
          <w:ilvl w:val="0"/>
          <w:numId w:val="4"/>
        </w:numPr>
        <w:jc w:val="both"/>
        <w:rPr>
          <w:color w:val="4472C4" w:themeColor="accent1"/>
          <w:sz w:val="28"/>
          <w:szCs w:val="28"/>
        </w:rPr>
      </w:pPr>
      <w:r>
        <w:rPr>
          <w:color w:val="4472C4" w:themeColor="accent1"/>
          <w:sz w:val="28"/>
          <w:szCs w:val="28"/>
        </w:rPr>
        <w:t xml:space="preserve">Appointment of the government: </w:t>
      </w:r>
      <w:proofErr w:type="spellStart"/>
      <w:r>
        <w:rPr>
          <w:color w:val="4472C4" w:themeColor="accent1"/>
          <w:sz w:val="28"/>
          <w:szCs w:val="28"/>
        </w:rPr>
        <w:t>sarkaria</w:t>
      </w:r>
      <w:proofErr w:type="spellEnd"/>
      <w:r>
        <w:rPr>
          <w:color w:val="4472C4" w:themeColor="accent1"/>
          <w:sz w:val="28"/>
          <w:szCs w:val="28"/>
        </w:rPr>
        <w:t xml:space="preserve"> commission has recommended a)</w:t>
      </w:r>
      <w:r w:rsidRPr="002E7C9F">
        <w:rPr>
          <w:color w:val="4472C4" w:themeColor="accent1"/>
          <w:sz w:val="28"/>
          <w:szCs w:val="28"/>
        </w:rPr>
        <w:t xml:space="preserve"> governor should be immanent person </w:t>
      </w:r>
    </w:p>
    <w:p w14:paraId="1A3C4893" w14:textId="77777777" w:rsidR="002E7C9F" w:rsidRDefault="002E7C9F" w:rsidP="002E7C9F">
      <w:pPr>
        <w:pStyle w:val="ListParagraph"/>
        <w:numPr>
          <w:ilvl w:val="0"/>
          <w:numId w:val="5"/>
        </w:numPr>
        <w:jc w:val="both"/>
        <w:rPr>
          <w:color w:val="4472C4" w:themeColor="accent1"/>
          <w:sz w:val="28"/>
          <w:szCs w:val="28"/>
        </w:rPr>
      </w:pPr>
      <w:r w:rsidRPr="002E7C9F">
        <w:rPr>
          <w:color w:val="4472C4" w:themeColor="accent1"/>
          <w:sz w:val="28"/>
          <w:szCs w:val="28"/>
        </w:rPr>
        <w:t xml:space="preserve">he should be person should be outside of the state </w:t>
      </w:r>
    </w:p>
    <w:p w14:paraId="0856928D" w14:textId="4846BEF9" w:rsidR="002E7C9F" w:rsidRPr="002E7C9F" w:rsidRDefault="002E7C9F" w:rsidP="002E7C9F">
      <w:pPr>
        <w:pStyle w:val="ListParagraph"/>
        <w:numPr>
          <w:ilvl w:val="0"/>
          <w:numId w:val="5"/>
        </w:numPr>
        <w:jc w:val="both"/>
        <w:rPr>
          <w:color w:val="4472C4" w:themeColor="accent1"/>
          <w:sz w:val="28"/>
          <w:szCs w:val="28"/>
        </w:rPr>
      </w:pPr>
      <w:r w:rsidRPr="002E7C9F">
        <w:rPr>
          <w:color w:val="4472C4" w:themeColor="accent1"/>
          <w:sz w:val="28"/>
          <w:szCs w:val="28"/>
        </w:rPr>
        <w:t xml:space="preserve">he should be detached from local politics </w:t>
      </w:r>
    </w:p>
    <w:p w14:paraId="45CA3F06" w14:textId="7C9762CA" w:rsidR="002E7C9F" w:rsidRDefault="002E7C9F" w:rsidP="002E7C9F">
      <w:pPr>
        <w:pStyle w:val="ListParagraph"/>
        <w:numPr>
          <w:ilvl w:val="0"/>
          <w:numId w:val="5"/>
        </w:numPr>
        <w:jc w:val="both"/>
        <w:rPr>
          <w:color w:val="4472C4" w:themeColor="accent1"/>
          <w:sz w:val="28"/>
          <w:szCs w:val="28"/>
        </w:rPr>
      </w:pPr>
      <w:r>
        <w:rPr>
          <w:color w:val="4472C4" w:themeColor="accent1"/>
          <w:sz w:val="28"/>
          <w:szCs w:val="28"/>
        </w:rPr>
        <w:t xml:space="preserve">he should not have taken active </w:t>
      </w:r>
      <w:r w:rsidR="000E3D64">
        <w:rPr>
          <w:color w:val="4472C4" w:themeColor="accent1"/>
          <w:sz w:val="28"/>
          <w:szCs w:val="28"/>
        </w:rPr>
        <w:t>participation</w:t>
      </w:r>
      <w:r>
        <w:rPr>
          <w:color w:val="4472C4" w:themeColor="accent1"/>
          <w:sz w:val="28"/>
          <w:szCs w:val="28"/>
        </w:rPr>
        <w:t xml:space="preserve"> in polities in the recent past </w:t>
      </w:r>
    </w:p>
    <w:p w14:paraId="0876C364" w14:textId="56CE604C" w:rsidR="002E7C9F" w:rsidRDefault="002E7C9F" w:rsidP="002E7C9F">
      <w:pPr>
        <w:jc w:val="both"/>
        <w:rPr>
          <w:color w:val="4472C4" w:themeColor="accent1"/>
          <w:sz w:val="28"/>
          <w:szCs w:val="28"/>
        </w:rPr>
      </w:pPr>
      <w:r>
        <w:rPr>
          <w:color w:val="4472C4" w:themeColor="accent1"/>
          <w:sz w:val="28"/>
          <w:szCs w:val="28"/>
        </w:rPr>
        <w:t xml:space="preserve">national commission to review working constitution has also suggested appointment of government should be in trusted to a committee consisting prime minister, minister of home </w:t>
      </w:r>
      <w:r w:rsidR="000E3D64">
        <w:rPr>
          <w:color w:val="4472C4" w:themeColor="accent1"/>
          <w:sz w:val="28"/>
          <w:szCs w:val="28"/>
        </w:rPr>
        <w:t>affair, speaker</w:t>
      </w:r>
      <w:r>
        <w:rPr>
          <w:color w:val="4472C4" w:themeColor="accent1"/>
          <w:sz w:val="28"/>
          <w:szCs w:val="28"/>
        </w:rPr>
        <w:t xml:space="preserve"> of Lok Sabha, and chief minister of </w:t>
      </w:r>
      <w:r w:rsidR="000E3D64">
        <w:rPr>
          <w:color w:val="4472C4" w:themeColor="accent1"/>
          <w:sz w:val="28"/>
          <w:szCs w:val="28"/>
        </w:rPr>
        <w:t>state.</w:t>
      </w:r>
      <w:r>
        <w:rPr>
          <w:color w:val="4472C4" w:themeColor="accent1"/>
          <w:sz w:val="28"/>
          <w:szCs w:val="28"/>
        </w:rPr>
        <w:t xml:space="preserve"> it also suggested to include vice president in the process </w:t>
      </w:r>
    </w:p>
    <w:p w14:paraId="3D8B80A2" w14:textId="29AA612B" w:rsidR="002E7C9F" w:rsidRDefault="002E7C9F" w:rsidP="002E7C9F">
      <w:pPr>
        <w:jc w:val="both"/>
        <w:rPr>
          <w:color w:val="4472C4" w:themeColor="accent1"/>
          <w:sz w:val="28"/>
          <w:szCs w:val="28"/>
        </w:rPr>
      </w:pPr>
      <w:r>
        <w:rPr>
          <w:color w:val="4472C4" w:themeColor="accent1"/>
          <w:sz w:val="28"/>
          <w:szCs w:val="28"/>
        </w:rPr>
        <w:t xml:space="preserve">this recommendation was </w:t>
      </w:r>
      <w:r w:rsidR="000E3D64">
        <w:rPr>
          <w:color w:val="4472C4" w:themeColor="accent1"/>
          <w:sz w:val="28"/>
          <w:szCs w:val="28"/>
        </w:rPr>
        <w:t>further</w:t>
      </w:r>
      <w:r>
        <w:rPr>
          <w:color w:val="4472C4" w:themeColor="accent1"/>
          <w:sz w:val="28"/>
          <w:szCs w:val="28"/>
        </w:rPr>
        <w:t xml:space="preserve"> reiterated in cased of Rameshwar </w:t>
      </w:r>
      <w:proofErr w:type="spellStart"/>
      <w:r>
        <w:rPr>
          <w:color w:val="4472C4" w:themeColor="accent1"/>
          <w:sz w:val="28"/>
          <w:szCs w:val="28"/>
        </w:rPr>
        <w:t>pasad</w:t>
      </w:r>
      <w:proofErr w:type="spellEnd"/>
      <w:r>
        <w:rPr>
          <w:color w:val="4472C4" w:themeColor="accent1"/>
          <w:sz w:val="28"/>
          <w:szCs w:val="28"/>
        </w:rPr>
        <w:t xml:space="preserve"> vs UOI 2006 in this case supreme court observe formulate the national policy which should be accepted to all </w:t>
      </w:r>
      <w:r w:rsidR="000E3D64">
        <w:rPr>
          <w:color w:val="4472C4" w:themeColor="accent1"/>
          <w:sz w:val="28"/>
          <w:szCs w:val="28"/>
        </w:rPr>
        <w:t>political party</w:t>
      </w:r>
      <w:r>
        <w:rPr>
          <w:color w:val="4472C4" w:themeColor="accent1"/>
          <w:sz w:val="28"/>
          <w:szCs w:val="28"/>
        </w:rPr>
        <w:t xml:space="preserve"> and should contain uniform parameter</w:t>
      </w:r>
      <w:r w:rsidR="000E3D64">
        <w:rPr>
          <w:color w:val="4472C4" w:themeColor="accent1"/>
          <w:sz w:val="28"/>
          <w:szCs w:val="28"/>
        </w:rPr>
        <w:t xml:space="preserve"> </w:t>
      </w:r>
      <w:r>
        <w:rPr>
          <w:color w:val="4472C4" w:themeColor="accent1"/>
          <w:sz w:val="28"/>
          <w:szCs w:val="28"/>
        </w:rPr>
        <w:t>for appointment</w:t>
      </w:r>
      <w:r w:rsidR="000E3D64">
        <w:rPr>
          <w:color w:val="4472C4" w:themeColor="accent1"/>
          <w:sz w:val="28"/>
          <w:szCs w:val="28"/>
        </w:rPr>
        <w:t>.</w:t>
      </w:r>
      <w:r>
        <w:rPr>
          <w:color w:val="4472C4" w:themeColor="accent1"/>
          <w:sz w:val="28"/>
          <w:szCs w:val="28"/>
        </w:rPr>
        <w:t xml:space="preserve">  </w:t>
      </w:r>
    </w:p>
    <w:p w14:paraId="365FF13A" w14:textId="77777777" w:rsidR="008E4591" w:rsidRDefault="008E4591" w:rsidP="002E7C9F">
      <w:pPr>
        <w:jc w:val="both"/>
        <w:rPr>
          <w:color w:val="FF0000"/>
          <w:sz w:val="28"/>
          <w:szCs w:val="28"/>
        </w:rPr>
      </w:pPr>
    </w:p>
    <w:p w14:paraId="76C93975" w14:textId="77777777" w:rsidR="008E4591" w:rsidRDefault="008E4591" w:rsidP="002E7C9F">
      <w:pPr>
        <w:jc w:val="both"/>
        <w:rPr>
          <w:color w:val="FF0000"/>
          <w:sz w:val="28"/>
          <w:szCs w:val="28"/>
        </w:rPr>
      </w:pPr>
    </w:p>
    <w:p w14:paraId="53C205B2" w14:textId="77777777" w:rsidR="008E4591" w:rsidRDefault="008E4591" w:rsidP="002E7C9F">
      <w:pPr>
        <w:jc w:val="both"/>
        <w:rPr>
          <w:color w:val="FF0000"/>
          <w:sz w:val="28"/>
          <w:szCs w:val="28"/>
        </w:rPr>
      </w:pPr>
    </w:p>
    <w:p w14:paraId="085E76C8" w14:textId="20AE24AF" w:rsidR="000E3D64" w:rsidRPr="008E4591" w:rsidRDefault="000E3D64" w:rsidP="002E7C9F">
      <w:pPr>
        <w:jc w:val="both"/>
        <w:rPr>
          <w:color w:val="FF0000"/>
          <w:sz w:val="28"/>
          <w:szCs w:val="28"/>
        </w:rPr>
      </w:pPr>
      <w:r w:rsidRPr="008E4591">
        <w:rPr>
          <w:color w:val="FF0000"/>
          <w:sz w:val="28"/>
          <w:szCs w:val="28"/>
        </w:rPr>
        <w:lastRenderedPageBreak/>
        <w:t xml:space="preserve">Should chief minister of state consult: </w:t>
      </w:r>
    </w:p>
    <w:p w14:paraId="5489558A" w14:textId="4DDC2A45" w:rsidR="000E3D64" w:rsidRDefault="000E3D64" w:rsidP="002E7C9F">
      <w:pPr>
        <w:jc w:val="both"/>
        <w:rPr>
          <w:color w:val="4472C4" w:themeColor="accent1"/>
          <w:sz w:val="28"/>
          <w:szCs w:val="28"/>
        </w:rPr>
      </w:pPr>
      <w:r>
        <w:rPr>
          <w:color w:val="4472C4" w:themeColor="accent1"/>
          <w:sz w:val="28"/>
          <w:szCs w:val="28"/>
        </w:rPr>
        <w:t>Originally framer</w:t>
      </w:r>
      <w:r w:rsidR="00FB0B37">
        <w:rPr>
          <w:color w:val="4472C4" w:themeColor="accent1"/>
          <w:sz w:val="28"/>
          <w:szCs w:val="28"/>
        </w:rPr>
        <w:t>s</w:t>
      </w:r>
      <w:r>
        <w:rPr>
          <w:color w:val="4472C4" w:themeColor="accent1"/>
          <w:sz w:val="28"/>
          <w:szCs w:val="28"/>
        </w:rPr>
        <w:t xml:space="preserve"> of the constitution were of the view the person nominated as governor should be acceptable to the state</w:t>
      </w:r>
      <w:r w:rsidR="00FB0B37">
        <w:rPr>
          <w:color w:val="4472C4" w:themeColor="accent1"/>
          <w:sz w:val="28"/>
          <w:szCs w:val="28"/>
        </w:rPr>
        <w:t>.</w:t>
      </w:r>
      <w:r>
        <w:rPr>
          <w:color w:val="4472C4" w:themeColor="accent1"/>
          <w:sz w:val="28"/>
          <w:szCs w:val="28"/>
        </w:rPr>
        <w:t xml:space="preserve"> governor and chief minister should always be consulted </w:t>
      </w:r>
      <w:r w:rsidR="008E4591">
        <w:rPr>
          <w:color w:val="4472C4" w:themeColor="accent1"/>
          <w:sz w:val="28"/>
          <w:szCs w:val="28"/>
        </w:rPr>
        <w:t xml:space="preserve">again the study team of ARC </w:t>
      </w:r>
      <w:r w:rsidR="00FB0B37">
        <w:rPr>
          <w:color w:val="4472C4" w:themeColor="accent1"/>
          <w:sz w:val="28"/>
          <w:szCs w:val="28"/>
        </w:rPr>
        <w:t>(Administrator</w:t>
      </w:r>
      <w:r w:rsidR="008E4591">
        <w:rPr>
          <w:color w:val="4472C4" w:themeColor="accent1"/>
          <w:sz w:val="28"/>
          <w:szCs w:val="28"/>
        </w:rPr>
        <w:t xml:space="preserve"> reform commission) in 1967 recommended to continue the practice of consulting chief minister but with the caution the prime responsibility of appointing governor by the union shall not be diminish.</w:t>
      </w:r>
    </w:p>
    <w:p w14:paraId="6F877F10" w14:textId="05FDE0E1" w:rsidR="008E4591" w:rsidRDefault="008E4591" w:rsidP="002E7C9F">
      <w:pPr>
        <w:jc w:val="both"/>
        <w:rPr>
          <w:color w:val="4472C4" w:themeColor="accent1"/>
          <w:sz w:val="28"/>
          <w:szCs w:val="28"/>
        </w:rPr>
      </w:pPr>
      <w:proofErr w:type="spellStart"/>
      <w:r>
        <w:rPr>
          <w:color w:val="4472C4" w:themeColor="accent1"/>
          <w:sz w:val="28"/>
          <w:szCs w:val="28"/>
        </w:rPr>
        <w:t>Sarkaria</w:t>
      </w:r>
      <w:proofErr w:type="spellEnd"/>
      <w:r>
        <w:rPr>
          <w:color w:val="4472C4" w:themeColor="accent1"/>
          <w:sz w:val="28"/>
          <w:szCs w:val="28"/>
        </w:rPr>
        <w:t xml:space="preserve"> commission has also argued for appointment of governor with the prior consultation of chief minister as it would give opportunity to certain objection beforehand also commission opined that proper working of parliamentary system depends upon the </w:t>
      </w:r>
      <w:r w:rsidR="00FB0B37">
        <w:rPr>
          <w:color w:val="4472C4" w:themeColor="accent1"/>
          <w:sz w:val="28"/>
          <w:szCs w:val="28"/>
        </w:rPr>
        <w:t>co-ordinate</w:t>
      </w:r>
      <w:r>
        <w:rPr>
          <w:color w:val="4472C4" w:themeColor="accent1"/>
          <w:sz w:val="28"/>
          <w:szCs w:val="28"/>
        </w:rPr>
        <w:t xml:space="preserve"> between the governor and chief minister hance It is desirable that chief minister should be given advisory role at the appointment of governor.</w:t>
      </w:r>
    </w:p>
    <w:p w14:paraId="736E3CFA" w14:textId="73A3CB5B" w:rsidR="008E4591" w:rsidRPr="00FB0B37" w:rsidRDefault="00FB0B37" w:rsidP="002E7C9F">
      <w:pPr>
        <w:jc w:val="both"/>
        <w:rPr>
          <w:color w:val="FF0000"/>
          <w:sz w:val="28"/>
          <w:szCs w:val="28"/>
        </w:rPr>
      </w:pPr>
      <w:r w:rsidRPr="00FB0B37">
        <w:rPr>
          <w:color w:val="FF0000"/>
          <w:sz w:val="28"/>
          <w:szCs w:val="28"/>
        </w:rPr>
        <w:t xml:space="preserve">Tenure of the governor: </w:t>
      </w:r>
    </w:p>
    <w:p w14:paraId="02B474F6" w14:textId="6DCD140B" w:rsidR="00FB0B37" w:rsidRDefault="00FB0B37" w:rsidP="002E7C9F">
      <w:pPr>
        <w:jc w:val="both"/>
        <w:rPr>
          <w:color w:val="4472C4" w:themeColor="accent1"/>
          <w:sz w:val="28"/>
          <w:szCs w:val="28"/>
        </w:rPr>
      </w:pPr>
      <w:r>
        <w:rPr>
          <w:color w:val="4472C4" w:themeColor="accent1"/>
          <w:sz w:val="28"/>
          <w:szCs w:val="28"/>
        </w:rPr>
        <w:t xml:space="preserve">Governor should hold tenure of 5 year however he can be removed from the office as per the pleasure of president. A </w:t>
      </w:r>
      <w:r w:rsidR="0002059B">
        <w:rPr>
          <w:color w:val="4472C4" w:themeColor="accent1"/>
          <w:sz w:val="28"/>
          <w:szCs w:val="28"/>
        </w:rPr>
        <w:t>survey</w:t>
      </w:r>
      <w:r>
        <w:rPr>
          <w:color w:val="4472C4" w:themeColor="accent1"/>
          <w:sz w:val="28"/>
          <w:szCs w:val="28"/>
        </w:rPr>
        <w:t xml:space="preserve"> over the tenure of the governor from 1947 1987 out of 2/3 tenure of governor were prematurely ended. This trend as much faster rate if the period of 1967 1987 is consider this premature end of tenure does not allow the office </w:t>
      </w:r>
      <w:r w:rsidR="0002059B">
        <w:rPr>
          <w:color w:val="4472C4" w:themeColor="accent1"/>
          <w:sz w:val="28"/>
          <w:szCs w:val="28"/>
        </w:rPr>
        <w:t>bearer</w:t>
      </w:r>
      <w:r>
        <w:rPr>
          <w:color w:val="4472C4" w:themeColor="accent1"/>
          <w:sz w:val="28"/>
          <w:szCs w:val="28"/>
        </w:rPr>
        <w:t xml:space="preserve"> to act in manure which free from fair and favour hance </w:t>
      </w:r>
      <w:proofErr w:type="spellStart"/>
      <w:r>
        <w:rPr>
          <w:color w:val="4472C4" w:themeColor="accent1"/>
          <w:sz w:val="28"/>
          <w:szCs w:val="28"/>
        </w:rPr>
        <w:t>Sarkariya</w:t>
      </w:r>
      <w:proofErr w:type="spellEnd"/>
      <w:r>
        <w:rPr>
          <w:color w:val="4472C4" w:themeColor="accent1"/>
          <w:sz w:val="28"/>
          <w:szCs w:val="28"/>
        </w:rPr>
        <w:t xml:space="preserve"> commission recommends that if tenure of the governor is prematurely ended the union executive shall give a statement before the parliament</w:t>
      </w:r>
    </w:p>
    <w:p w14:paraId="69D6A7D2" w14:textId="51F172EA" w:rsidR="00FB0B37" w:rsidRDefault="0002059B" w:rsidP="002E7C9F">
      <w:pPr>
        <w:pBdr>
          <w:bottom w:val="single" w:sz="6" w:space="1" w:color="auto"/>
        </w:pBdr>
        <w:jc w:val="both"/>
        <w:rPr>
          <w:color w:val="4472C4" w:themeColor="accent1"/>
          <w:sz w:val="28"/>
          <w:szCs w:val="28"/>
        </w:rPr>
      </w:pPr>
      <w:r>
        <w:rPr>
          <w:color w:val="4472C4" w:themeColor="accent1"/>
          <w:sz w:val="28"/>
          <w:szCs w:val="28"/>
        </w:rPr>
        <w:t>Again,</w:t>
      </w:r>
      <w:r w:rsidR="00FB0B37">
        <w:rPr>
          <w:color w:val="4472C4" w:themeColor="accent1"/>
          <w:sz w:val="28"/>
          <w:szCs w:val="28"/>
        </w:rPr>
        <w:t xml:space="preserve"> p</w:t>
      </w:r>
      <w:proofErr w:type="spellStart"/>
      <w:r w:rsidR="00FB0B37">
        <w:rPr>
          <w:color w:val="4472C4" w:themeColor="accent1"/>
          <w:sz w:val="28"/>
          <w:szCs w:val="28"/>
        </w:rPr>
        <w:t>anchi</w:t>
      </w:r>
      <w:proofErr w:type="spellEnd"/>
      <w:r w:rsidR="00FB0B37">
        <w:rPr>
          <w:color w:val="4472C4" w:themeColor="accent1"/>
          <w:sz w:val="28"/>
          <w:szCs w:val="28"/>
        </w:rPr>
        <w:t xml:space="preserve"> commission prescribe that governor should </w:t>
      </w:r>
      <w:r>
        <w:rPr>
          <w:color w:val="4472C4" w:themeColor="accent1"/>
          <w:sz w:val="28"/>
          <w:szCs w:val="28"/>
        </w:rPr>
        <w:t>give</w:t>
      </w:r>
      <w:r w:rsidR="00FB0B37">
        <w:rPr>
          <w:color w:val="4472C4" w:themeColor="accent1"/>
          <w:sz w:val="28"/>
          <w:szCs w:val="28"/>
        </w:rPr>
        <w:t xml:space="preserve"> full five years tenure similar process as im</w:t>
      </w:r>
      <w:r>
        <w:rPr>
          <w:color w:val="4472C4" w:themeColor="accent1"/>
          <w:sz w:val="28"/>
          <w:szCs w:val="28"/>
        </w:rPr>
        <w:t>peachment of president should be inserted in the constitution in the governor as well.</w:t>
      </w:r>
    </w:p>
    <w:p w14:paraId="0ECE6CBB" w14:textId="3C2142D2" w:rsidR="00514E4F" w:rsidRPr="00514E4F" w:rsidRDefault="00514E4F" w:rsidP="002E7C9F">
      <w:pPr>
        <w:jc w:val="both"/>
        <w:rPr>
          <w:color w:val="FF0000"/>
          <w:sz w:val="28"/>
          <w:szCs w:val="28"/>
        </w:rPr>
      </w:pPr>
      <w:r w:rsidRPr="00514E4F">
        <w:rPr>
          <w:color w:val="FF0000"/>
          <w:sz w:val="28"/>
          <w:szCs w:val="28"/>
        </w:rPr>
        <w:t xml:space="preserve">Ban of future appointment: </w:t>
      </w:r>
    </w:p>
    <w:p w14:paraId="21DA0BAA" w14:textId="0D6FF8B1" w:rsidR="00514E4F" w:rsidRDefault="00514E4F" w:rsidP="002E7C9F">
      <w:pPr>
        <w:pBdr>
          <w:bottom w:val="single" w:sz="6" w:space="1" w:color="auto"/>
        </w:pBdr>
        <w:jc w:val="both"/>
        <w:rPr>
          <w:color w:val="4472C4" w:themeColor="accent1"/>
          <w:sz w:val="28"/>
          <w:szCs w:val="28"/>
        </w:rPr>
      </w:pPr>
      <w:r>
        <w:rPr>
          <w:color w:val="4472C4" w:themeColor="accent1"/>
          <w:sz w:val="28"/>
          <w:szCs w:val="28"/>
        </w:rPr>
        <w:t xml:space="preserve">if governor later become minister or hold any private office decision act which can be said to diminish the constitutional post hance </w:t>
      </w:r>
      <w:proofErr w:type="spellStart"/>
      <w:r>
        <w:rPr>
          <w:color w:val="4472C4" w:themeColor="accent1"/>
          <w:sz w:val="28"/>
          <w:szCs w:val="28"/>
        </w:rPr>
        <w:t>sarkaria</w:t>
      </w:r>
      <w:proofErr w:type="spellEnd"/>
      <w:r>
        <w:rPr>
          <w:color w:val="4472C4" w:themeColor="accent1"/>
          <w:sz w:val="28"/>
          <w:szCs w:val="28"/>
        </w:rPr>
        <w:t xml:space="preserve"> commission that as mater of convention governor after demitting office should not be eligible for any appointment for any office of profit how ever outgoing governor can be allowed second tenure or contesting election of president and vice president.</w:t>
      </w:r>
    </w:p>
    <w:p w14:paraId="39112814" w14:textId="77777777" w:rsidR="00B86F20" w:rsidRDefault="00B86F20" w:rsidP="002E7C9F">
      <w:pPr>
        <w:jc w:val="both"/>
        <w:rPr>
          <w:color w:val="4472C4" w:themeColor="accent1"/>
          <w:sz w:val="28"/>
          <w:szCs w:val="28"/>
        </w:rPr>
      </w:pPr>
    </w:p>
    <w:p w14:paraId="18431A6D" w14:textId="77777777" w:rsidR="00B86F20" w:rsidRDefault="00B86F20" w:rsidP="002E7C9F">
      <w:pPr>
        <w:jc w:val="both"/>
        <w:rPr>
          <w:color w:val="4472C4" w:themeColor="accent1"/>
          <w:sz w:val="28"/>
          <w:szCs w:val="28"/>
        </w:rPr>
      </w:pPr>
    </w:p>
    <w:p w14:paraId="1BA453A7" w14:textId="623B4E98" w:rsidR="00514E4F" w:rsidRPr="00B86F20" w:rsidRDefault="00B86F20" w:rsidP="002E7C9F">
      <w:pPr>
        <w:jc w:val="both"/>
        <w:rPr>
          <w:color w:val="FF0000"/>
          <w:sz w:val="28"/>
          <w:szCs w:val="28"/>
        </w:rPr>
      </w:pPr>
      <w:r w:rsidRPr="00B86F20">
        <w:rPr>
          <w:color w:val="FF0000"/>
          <w:sz w:val="28"/>
          <w:szCs w:val="28"/>
        </w:rPr>
        <w:lastRenderedPageBreak/>
        <w:t xml:space="preserve">Time limit for giving the accent of the bill: </w:t>
      </w:r>
    </w:p>
    <w:p w14:paraId="033B282B" w14:textId="26B08276" w:rsidR="00B86F20" w:rsidRDefault="00B86F20" w:rsidP="002E7C9F">
      <w:pPr>
        <w:jc w:val="both"/>
        <w:rPr>
          <w:color w:val="4472C4" w:themeColor="accent1"/>
          <w:sz w:val="28"/>
          <w:szCs w:val="28"/>
        </w:rPr>
      </w:pPr>
      <w:r>
        <w:rPr>
          <w:color w:val="4472C4" w:themeColor="accent1"/>
          <w:sz w:val="28"/>
          <w:szCs w:val="28"/>
        </w:rPr>
        <w:t xml:space="preserve">In the </w:t>
      </w:r>
      <w:proofErr w:type="spellStart"/>
      <w:r>
        <w:rPr>
          <w:color w:val="4472C4" w:themeColor="accent1"/>
          <w:sz w:val="28"/>
          <w:szCs w:val="28"/>
        </w:rPr>
        <w:t>purushotam</w:t>
      </w:r>
      <w:proofErr w:type="spellEnd"/>
      <w:r>
        <w:rPr>
          <w:color w:val="4472C4" w:themeColor="accent1"/>
          <w:sz w:val="28"/>
          <w:szCs w:val="28"/>
        </w:rPr>
        <w:t xml:space="preserve"> vs state of karela it has been held there is </w:t>
      </w:r>
      <w:proofErr w:type="spellStart"/>
      <w:r>
        <w:rPr>
          <w:color w:val="4472C4" w:themeColor="accent1"/>
          <w:sz w:val="28"/>
          <w:szCs w:val="28"/>
        </w:rPr>
        <w:t>not</w:t>
      </w:r>
      <w:proofErr w:type="spellEnd"/>
      <w:r>
        <w:rPr>
          <w:color w:val="4472C4" w:themeColor="accent1"/>
          <w:sz w:val="28"/>
          <w:szCs w:val="28"/>
        </w:rPr>
        <w:t xml:space="preserve"> time limit which has been fixed for the governor for granting accent of the bill it has been also be held no bill shall lapse on the prorogation of the house also bill which is pending before governor does not lapses on the dissolution of the assembly while national commission revive working of constitution (</w:t>
      </w:r>
      <w:proofErr w:type="spellStart"/>
      <w:r>
        <w:rPr>
          <w:color w:val="4472C4" w:themeColor="accent1"/>
          <w:sz w:val="28"/>
          <w:szCs w:val="28"/>
        </w:rPr>
        <w:t>ncrwc</w:t>
      </w:r>
      <w:proofErr w:type="spellEnd"/>
      <w:r>
        <w:rPr>
          <w:color w:val="4472C4" w:themeColor="accent1"/>
          <w:sz w:val="28"/>
          <w:szCs w:val="28"/>
        </w:rPr>
        <w:t xml:space="preserve">) given certain recommendations which has been reiterated by the </w:t>
      </w:r>
      <w:proofErr w:type="spellStart"/>
      <w:r>
        <w:rPr>
          <w:color w:val="4472C4" w:themeColor="accent1"/>
          <w:sz w:val="28"/>
          <w:szCs w:val="28"/>
        </w:rPr>
        <w:t>panchi</w:t>
      </w:r>
      <w:proofErr w:type="spellEnd"/>
      <w:r>
        <w:rPr>
          <w:color w:val="4472C4" w:themeColor="accent1"/>
          <w:sz w:val="28"/>
          <w:szCs w:val="28"/>
        </w:rPr>
        <w:t xml:space="preserve"> commission.</w:t>
      </w:r>
    </w:p>
    <w:p w14:paraId="04311719" w14:textId="2FF7AF79" w:rsidR="00E177E5" w:rsidRPr="00C06433" w:rsidRDefault="00B86F20" w:rsidP="00C06433">
      <w:pPr>
        <w:pStyle w:val="ListParagraph"/>
        <w:numPr>
          <w:ilvl w:val="0"/>
          <w:numId w:val="6"/>
        </w:numPr>
        <w:jc w:val="both"/>
        <w:rPr>
          <w:color w:val="4472C4" w:themeColor="accent1"/>
          <w:sz w:val="28"/>
          <w:szCs w:val="28"/>
        </w:rPr>
      </w:pPr>
      <w:r w:rsidRPr="00C06433">
        <w:rPr>
          <w:color w:val="4472C4" w:themeColor="accent1"/>
          <w:sz w:val="28"/>
          <w:szCs w:val="28"/>
        </w:rPr>
        <w:t xml:space="preserve">Time limit of 4 months has been </w:t>
      </w:r>
      <w:r w:rsidR="00E177E5" w:rsidRPr="00C06433">
        <w:rPr>
          <w:color w:val="4472C4" w:themeColor="accent1"/>
          <w:sz w:val="28"/>
          <w:szCs w:val="28"/>
        </w:rPr>
        <w:t>prescribed</w:t>
      </w:r>
      <w:r w:rsidRPr="00C06433">
        <w:rPr>
          <w:color w:val="4472C4" w:themeColor="accent1"/>
          <w:sz w:val="28"/>
          <w:szCs w:val="28"/>
        </w:rPr>
        <w:t xml:space="preserve"> for governor to give accent bill</w:t>
      </w:r>
      <w:r w:rsidR="00E177E5" w:rsidRPr="00C06433">
        <w:rPr>
          <w:color w:val="4472C4" w:themeColor="accent1"/>
          <w:sz w:val="28"/>
          <w:szCs w:val="28"/>
        </w:rPr>
        <w:t>.</w:t>
      </w:r>
    </w:p>
    <w:p w14:paraId="73834316" w14:textId="77777777" w:rsidR="00E177E5" w:rsidRPr="00C06433" w:rsidRDefault="00E177E5" w:rsidP="00C06433">
      <w:pPr>
        <w:pStyle w:val="ListParagraph"/>
        <w:numPr>
          <w:ilvl w:val="0"/>
          <w:numId w:val="6"/>
        </w:numPr>
        <w:jc w:val="both"/>
        <w:rPr>
          <w:color w:val="4472C4" w:themeColor="accent1"/>
          <w:sz w:val="28"/>
          <w:szCs w:val="28"/>
        </w:rPr>
      </w:pPr>
      <w:r w:rsidRPr="00C06433">
        <w:rPr>
          <w:color w:val="4472C4" w:themeColor="accent1"/>
          <w:sz w:val="28"/>
          <w:szCs w:val="28"/>
        </w:rPr>
        <w:t>2)</w:t>
      </w:r>
      <w:r w:rsidR="00B86F20" w:rsidRPr="00C06433">
        <w:rPr>
          <w:color w:val="4472C4" w:themeColor="accent1"/>
          <w:sz w:val="28"/>
          <w:szCs w:val="28"/>
        </w:rPr>
        <w:t>it also recommends that power given to the governor under article 300 with hold the accent to bill shall be done away</w:t>
      </w:r>
      <w:r w:rsidRPr="00C06433">
        <w:rPr>
          <w:color w:val="4472C4" w:themeColor="accent1"/>
          <w:sz w:val="28"/>
          <w:szCs w:val="28"/>
        </w:rPr>
        <w:t>.</w:t>
      </w:r>
    </w:p>
    <w:p w14:paraId="0240D415" w14:textId="3E160489" w:rsidR="00E177E5" w:rsidRPr="00C06433" w:rsidRDefault="00B86F20" w:rsidP="00C06433">
      <w:pPr>
        <w:pStyle w:val="ListParagraph"/>
        <w:numPr>
          <w:ilvl w:val="0"/>
          <w:numId w:val="6"/>
        </w:numPr>
        <w:jc w:val="both"/>
        <w:rPr>
          <w:color w:val="4472C4" w:themeColor="accent1"/>
          <w:sz w:val="28"/>
          <w:szCs w:val="28"/>
        </w:rPr>
      </w:pPr>
      <w:r w:rsidRPr="00C06433">
        <w:rPr>
          <w:color w:val="4472C4" w:themeColor="accent1"/>
          <w:sz w:val="28"/>
          <w:szCs w:val="28"/>
        </w:rPr>
        <w:t xml:space="preserve">Once’s the bill has been reserved for consideration of the </w:t>
      </w:r>
      <w:r w:rsidR="00E177E5" w:rsidRPr="00C06433">
        <w:rPr>
          <w:color w:val="4472C4" w:themeColor="accent1"/>
          <w:sz w:val="28"/>
          <w:szCs w:val="28"/>
        </w:rPr>
        <w:t>president a</w:t>
      </w:r>
      <w:r w:rsidRPr="00C06433">
        <w:rPr>
          <w:color w:val="4472C4" w:themeColor="accent1"/>
          <w:sz w:val="28"/>
          <w:szCs w:val="28"/>
        </w:rPr>
        <w:t xml:space="preserve"> time limit 3 months has been </w:t>
      </w:r>
      <w:r w:rsidR="00E177E5" w:rsidRPr="00C06433">
        <w:rPr>
          <w:color w:val="4472C4" w:themeColor="accent1"/>
          <w:sz w:val="28"/>
          <w:szCs w:val="28"/>
        </w:rPr>
        <w:t>prescribed</w:t>
      </w:r>
      <w:r w:rsidRPr="00C06433">
        <w:rPr>
          <w:color w:val="4472C4" w:themeColor="accent1"/>
          <w:sz w:val="28"/>
          <w:szCs w:val="28"/>
        </w:rPr>
        <w:t xml:space="preserve"> also</w:t>
      </w:r>
      <w:r w:rsidR="00E177E5" w:rsidRPr="00C06433">
        <w:rPr>
          <w:color w:val="4472C4" w:themeColor="accent1"/>
          <w:sz w:val="28"/>
          <w:szCs w:val="28"/>
        </w:rPr>
        <w:t>.</w:t>
      </w:r>
    </w:p>
    <w:p w14:paraId="4D109FAB" w14:textId="2479CDE9" w:rsidR="00E177E5" w:rsidRPr="00C06433" w:rsidRDefault="00B86F20" w:rsidP="00C06433">
      <w:pPr>
        <w:pStyle w:val="ListParagraph"/>
        <w:numPr>
          <w:ilvl w:val="0"/>
          <w:numId w:val="6"/>
        </w:numPr>
        <w:jc w:val="both"/>
        <w:rPr>
          <w:color w:val="4472C4" w:themeColor="accent1"/>
          <w:sz w:val="28"/>
          <w:szCs w:val="28"/>
        </w:rPr>
      </w:pPr>
      <w:r w:rsidRPr="00C06433">
        <w:rPr>
          <w:color w:val="4472C4" w:themeColor="accent1"/>
          <w:sz w:val="28"/>
          <w:szCs w:val="28"/>
        </w:rPr>
        <w:t xml:space="preserve">It has been recommended once the bill has been reconsider by the state legislative committee president shall bound to </w:t>
      </w:r>
      <w:r w:rsidR="00E177E5" w:rsidRPr="00C06433">
        <w:rPr>
          <w:color w:val="4472C4" w:themeColor="accent1"/>
          <w:sz w:val="28"/>
          <w:szCs w:val="28"/>
        </w:rPr>
        <w:t>give the</w:t>
      </w:r>
      <w:r w:rsidRPr="00C06433">
        <w:rPr>
          <w:color w:val="4472C4" w:themeColor="accent1"/>
          <w:sz w:val="28"/>
          <w:szCs w:val="28"/>
        </w:rPr>
        <w:t xml:space="preserve"> accent</w:t>
      </w:r>
      <w:r w:rsidR="00E177E5" w:rsidRPr="00C06433">
        <w:rPr>
          <w:color w:val="4472C4" w:themeColor="accent1"/>
          <w:sz w:val="28"/>
          <w:szCs w:val="28"/>
        </w:rPr>
        <w:t>.</w:t>
      </w:r>
    </w:p>
    <w:p w14:paraId="484A529C" w14:textId="48063FE7" w:rsidR="00B86F20" w:rsidRPr="00C06433" w:rsidRDefault="00B86F20" w:rsidP="00C06433">
      <w:pPr>
        <w:pStyle w:val="ListParagraph"/>
        <w:numPr>
          <w:ilvl w:val="0"/>
          <w:numId w:val="6"/>
        </w:numPr>
        <w:pBdr>
          <w:bottom w:val="single" w:sz="6" w:space="1" w:color="auto"/>
        </w:pBdr>
        <w:jc w:val="both"/>
        <w:rPr>
          <w:color w:val="4472C4" w:themeColor="accent1"/>
          <w:sz w:val="28"/>
          <w:szCs w:val="28"/>
        </w:rPr>
      </w:pPr>
      <w:r w:rsidRPr="00C06433">
        <w:rPr>
          <w:color w:val="4472C4" w:themeColor="accent1"/>
          <w:sz w:val="28"/>
          <w:szCs w:val="28"/>
        </w:rPr>
        <w:t xml:space="preserve">It also recommended the governor </w:t>
      </w:r>
      <w:r w:rsidR="00E177E5" w:rsidRPr="00C06433">
        <w:rPr>
          <w:color w:val="4472C4" w:themeColor="accent1"/>
          <w:sz w:val="28"/>
          <w:szCs w:val="28"/>
        </w:rPr>
        <w:t>cannot</w:t>
      </w:r>
      <w:r w:rsidRPr="00C06433">
        <w:rPr>
          <w:color w:val="4472C4" w:themeColor="accent1"/>
          <w:sz w:val="28"/>
          <w:szCs w:val="28"/>
        </w:rPr>
        <w:t xml:space="preserve"> reserve the money bill.</w:t>
      </w:r>
    </w:p>
    <w:p w14:paraId="20318463" w14:textId="507F1AA5" w:rsidR="00E177E5" w:rsidRDefault="00C06433" w:rsidP="00C06433">
      <w:pPr>
        <w:jc w:val="both"/>
        <w:rPr>
          <w:color w:val="FF0000"/>
          <w:sz w:val="28"/>
          <w:szCs w:val="28"/>
        </w:rPr>
      </w:pPr>
      <w:r w:rsidRPr="00C06433">
        <w:rPr>
          <w:color w:val="FF0000"/>
          <w:sz w:val="28"/>
          <w:szCs w:val="28"/>
        </w:rPr>
        <w:t xml:space="preserve">Should the post of governor </w:t>
      </w:r>
      <w:proofErr w:type="gramStart"/>
      <w:r w:rsidRPr="00C06433">
        <w:rPr>
          <w:color w:val="FF0000"/>
          <w:sz w:val="28"/>
          <w:szCs w:val="28"/>
        </w:rPr>
        <w:t>abolish</w:t>
      </w:r>
      <w:r>
        <w:rPr>
          <w:color w:val="FF0000"/>
          <w:sz w:val="28"/>
          <w:szCs w:val="28"/>
        </w:rPr>
        <w:t>:</w:t>
      </w:r>
      <w:proofErr w:type="gramEnd"/>
    </w:p>
    <w:p w14:paraId="372E1478" w14:textId="300F7E17" w:rsidR="00C06433" w:rsidRDefault="00C06433" w:rsidP="00C06433">
      <w:pPr>
        <w:jc w:val="both"/>
        <w:rPr>
          <w:color w:val="4472C4" w:themeColor="accent1"/>
          <w:sz w:val="28"/>
          <w:szCs w:val="28"/>
        </w:rPr>
      </w:pPr>
      <w:r w:rsidRPr="00C06433">
        <w:rPr>
          <w:color w:val="4472C4" w:themeColor="accent1"/>
          <w:sz w:val="28"/>
          <w:szCs w:val="28"/>
        </w:rPr>
        <w:t>The post of the governor is constitutional mandate</w:t>
      </w:r>
      <w:r>
        <w:rPr>
          <w:color w:val="4472C4" w:themeColor="accent1"/>
          <w:sz w:val="28"/>
          <w:szCs w:val="28"/>
        </w:rPr>
        <w:t xml:space="preserve">. And it is mandatory as </w:t>
      </w:r>
      <w:r w:rsidR="00870881">
        <w:rPr>
          <w:color w:val="4472C4" w:themeColor="accent1"/>
          <w:sz w:val="28"/>
          <w:szCs w:val="28"/>
        </w:rPr>
        <w:t>per article</w:t>
      </w:r>
      <w:r>
        <w:rPr>
          <w:color w:val="4472C4" w:themeColor="accent1"/>
          <w:sz w:val="28"/>
          <w:szCs w:val="28"/>
        </w:rPr>
        <w:t xml:space="preserve"> 153 of the constitution to have the governor for </w:t>
      </w:r>
      <w:r w:rsidR="00870881">
        <w:rPr>
          <w:color w:val="4472C4" w:themeColor="accent1"/>
          <w:sz w:val="28"/>
          <w:szCs w:val="28"/>
        </w:rPr>
        <w:t>every</w:t>
      </w:r>
      <w:r>
        <w:rPr>
          <w:color w:val="4472C4" w:themeColor="accent1"/>
          <w:sz w:val="28"/>
          <w:szCs w:val="28"/>
        </w:rPr>
        <w:t xml:space="preserve"> state.</w:t>
      </w:r>
    </w:p>
    <w:p w14:paraId="6D29B4C5" w14:textId="333831CE" w:rsidR="00870881" w:rsidRDefault="00C06433" w:rsidP="00C06433">
      <w:pPr>
        <w:jc w:val="both"/>
        <w:rPr>
          <w:color w:val="4472C4" w:themeColor="accent1"/>
          <w:sz w:val="28"/>
          <w:szCs w:val="28"/>
        </w:rPr>
      </w:pPr>
      <w:r>
        <w:rPr>
          <w:color w:val="4472C4" w:themeColor="accent1"/>
          <w:sz w:val="28"/>
          <w:szCs w:val="28"/>
        </w:rPr>
        <w:t xml:space="preserve">The governor while acting with or without the </w:t>
      </w:r>
      <w:r w:rsidR="00870881">
        <w:rPr>
          <w:color w:val="4472C4" w:themeColor="accent1"/>
          <w:sz w:val="28"/>
          <w:szCs w:val="28"/>
        </w:rPr>
        <w:t>advice</w:t>
      </w:r>
      <w:r>
        <w:rPr>
          <w:color w:val="4472C4" w:themeColor="accent1"/>
          <w:sz w:val="28"/>
          <w:szCs w:val="28"/>
        </w:rPr>
        <w:t xml:space="preserve"> of </w:t>
      </w:r>
      <w:proofErr w:type="spellStart"/>
      <w:r w:rsidR="00E832C8">
        <w:rPr>
          <w:color w:val="4472C4" w:themeColor="accent1"/>
          <w:sz w:val="28"/>
          <w:szCs w:val="28"/>
        </w:rPr>
        <w:t>council</w:t>
      </w:r>
      <w:proofErr w:type="spellEnd"/>
      <w:r>
        <w:rPr>
          <w:color w:val="4472C4" w:themeColor="accent1"/>
          <w:sz w:val="28"/>
          <w:szCs w:val="28"/>
        </w:rPr>
        <w:t xml:space="preserve"> of minister plays the important role in the constitu</w:t>
      </w:r>
      <w:r w:rsidR="00870881">
        <w:rPr>
          <w:color w:val="4472C4" w:themeColor="accent1"/>
          <w:sz w:val="28"/>
          <w:szCs w:val="28"/>
        </w:rPr>
        <w:t>tio</w:t>
      </w:r>
      <w:r>
        <w:rPr>
          <w:color w:val="4472C4" w:themeColor="accent1"/>
          <w:sz w:val="28"/>
          <w:szCs w:val="28"/>
        </w:rPr>
        <w:t xml:space="preserve">nal scheme and </w:t>
      </w:r>
      <w:r w:rsidR="00870881">
        <w:rPr>
          <w:color w:val="4472C4" w:themeColor="accent1"/>
          <w:sz w:val="28"/>
          <w:szCs w:val="28"/>
        </w:rPr>
        <w:t>structure. He</w:t>
      </w:r>
      <w:r>
        <w:rPr>
          <w:color w:val="4472C4" w:themeColor="accent1"/>
          <w:sz w:val="28"/>
          <w:szCs w:val="28"/>
        </w:rPr>
        <w:t xml:space="preserve"> has been </w:t>
      </w:r>
      <w:r w:rsidR="00870881">
        <w:rPr>
          <w:color w:val="4472C4" w:themeColor="accent1"/>
          <w:sz w:val="28"/>
          <w:szCs w:val="28"/>
        </w:rPr>
        <w:t>considered</w:t>
      </w:r>
      <w:r>
        <w:rPr>
          <w:color w:val="4472C4" w:themeColor="accent1"/>
          <w:sz w:val="28"/>
          <w:szCs w:val="28"/>
        </w:rPr>
        <w:t xml:space="preserve"> as linchpin</w:t>
      </w:r>
      <w:r w:rsidR="00870881">
        <w:rPr>
          <w:color w:val="4472C4" w:themeColor="accent1"/>
          <w:sz w:val="28"/>
          <w:szCs w:val="28"/>
        </w:rPr>
        <w:t xml:space="preserve"> as apparatus of the state.</w:t>
      </w:r>
    </w:p>
    <w:p w14:paraId="5E3B4998" w14:textId="19AAA55D" w:rsidR="00870881" w:rsidRDefault="00870881" w:rsidP="00C06433">
      <w:pPr>
        <w:jc w:val="both"/>
        <w:rPr>
          <w:color w:val="4472C4" w:themeColor="accent1"/>
          <w:sz w:val="28"/>
          <w:szCs w:val="28"/>
        </w:rPr>
      </w:pPr>
      <w:r>
        <w:rPr>
          <w:color w:val="4472C4" w:themeColor="accent1"/>
          <w:sz w:val="28"/>
          <w:szCs w:val="28"/>
        </w:rPr>
        <w:t>The office of the governor provides the continuity of the government at the state the tenure of the governor unlike that of chief minister does not depend on the popular support or life of legislative assembly he continuous even when council of minister or legislative assembly dissolved. He also fills the political vacuum political situation break down of constitutional missionary hance it is safe to conclude post of governor is indispensable in the working state government</w:t>
      </w:r>
      <w:r w:rsidR="00266E84">
        <w:rPr>
          <w:color w:val="4472C4" w:themeColor="accent1"/>
          <w:sz w:val="28"/>
          <w:szCs w:val="28"/>
        </w:rPr>
        <w:t>.</w:t>
      </w:r>
    </w:p>
    <w:p w14:paraId="4296A7BE" w14:textId="28ADFE64" w:rsidR="000570E4" w:rsidRDefault="000570E4" w:rsidP="00C06433">
      <w:pPr>
        <w:jc w:val="both"/>
        <w:rPr>
          <w:color w:val="4472C4" w:themeColor="accent1"/>
          <w:sz w:val="28"/>
          <w:szCs w:val="28"/>
        </w:rPr>
      </w:pPr>
    </w:p>
    <w:p w14:paraId="3604F80D" w14:textId="3717C901" w:rsidR="000570E4" w:rsidRDefault="000570E4" w:rsidP="00C06433">
      <w:pPr>
        <w:pBdr>
          <w:bottom w:val="single" w:sz="6" w:space="1" w:color="auto"/>
        </w:pBdr>
        <w:jc w:val="both"/>
        <w:rPr>
          <w:color w:val="4472C4" w:themeColor="accent1"/>
          <w:sz w:val="28"/>
          <w:szCs w:val="28"/>
        </w:rPr>
      </w:pPr>
    </w:p>
    <w:p w14:paraId="2686F552" w14:textId="227E08FB" w:rsidR="003964DB" w:rsidRDefault="003964DB" w:rsidP="00C06433">
      <w:pPr>
        <w:pBdr>
          <w:bottom w:val="single" w:sz="6" w:space="1" w:color="auto"/>
        </w:pBdr>
        <w:jc w:val="both"/>
        <w:rPr>
          <w:color w:val="4472C4" w:themeColor="accent1"/>
          <w:sz w:val="28"/>
          <w:szCs w:val="28"/>
        </w:rPr>
      </w:pPr>
    </w:p>
    <w:p w14:paraId="582B55E1" w14:textId="118A8AA2" w:rsidR="003964DB" w:rsidRDefault="003964DB" w:rsidP="00C06433">
      <w:pPr>
        <w:pBdr>
          <w:bottom w:val="single" w:sz="6" w:space="1" w:color="auto"/>
        </w:pBdr>
        <w:jc w:val="both"/>
        <w:rPr>
          <w:color w:val="4472C4" w:themeColor="accent1"/>
          <w:sz w:val="28"/>
          <w:szCs w:val="28"/>
        </w:rPr>
      </w:pPr>
    </w:p>
    <w:p w14:paraId="0AF51FED" w14:textId="77777777" w:rsidR="003964DB" w:rsidRDefault="003964DB" w:rsidP="00C06433">
      <w:pPr>
        <w:pBdr>
          <w:bottom w:val="single" w:sz="6" w:space="1" w:color="auto"/>
        </w:pBdr>
        <w:jc w:val="both"/>
        <w:rPr>
          <w:color w:val="4472C4" w:themeColor="accent1"/>
          <w:sz w:val="28"/>
          <w:szCs w:val="28"/>
        </w:rPr>
      </w:pPr>
    </w:p>
    <w:p w14:paraId="371EAB75" w14:textId="1C3918C2" w:rsidR="003964DB" w:rsidRDefault="003964DB" w:rsidP="00C06433">
      <w:pPr>
        <w:jc w:val="both"/>
        <w:rPr>
          <w:color w:val="4472C4" w:themeColor="accent1"/>
          <w:sz w:val="28"/>
          <w:szCs w:val="28"/>
        </w:rPr>
      </w:pPr>
      <w:r>
        <w:rPr>
          <w:color w:val="4472C4" w:themeColor="accent1"/>
          <w:sz w:val="28"/>
          <w:szCs w:val="28"/>
        </w:rPr>
        <w:t>Court of record: power to punish for contempt’s.</w:t>
      </w:r>
    </w:p>
    <w:p w14:paraId="55779E78" w14:textId="00E56636" w:rsidR="003964DB" w:rsidRDefault="003964DB" w:rsidP="00C06433">
      <w:pPr>
        <w:jc w:val="both"/>
        <w:rPr>
          <w:color w:val="4472C4" w:themeColor="accent1"/>
          <w:sz w:val="28"/>
          <w:szCs w:val="28"/>
        </w:rPr>
      </w:pPr>
      <w:r>
        <w:rPr>
          <w:color w:val="4472C4" w:themeColor="accent1"/>
          <w:sz w:val="28"/>
          <w:szCs w:val="28"/>
        </w:rPr>
        <w:t>Notes for judicial system.</w:t>
      </w:r>
    </w:p>
    <w:p w14:paraId="7B8EC3BC" w14:textId="72A3730C" w:rsidR="003964DB" w:rsidRPr="003964DB" w:rsidRDefault="003964DB" w:rsidP="003964DB">
      <w:pPr>
        <w:pStyle w:val="ListParagraph"/>
        <w:numPr>
          <w:ilvl w:val="0"/>
          <w:numId w:val="7"/>
        </w:numPr>
        <w:jc w:val="both"/>
        <w:rPr>
          <w:color w:val="4472C4" w:themeColor="accent1"/>
          <w:sz w:val="28"/>
          <w:szCs w:val="28"/>
        </w:rPr>
      </w:pPr>
      <w:r w:rsidRPr="003964DB">
        <w:rPr>
          <w:color w:val="4472C4" w:themeColor="accent1"/>
          <w:sz w:val="28"/>
          <w:szCs w:val="28"/>
        </w:rPr>
        <w:t xml:space="preserve">judgement shall record and used as </w:t>
      </w:r>
      <w:proofErr w:type="gramStart"/>
      <w:r w:rsidRPr="003964DB">
        <w:rPr>
          <w:color w:val="4472C4" w:themeColor="accent1"/>
          <w:sz w:val="28"/>
          <w:szCs w:val="28"/>
        </w:rPr>
        <w:t>a</w:t>
      </w:r>
      <w:proofErr w:type="gramEnd"/>
      <w:r w:rsidRPr="003964DB">
        <w:rPr>
          <w:color w:val="4472C4" w:themeColor="accent1"/>
          <w:sz w:val="28"/>
          <w:szCs w:val="28"/>
        </w:rPr>
        <w:t xml:space="preserve"> evidence in all the courts.</w:t>
      </w:r>
    </w:p>
    <w:p w14:paraId="6AABD107" w14:textId="5D5B9773" w:rsidR="003964DB" w:rsidRPr="003964DB" w:rsidRDefault="003964DB" w:rsidP="003964DB">
      <w:pPr>
        <w:pStyle w:val="ListParagraph"/>
        <w:numPr>
          <w:ilvl w:val="0"/>
          <w:numId w:val="7"/>
        </w:numPr>
        <w:jc w:val="both"/>
        <w:rPr>
          <w:color w:val="4472C4" w:themeColor="accent1"/>
          <w:sz w:val="28"/>
          <w:szCs w:val="28"/>
        </w:rPr>
      </w:pPr>
      <w:r w:rsidRPr="003964DB">
        <w:rPr>
          <w:color w:val="4472C4" w:themeColor="accent1"/>
          <w:sz w:val="28"/>
          <w:szCs w:val="28"/>
        </w:rPr>
        <w:t>Power to regulate itself</w:t>
      </w:r>
      <w:r>
        <w:rPr>
          <w:color w:val="4472C4" w:themeColor="accent1"/>
          <w:sz w:val="28"/>
          <w:szCs w:val="28"/>
        </w:rPr>
        <w:t>.</w:t>
      </w:r>
    </w:p>
    <w:p w14:paraId="74F2FCD8" w14:textId="1DCE1209" w:rsidR="003964DB" w:rsidRDefault="003964DB" w:rsidP="003964DB">
      <w:pPr>
        <w:pStyle w:val="ListParagraph"/>
        <w:numPr>
          <w:ilvl w:val="0"/>
          <w:numId w:val="7"/>
        </w:numPr>
        <w:jc w:val="both"/>
        <w:rPr>
          <w:color w:val="4472C4" w:themeColor="accent1"/>
          <w:sz w:val="28"/>
          <w:szCs w:val="28"/>
        </w:rPr>
      </w:pPr>
      <w:r w:rsidRPr="003964DB">
        <w:rPr>
          <w:color w:val="4472C4" w:themeColor="accent1"/>
          <w:sz w:val="28"/>
          <w:szCs w:val="28"/>
        </w:rPr>
        <w:t>Power to punish for contempt</w:t>
      </w:r>
      <w:r>
        <w:rPr>
          <w:color w:val="4472C4" w:themeColor="accent1"/>
          <w:sz w:val="28"/>
          <w:szCs w:val="28"/>
        </w:rPr>
        <w:t>.</w:t>
      </w:r>
    </w:p>
    <w:p w14:paraId="0596B565" w14:textId="77777777" w:rsidR="003964DB" w:rsidRPr="003964DB" w:rsidRDefault="003964DB" w:rsidP="003964DB">
      <w:pPr>
        <w:pStyle w:val="ListParagraph"/>
        <w:jc w:val="both"/>
        <w:rPr>
          <w:color w:val="4472C4" w:themeColor="accent1"/>
          <w:sz w:val="28"/>
          <w:szCs w:val="28"/>
        </w:rPr>
      </w:pPr>
    </w:p>
    <w:p w14:paraId="70E2FAD1" w14:textId="0B15CB26" w:rsidR="000570E4" w:rsidRDefault="003C7D43" w:rsidP="00C06433">
      <w:pPr>
        <w:jc w:val="both"/>
        <w:rPr>
          <w:color w:val="4472C4" w:themeColor="accent1"/>
          <w:sz w:val="28"/>
          <w:szCs w:val="28"/>
        </w:rPr>
      </w:pPr>
      <w:r>
        <w:rPr>
          <w:color w:val="4472C4" w:themeColor="accent1"/>
          <w:sz w:val="28"/>
          <w:szCs w:val="28"/>
        </w:rPr>
        <w:t xml:space="preserve">What is contempt of court: </w:t>
      </w:r>
    </w:p>
    <w:p w14:paraId="5E1F325E" w14:textId="78714BD9" w:rsidR="003C7D43" w:rsidRPr="003C7D43" w:rsidRDefault="003C7D43" w:rsidP="003C7D43">
      <w:pPr>
        <w:pStyle w:val="ListParagraph"/>
        <w:numPr>
          <w:ilvl w:val="1"/>
          <w:numId w:val="8"/>
        </w:numPr>
        <w:jc w:val="both"/>
        <w:rPr>
          <w:color w:val="4472C4" w:themeColor="accent1"/>
          <w:sz w:val="28"/>
          <w:szCs w:val="28"/>
        </w:rPr>
      </w:pPr>
      <w:r w:rsidRPr="003C7D43">
        <w:rPr>
          <w:color w:val="4472C4" w:themeColor="accent1"/>
          <w:sz w:val="28"/>
          <w:szCs w:val="28"/>
        </w:rPr>
        <w:t xml:space="preserve">Hamper the delivery of justice </w:t>
      </w:r>
    </w:p>
    <w:p w14:paraId="6D6DED7C" w14:textId="65EAA78D" w:rsidR="003C7D43" w:rsidRPr="003C7D43" w:rsidRDefault="003C7D43" w:rsidP="003C7D43">
      <w:pPr>
        <w:pStyle w:val="ListParagraph"/>
        <w:numPr>
          <w:ilvl w:val="1"/>
          <w:numId w:val="8"/>
        </w:numPr>
        <w:jc w:val="both"/>
        <w:rPr>
          <w:color w:val="4472C4" w:themeColor="accent1"/>
          <w:sz w:val="28"/>
          <w:szCs w:val="28"/>
        </w:rPr>
      </w:pPr>
      <w:r w:rsidRPr="003C7D43">
        <w:rPr>
          <w:color w:val="4472C4" w:themeColor="accent1"/>
          <w:sz w:val="28"/>
          <w:szCs w:val="28"/>
        </w:rPr>
        <w:t>Will full disobedience order of court?</w:t>
      </w:r>
    </w:p>
    <w:p w14:paraId="0FD6B7C4" w14:textId="3FB5C2C2" w:rsidR="003C7D43" w:rsidRPr="003C7D43" w:rsidRDefault="003C7D43" w:rsidP="003C7D43">
      <w:pPr>
        <w:pStyle w:val="ListParagraph"/>
        <w:numPr>
          <w:ilvl w:val="1"/>
          <w:numId w:val="8"/>
        </w:numPr>
        <w:jc w:val="both"/>
        <w:rPr>
          <w:color w:val="4472C4" w:themeColor="accent1"/>
          <w:sz w:val="28"/>
          <w:szCs w:val="28"/>
        </w:rPr>
      </w:pPr>
      <w:r w:rsidRPr="003C7D43">
        <w:rPr>
          <w:color w:val="4472C4" w:themeColor="accent1"/>
          <w:sz w:val="28"/>
          <w:szCs w:val="28"/>
        </w:rPr>
        <w:t>Which scandalizes the honestly of judges.</w:t>
      </w:r>
    </w:p>
    <w:p w14:paraId="0F4B20D5" w14:textId="1A6FC2F9" w:rsidR="003C7D43" w:rsidRDefault="003C7D43" w:rsidP="003C7D43">
      <w:pPr>
        <w:pStyle w:val="ListParagraph"/>
        <w:numPr>
          <w:ilvl w:val="1"/>
          <w:numId w:val="8"/>
        </w:numPr>
        <w:jc w:val="both"/>
        <w:rPr>
          <w:color w:val="4472C4" w:themeColor="accent1"/>
          <w:sz w:val="28"/>
          <w:szCs w:val="28"/>
        </w:rPr>
      </w:pPr>
      <w:r w:rsidRPr="003C7D43">
        <w:rPr>
          <w:color w:val="4472C4" w:themeColor="accent1"/>
          <w:sz w:val="28"/>
          <w:szCs w:val="28"/>
        </w:rPr>
        <w:t>Any act affects the mind of judges.</w:t>
      </w:r>
    </w:p>
    <w:p w14:paraId="1283811E" w14:textId="094C15A0" w:rsidR="003C7D43" w:rsidRDefault="003C7D43" w:rsidP="003C7D43">
      <w:pPr>
        <w:pStyle w:val="ListParagraph"/>
        <w:numPr>
          <w:ilvl w:val="1"/>
          <w:numId w:val="8"/>
        </w:numPr>
        <w:jc w:val="both"/>
        <w:rPr>
          <w:color w:val="4472C4" w:themeColor="accent1"/>
          <w:sz w:val="28"/>
          <w:szCs w:val="28"/>
        </w:rPr>
      </w:pPr>
      <w:r>
        <w:rPr>
          <w:color w:val="4472C4" w:themeColor="accent1"/>
          <w:sz w:val="28"/>
          <w:szCs w:val="28"/>
        </w:rPr>
        <w:t>Two type civil contempt and criminal contempt</w:t>
      </w:r>
    </w:p>
    <w:p w14:paraId="46E64157" w14:textId="2AEBCF9F" w:rsidR="003C7D43" w:rsidRDefault="003C7D43" w:rsidP="003C7D43">
      <w:pPr>
        <w:jc w:val="both"/>
        <w:rPr>
          <w:color w:val="4472C4" w:themeColor="accent1"/>
          <w:sz w:val="28"/>
          <w:szCs w:val="28"/>
        </w:rPr>
      </w:pPr>
      <w:r>
        <w:rPr>
          <w:color w:val="4472C4" w:themeColor="accent1"/>
          <w:sz w:val="28"/>
          <w:szCs w:val="28"/>
        </w:rPr>
        <w:t>How can apply contempt of court.</w:t>
      </w:r>
    </w:p>
    <w:p w14:paraId="3388BEBC" w14:textId="30ADAF25" w:rsidR="003C7D43" w:rsidRPr="003C7D43" w:rsidRDefault="003C7D43" w:rsidP="003C7D43">
      <w:pPr>
        <w:pStyle w:val="ListParagraph"/>
        <w:numPr>
          <w:ilvl w:val="0"/>
          <w:numId w:val="9"/>
        </w:numPr>
        <w:jc w:val="both"/>
        <w:rPr>
          <w:color w:val="4472C4" w:themeColor="accent1"/>
          <w:sz w:val="28"/>
          <w:szCs w:val="28"/>
        </w:rPr>
      </w:pPr>
      <w:r w:rsidRPr="003C7D43">
        <w:rPr>
          <w:color w:val="4472C4" w:themeColor="accent1"/>
          <w:sz w:val="28"/>
          <w:szCs w:val="28"/>
        </w:rPr>
        <w:t>Suo moto.</w:t>
      </w:r>
    </w:p>
    <w:p w14:paraId="0CF9121B" w14:textId="17D710D6" w:rsidR="003C7D43" w:rsidRPr="003C7D43" w:rsidRDefault="003C7D43" w:rsidP="003C7D43">
      <w:pPr>
        <w:pStyle w:val="ListParagraph"/>
        <w:numPr>
          <w:ilvl w:val="0"/>
          <w:numId w:val="9"/>
        </w:numPr>
        <w:jc w:val="both"/>
        <w:rPr>
          <w:color w:val="4472C4" w:themeColor="accent1"/>
          <w:sz w:val="28"/>
          <w:szCs w:val="28"/>
        </w:rPr>
      </w:pPr>
      <w:r w:rsidRPr="003C7D43">
        <w:rPr>
          <w:color w:val="4472C4" w:themeColor="accent1"/>
          <w:sz w:val="28"/>
          <w:szCs w:val="28"/>
        </w:rPr>
        <w:t>Attorney general or solicitor general.</w:t>
      </w:r>
    </w:p>
    <w:p w14:paraId="2DC91FD6" w14:textId="584F809E" w:rsidR="003C7D43" w:rsidRDefault="003C7D43" w:rsidP="003C7D43">
      <w:pPr>
        <w:pStyle w:val="ListParagraph"/>
        <w:numPr>
          <w:ilvl w:val="0"/>
          <w:numId w:val="9"/>
        </w:numPr>
        <w:jc w:val="both"/>
        <w:rPr>
          <w:color w:val="4472C4" w:themeColor="accent1"/>
          <w:sz w:val="28"/>
          <w:szCs w:val="28"/>
        </w:rPr>
      </w:pPr>
      <w:r w:rsidRPr="003C7D43">
        <w:rPr>
          <w:color w:val="4472C4" w:themeColor="accent1"/>
          <w:sz w:val="28"/>
          <w:szCs w:val="28"/>
        </w:rPr>
        <w:t xml:space="preserve">Any person how </w:t>
      </w:r>
      <w:proofErr w:type="gramStart"/>
      <w:r w:rsidRPr="003C7D43">
        <w:rPr>
          <w:color w:val="4472C4" w:themeColor="accent1"/>
          <w:sz w:val="28"/>
          <w:szCs w:val="28"/>
        </w:rPr>
        <w:t>have</w:t>
      </w:r>
      <w:proofErr w:type="gramEnd"/>
      <w:r w:rsidRPr="003C7D43">
        <w:rPr>
          <w:color w:val="4472C4" w:themeColor="accent1"/>
          <w:sz w:val="28"/>
          <w:szCs w:val="28"/>
        </w:rPr>
        <w:t xml:space="preserve"> accent from attorney general or solicitor general.</w:t>
      </w:r>
    </w:p>
    <w:p w14:paraId="7D062342" w14:textId="77777777" w:rsidR="003C7D43" w:rsidRPr="003C7D43" w:rsidRDefault="003C7D43" w:rsidP="003C7D43">
      <w:pPr>
        <w:jc w:val="both"/>
        <w:rPr>
          <w:color w:val="4472C4" w:themeColor="accent1"/>
          <w:sz w:val="28"/>
          <w:szCs w:val="28"/>
        </w:rPr>
      </w:pPr>
    </w:p>
    <w:p w14:paraId="451067BC" w14:textId="77777777" w:rsidR="003C7D43" w:rsidRPr="003C7D43" w:rsidRDefault="003C7D43" w:rsidP="003C7D43">
      <w:pPr>
        <w:jc w:val="both"/>
        <w:rPr>
          <w:color w:val="4472C4" w:themeColor="accent1"/>
          <w:sz w:val="28"/>
          <w:szCs w:val="28"/>
        </w:rPr>
      </w:pPr>
    </w:p>
    <w:p w14:paraId="21F2A80E" w14:textId="7525EC3C" w:rsidR="000570E4" w:rsidRDefault="000570E4" w:rsidP="00C06433">
      <w:pPr>
        <w:jc w:val="both"/>
        <w:rPr>
          <w:color w:val="4472C4" w:themeColor="accent1"/>
          <w:sz w:val="28"/>
          <w:szCs w:val="28"/>
        </w:rPr>
      </w:pPr>
    </w:p>
    <w:p w14:paraId="4AE4C11E" w14:textId="32E3A23B" w:rsidR="000570E4" w:rsidRPr="00C06433" w:rsidRDefault="000570E4" w:rsidP="00C06433">
      <w:pPr>
        <w:jc w:val="both"/>
        <w:rPr>
          <w:color w:val="4472C4" w:themeColor="accent1"/>
          <w:sz w:val="28"/>
          <w:szCs w:val="28"/>
        </w:rPr>
      </w:pPr>
    </w:p>
    <w:p w14:paraId="6C4FE7DE" w14:textId="77777777" w:rsidR="00C06433" w:rsidRPr="00C06433" w:rsidRDefault="00C06433" w:rsidP="00C06433">
      <w:pPr>
        <w:jc w:val="both"/>
        <w:rPr>
          <w:color w:val="FF0000"/>
          <w:sz w:val="28"/>
          <w:szCs w:val="28"/>
        </w:rPr>
      </w:pPr>
    </w:p>
    <w:sectPr w:rsidR="00C06433" w:rsidRPr="00C06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02019"/>
    <w:multiLevelType w:val="hybridMultilevel"/>
    <w:tmpl w:val="269A663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C27271"/>
    <w:multiLevelType w:val="hybridMultilevel"/>
    <w:tmpl w:val="B64275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2519D9"/>
    <w:multiLevelType w:val="hybridMultilevel"/>
    <w:tmpl w:val="8B12AD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0B5981"/>
    <w:multiLevelType w:val="hybridMultilevel"/>
    <w:tmpl w:val="926473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C535B4"/>
    <w:multiLevelType w:val="hybridMultilevel"/>
    <w:tmpl w:val="DF0A0F3E"/>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4C09EE"/>
    <w:multiLevelType w:val="hybridMultilevel"/>
    <w:tmpl w:val="70C25014"/>
    <w:lvl w:ilvl="0" w:tplc="40090017">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8A9665D"/>
    <w:multiLevelType w:val="hybridMultilevel"/>
    <w:tmpl w:val="7AEC406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C472638"/>
    <w:multiLevelType w:val="hybridMultilevel"/>
    <w:tmpl w:val="DF0A0F3E"/>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C57CA9"/>
    <w:multiLevelType w:val="hybridMultilevel"/>
    <w:tmpl w:val="575CB878"/>
    <w:lvl w:ilvl="0" w:tplc="40090009">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8"/>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DD3"/>
    <w:rsid w:val="0002059B"/>
    <w:rsid w:val="000570E4"/>
    <w:rsid w:val="000E3D64"/>
    <w:rsid w:val="00266E84"/>
    <w:rsid w:val="002B164F"/>
    <w:rsid w:val="002E7C9F"/>
    <w:rsid w:val="00304E37"/>
    <w:rsid w:val="003964DB"/>
    <w:rsid w:val="003C7D43"/>
    <w:rsid w:val="00510652"/>
    <w:rsid w:val="00514E4F"/>
    <w:rsid w:val="00551430"/>
    <w:rsid w:val="005515E8"/>
    <w:rsid w:val="006B44A9"/>
    <w:rsid w:val="00747A8A"/>
    <w:rsid w:val="00763A5A"/>
    <w:rsid w:val="007F67C7"/>
    <w:rsid w:val="00870881"/>
    <w:rsid w:val="008E4591"/>
    <w:rsid w:val="00903490"/>
    <w:rsid w:val="00904DB9"/>
    <w:rsid w:val="009377F1"/>
    <w:rsid w:val="00971CD1"/>
    <w:rsid w:val="009859EC"/>
    <w:rsid w:val="00A65D5B"/>
    <w:rsid w:val="00A928D9"/>
    <w:rsid w:val="00AB0E1F"/>
    <w:rsid w:val="00AC3D06"/>
    <w:rsid w:val="00B86F20"/>
    <w:rsid w:val="00BB739A"/>
    <w:rsid w:val="00C06433"/>
    <w:rsid w:val="00CF2DD3"/>
    <w:rsid w:val="00D42002"/>
    <w:rsid w:val="00E177E5"/>
    <w:rsid w:val="00E832C8"/>
    <w:rsid w:val="00F23971"/>
    <w:rsid w:val="00FB0B3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DAB65"/>
  <w15:chartTrackingRefBased/>
  <w15:docId w15:val="{CCC50438-C6AD-47B3-B073-B1CED745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4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DF86A-6F28-4BA7-A03F-17C3C1D4A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10</Pages>
  <Words>2262</Words>
  <Characters>12897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dnyanesh mogal</dc:creator>
  <cp:keywords/>
  <dc:description/>
  <cp:lastModifiedBy>dnyanesh mogal</cp:lastModifiedBy>
  <cp:revision>20</cp:revision>
  <dcterms:created xsi:type="dcterms:W3CDTF">2023-06-21T20:40:00Z</dcterms:created>
  <dcterms:modified xsi:type="dcterms:W3CDTF">2023-06-23T08:27:00Z</dcterms:modified>
</cp:coreProperties>
</file>