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61D5" w14:textId="77777777" w:rsidR="00AB55C5" w:rsidRDefault="00AB55C5" w:rsidP="00AB55C5">
      <w:pPr>
        <w:jc w:val="center"/>
        <w:rPr>
          <w:sz w:val="28"/>
        </w:rPr>
      </w:pPr>
    </w:p>
    <w:p w14:paraId="5A980464" w14:textId="68DAB33D" w:rsidR="00AB55C5" w:rsidRPr="00BA1340" w:rsidRDefault="00AB55C5" w:rsidP="00AB55C5">
      <w:pPr>
        <w:jc w:val="center"/>
        <w:rPr>
          <w:sz w:val="32"/>
        </w:rPr>
      </w:pPr>
      <w:r>
        <w:rPr>
          <w:sz w:val="32"/>
        </w:rPr>
        <w:t>Foundations of GenAI</w:t>
      </w:r>
      <w:r w:rsidRPr="00BA1340">
        <w:rPr>
          <w:sz w:val="32"/>
        </w:rPr>
        <w:t xml:space="preserve"> Laboratory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5"/>
        <w:gridCol w:w="2472"/>
        <w:gridCol w:w="4270"/>
        <w:gridCol w:w="1642"/>
      </w:tblGrid>
      <w:tr w:rsidR="00AB55C5" w14:paraId="228B0C32" w14:textId="77777777" w:rsidTr="0031503C">
        <w:tc>
          <w:tcPr>
            <w:tcW w:w="9576" w:type="dxa"/>
            <w:gridSpan w:val="4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ShopAI: AI-Based Product Description and Attribute Generator for Shopify Merchants Using BLIP and Computer Vision</w:t>
            </w:r>
          </w:p>
        </w:tc>
      </w:tr>
      <w:tr w:rsidR="00AB55C5" w14:paraId="087ADC1D" w14:textId="77777777" w:rsidTr="0031503C">
        <w:tc>
          <w:tcPr>
            <w:tcW w:w="9576" w:type="dxa"/>
            <w:gridSpan w:val="4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Abstract: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ShopAI converts one product photo into an editable Shopify listing: a title, five visual attributes, a description and key features. A local FastAPI service runs the pretrained Salesforce BLIP captioning model; its caption is combined with Pillow-based colour analysis and keyword rules to fill each field. The system never invents material, size or performance claims, and marks uncertain attributes with a confidence level so the merchant can verify them. A vanilla HTML/CSS/JavaScript front end offers sign-in, an IndexedDB product catalogue and an edit view. Analysing one image takes about 4 to 10 seconds on CPU, and the 10 extractor unit tests pass.</w:t>
            </w:r>
          </w:p>
        </w:tc>
      </w:tr>
      <w:tr w:rsidR="00AB55C5" w14:paraId="524E8A7E" w14:textId="77777777" w:rsidTr="0031503C">
        <w:tc>
          <w:tcPr>
            <w:tcW w:w="9576" w:type="dxa"/>
            <w:gridSpan w:val="4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Objectives: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Generate a title, description and key features from a single product image.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Extract category, colour, shape, pattern and texture with confidence labels.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Avoid fabricating materials, sizes or performance claims.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Let merchants review, edit and save listings in a simple web app.</w:t>
            </w:r>
          </w:p>
        </w:tc>
      </w:tr>
      <w:tr w:rsidR="00AB55C5" w14:paraId="05793DD1" w14:textId="77777777" w:rsidTr="0031503C">
        <w:tc>
          <w:tcPr>
            <w:tcW w:w="9576" w:type="dxa"/>
            <w:gridSpan w:val="4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Dataset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Type of dataset: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none for training; pretrained image-captioning model plus user-uploaded product images (JPG/PNG/WEBP, up to 10 MB).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Source: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https://huggingface.co/Salesforce/blip-image-captioning-base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Attributes: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category, main colour, shape/style, pattern, visible texture (generated outputs).</w:t>
            </w:r>
          </w:p>
        </w:tc>
      </w:tr>
      <w:tr w:rsidR="00AB55C5" w14:paraId="6865CEE2" w14:textId="77777777" w:rsidTr="0031503C">
        <w:tc>
          <w:tcPr>
            <w:tcW w:w="9576" w:type="dxa"/>
            <w:gridSpan w:val="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Software (Front, Back):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Front: HTML5, CSS3, vanilla JavaScript, IndexedDB. Back: Python 3.10, FastAPI, Uvicorn, PyTorch.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Library: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transformers, torch, pillow, pydantic, numpy, python-multipart, pytest.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Functions Used: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load_model(), generate_caption(), validate_and_open_image(), extract_dominant_color(), reconcile_color(), extract_category/shape_style/pattern/visible_texture(), build_product_analysis(), generate_description() API route.</w:t>
            </w:r>
          </w:p>
        </w:tc>
      </w:tr>
      <w:tr w:rsidR="00AB55C5" w14:paraId="32A91F3C" w14:textId="77777777" w:rsidTr="0031503C">
        <w:tc>
          <w:tcPr>
            <w:tcW w:w="9576" w:type="dxa"/>
            <w:gridSpan w:val="4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Deep Learning Algorithm: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BLIP vision-language model (ViT image encoder with transformer text decoder, beam search with 3 beams) for captioning, followed by deterministic colour segmentation and rule-based attribute extraction.</w:t>
            </w:r>
          </w:p>
        </w:tc>
      </w:tr>
      <w:tr w:rsidR="00AB55C5" w14:paraId="250F449E" w14:textId="77777777" w:rsidTr="0031503C">
        <w:trPr>
          <w:trHeight w:val="288"/>
        </w:trPr>
        <w:tc>
          <w:tcPr>
            <w:tcW w:w="648" w:type="dxa"/>
            <w:vAlign w:val="center"/>
          </w:tcPr>
          <w:p w14:paraId="1D1FFED7" w14:textId="77777777" w:rsidR="00AB55C5" w:rsidRPr="00BA1340" w:rsidRDefault="00AB55C5" w:rsidP="0031503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A1340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2610" w:type="dxa"/>
            <w:vAlign w:val="center"/>
          </w:tcPr>
          <w:p w14:paraId="6F8040DD" w14:textId="77777777" w:rsidR="00AB55C5" w:rsidRPr="00BA1340" w:rsidRDefault="00AB55C5" w:rsidP="0031503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A1340">
              <w:rPr>
                <w:rFonts w:ascii="Times New Roman" w:hAnsi="Times New Roman" w:cs="Times New Roman"/>
                <w:b/>
                <w:sz w:val="24"/>
              </w:rPr>
              <w:t>Roll Number</w:t>
            </w:r>
          </w:p>
        </w:tc>
        <w:tc>
          <w:tcPr>
            <w:tcW w:w="4590" w:type="dxa"/>
            <w:vAlign w:val="center"/>
          </w:tcPr>
          <w:p w14:paraId="2645586C" w14:textId="77777777" w:rsidR="00AB55C5" w:rsidRPr="00BA1340" w:rsidRDefault="00AB55C5" w:rsidP="0031503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Name of the Student</w:t>
            </w:r>
          </w:p>
        </w:tc>
        <w:tc>
          <w:tcPr>
            <w:tcW w:w="1728" w:type="dxa"/>
            <w:vAlign w:val="center"/>
          </w:tcPr>
          <w:p w14:paraId="4D5DDDB5" w14:textId="77777777" w:rsidR="00AB55C5" w:rsidRPr="00BA1340" w:rsidRDefault="00AB55C5" w:rsidP="0031503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A1340">
              <w:rPr>
                <w:rFonts w:ascii="Times New Roman" w:hAnsi="Times New Roman" w:cs="Times New Roman"/>
                <w:b/>
                <w:sz w:val="24"/>
              </w:rPr>
              <w:t>Class</w:t>
            </w:r>
          </w:p>
        </w:tc>
      </w:tr>
      <w:tr w:rsidR="00AB55C5" w14:paraId="5F802A11" w14:textId="77777777" w:rsidTr="0031503C">
        <w:trPr>
          <w:trHeight w:val="288"/>
        </w:trPr>
        <w:tc>
          <w:tcPr>
            <w:tcW w:w="648" w:type="dxa"/>
          </w:tcPr>
          <w:p w14:paraId="55C82F66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10" w:type="dxa"/>
          </w:tcPr>
          <w:p w14:paraId="7BCF3943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590" w:type="dxa"/>
          </w:tcPr>
          <w:p w14:paraId="57D4BE0B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28" w:type="dxa"/>
          </w:tcPr>
          <w:p w14:paraId="178B8BD5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AB55C5" w14:paraId="5BDB0680" w14:textId="77777777" w:rsidTr="0031503C">
        <w:trPr>
          <w:trHeight w:val="288"/>
        </w:trPr>
        <w:tc>
          <w:tcPr>
            <w:tcW w:w="648" w:type="dxa"/>
          </w:tcPr>
          <w:p w14:paraId="52DAB726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10" w:type="dxa"/>
          </w:tcPr>
          <w:p w14:paraId="2BB11901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590" w:type="dxa"/>
          </w:tcPr>
          <w:p w14:paraId="4418F9EE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28" w:type="dxa"/>
          </w:tcPr>
          <w:p w14:paraId="0D38ECA4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AB55C5" w14:paraId="4F86808E" w14:textId="77777777" w:rsidTr="0031503C">
        <w:trPr>
          <w:trHeight w:val="288"/>
        </w:trPr>
        <w:tc>
          <w:tcPr>
            <w:tcW w:w="648" w:type="dxa"/>
          </w:tcPr>
          <w:p w14:paraId="7C953BCE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10" w:type="dxa"/>
          </w:tcPr>
          <w:p w14:paraId="04244FD7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590" w:type="dxa"/>
          </w:tcPr>
          <w:p w14:paraId="0017A448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28" w:type="dxa"/>
          </w:tcPr>
          <w:p w14:paraId="260601F9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AB55C5" w14:paraId="3A9707D5" w14:textId="77777777" w:rsidTr="0031503C">
        <w:trPr>
          <w:trHeight w:val="288"/>
        </w:trPr>
        <w:tc>
          <w:tcPr>
            <w:tcW w:w="648" w:type="dxa"/>
          </w:tcPr>
          <w:p w14:paraId="75FE998E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10" w:type="dxa"/>
          </w:tcPr>
          <w:p w14:paraId="4355D1D9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590" w:type="dxa"/>
          </w:tcPr>
          <w:p w14:paraId="4E605603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28" w:type="dxa"/>
          </w:tcPr>
          <w:p w14:paraId="60D0854F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AB55C5" w14:paraId="461C6454" w14:textId="77777777" w:rsidTr="0031503C">
        <w:tc>
          <w:tcPr>
            <w:tcW w:w="9576" w:type="dxa"/>
            <w:gridSpan w:val="4"/>
          </w:tcPr>
          <w:p w14:paraId="4F1451F1" w14:textId="77777777" w:rsidR="00AB55C5" w:rsidRPr="00BA1340" w:rsidRDefault="00AB55C5" w:rsidP="0031503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A1340">
              <w:rPr>
                <w:rFonts w:ascii="Times New Roman" w:hAnsi="Times New Roman" w:cs="Times New Roman"/>
                <w:b/>
                <w:sz w:val="24"/>
              </w:rPr>
              <w:t xml:space="preserve">Name of Guide- </w:t>
            </w:r>
          </w:p>
          <w:p w14:paraId="5998630A" w14:textId="77777777" w:rsidR="00AB55C5" w:rsidRPr="00BA1340" w:rsidRDefault="00AB55C5" w:rsidP="0031503C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A41C15B" w14:textId="77777777" w:rsidR="00AB55C5" w:rsidRDefault="00AB55C5" w:rsidP="00AB55C5"/>
    <w:p w14:paraId="3C7236E4" w14:textId="77777777" w:rsidR="00D43924" w:rsidRPr="00AB55C5" w:rsidRDefault="00D43924" w:rsidP="00AB55C5"/>
    <w:sectPr w:rsidR="00D43924" w:rsidRPr="00AB55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28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D0CC6" w14:textId="77777777" w:rsidR="005C3CB9" w:rsidRDefault="005C3CB9">
      <w:pPr>
        <w:spacing w:line="240" w:lineRule="auto"/>
      </w:pPr>
      <w:r>
        <w:separator/>
      </w:r>
    </w:p>
  </w:endnote>
  <w:endnote w:type="continuationSeparator" w:id="0">
    <w:p w14:paraId="4D841B7B" w14:textId="77777777" w:rsidR="005C3CB9" w:rsidRDefault="005C3C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DE3BBB7-2534-43E3-8C1B-FDF3FB313BF0}"/>
    <w:embedBold r:id="rId2" w:fontKey="{6EE0AF77-C99C-4E1C-9D3B-5285678EC0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CC63632-624E-4D9A-A013-1D6F925D8A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E1A5E" w14:textId="77777777" w:rsidR="00D43924" w:rsidRDefault="00D439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BDFB1" w14:textId="77777777" w:rsidR="00D43924" w:rsidRDefault="00D439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4EC27" w14:textId="77777777" w:rsidR="00D43924" w:rsidRDefault="00D439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9B746" w14:textId="77777777" w:rsidR="005C3CB9" w:rsidRDefault="005C3CB9">
      <w:pPr>
        <w:spacing w:line="240" w:lineRule="auto"/>
      </w:pPr>
      <w:r>
        <w:separator/>
      </w:r>
    </w:p>
  </w:footnote>
  <w:footnote w:type="continuationSeparator" w:id="0">
    <w:p w14:paraId="05611584" w14:textId="77777777" w:rsidR="005C3CB9" w:rsidRDefault="005C3C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EC789" w14:textId="77777777" w:rsidR="00D4392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pict w14:anchorId="6DE803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51.2pt;height:451.2pt;z-index:-251657216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5FF58" w14:textId="77777777" w:rsidR="00D43924" w:rsidRDefault="00000000">
    <w:pPr>
      <w:spacing w:line="240" w:lineRule="auto"/>
      <w:jc w:val="center"/>
      <w:rPr>
        <w:rFonts w:ascii="Cambria" w:eastAsia="Cambria" w:hAnsi="Cambria" w:cs="Cambria"/>
        <w:sz w:val="24"/>
        <w:szCs w:val="24"/>
      </w:rPr>
    </w:pPr>
    <w:r>
      <w:pict w14:anchorId="686D65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451.2pt;height:451.2pt;z-index:-25165926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  <w:r>
      <w:rPr>
        <w:rFonts w:ascii="Cambria" w:eastAsia="Cambria" w:hAnsi="Cambria" w:cs="Cambria"/>
        <w:sz w:val="24"/>
        <w:szCs w:val="24"/>
      </w:rPr>
      <w:t>Marathwada Mitra Mandal's</w:t>
    </w:r>
    <w:r>
      <w:rPr>
        <w:noProof/>
      </w:rPr>
      <w:drawing>
        <wp:anchor distT="0" distB="0" distL="114300" distR="114300" simplePos="0" relativeHeight="251656192" behindDoc="0" locked="0" layoutInCell="1" hidden="0" allowOverlap="1" wp14:anchorId="78D9F75F" wp14:editId="5CF3DD30">
          <wp:simplePos x="0" y="0"/>
          <wp:positionH relativeFrom="column">
            <wp:posOffset>4</wp:posOffset>
          </wp:positionH>
          <wp:positionV relativeFrom="paragraph">
            <wp:posOffset>-1900</wp:posOffset>
          </wp:positionV>
          <wp:extent cx="590550" cy="533400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550" cy="53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A1AF6E" w14:textId="77777777" w:rsidR="00D43924" w:rsidRDefault="00000000">
    <w:pPr>
      <w:spacing w:line="240" w:lineRule="auto"/>
      <w:jc w:val="center"/>
      <w:rPr>
        <w:rFonts w:ascii="Cambria" w:eastAsia="Cambria" w:hAnsi="Cambria" w:cs="Cambria"/>
        <w:b/>
        <w:bCs/>
        <w:sz w:val="28"/>
        <w:szCs w:val="28"/>
      </w:rPr>
    </w:pPr>
    <w:r>
      <w:rPr>
        <w:rFonts w:ascii="Cambria" w:eastAsia="Cambria" w:hAnsi="Cambria" w:cs="Cambria"/>
        <w:b/>
        <w:bCs/>
        <w:sz w:val="28"/>
        <w:szCs w:val="28"/>
      </w:rPr>
      <w:t xml:space="preserve">COLLEGE OF ENGINEERING, </w:t>
    </w:r>
    <w:proofErr w:type="spellStart"/>
    <w:r>
      <w:rPr>
        <w:rFonts w:ascii="Cambria" w:eastAsia="Cambria" w:hAnsi="Cambria" w:cs="Cambria"/>
        <w:b/>
        <w:bCs/>
        <w:sz w:val="28"/>
        <w:szCs w:val="28"/>
      </w:rPr>
      <w:t>Karvenagar</w:t>
    </w:r>
    <w:proofErr w:type="spellEnd"/>
    <w:r>
      <w:rPr>
        <w:rFonts w:ascii="Cambria" w:eastAsia="Cambria" w:hAnsi="Cambria" w:cs="Cambria"/>
        <w:b/>
        <w:bCs/>
        <w:sz w:val="28"/>
        <w:szCs w:val="28"/>
      </w:rPr>
      <w:t>, Pune - 52</w:t>
    </w:r>
  </w:p>
  <w:p w14:paraId="16D3EE59" w14:textId="77777777" w:rsidR="00D43924" w:rsidRDefault="00000000">
    <w:pPr>
      <w:jc w:val="center"/>
      <w:rPr>
        <w:rFonts w:ascii="Cambria" w:eastAsia="Cambria" w:hAnsi="Cambria" w:cs="Cambria"/>
      </w:rPr>
    </w:pPr>
    <w:r>
      <w:rPr>
        <w:rFonts w:ascii="Cambria" w:eastAsia="Cambria" w:hAnsi="Cambria" w:cs="Cambria"/>
      </w:rPr>
      <w:t>An Autonomous Institute permanently affiliated to SPPU</w:t>
    </w:r>
  </w:p>
  <w:p w14:paraId="5B6B8893" w14:textId="77777777" w:rsidR="00D43924" w:rsidRDefault="00000000">
    <w:pPr>
      <w:tabs>
        <w:tab w:val="left" w:pos="1035"/>
        <w:tab w:val="left" w:pos="6840"/>
      </w:tabs>
      <w:spacing w:line="240" w:lineRule="auto"/>
      <w:ind w:hanging="720"/>
      <w:rPr>
        <w:rFonts w:ascii="Cambria" w:eastAsia="Cambria" w:hAnsi="Cambria" w:cs="Cambria"/>
      </w:rPr>
    </w:pPr>
    <w:r>
      <w:rPr>
        <w:rFonts w:ascii="Cambria" w:eastAsia="Cambria" w:hAnsi="Cambria" w:cs="Cambria"/>
      </w:rPr>
      <w:t xml:space="preserve">                  </w:t>
    </w:r>
    <w:r>
      <w:rPr>
        <w:rFonts w:ascii="Cambria" w:eastAsia="Cambria" w:hAnsi="Cambria" w:cs="Cambria"/>
        <w:b/>
        <w:bCs/>
      </w:rPr>
      <w:t xml:space="preserve">NAAC: A ++ </w:t>
    </w:r>
    <w:proofErr w:type="gramStart"/>
    <w:r>
      <w:rPr>
        <w:rFonts w:ascii="Cambria" w:eastAsia="Cambria" w:hAnsi="Cambria" w:cs="Cambria"/>
        <w:b/>
        <w:bCs/>
      </w:rPr>
      <w:t>|  NBA</w:t>
    </w:r>
    <w:proofErr w:type="gramEnd"/>
    <w:r>
      <w:rPr>
        <w:rFonts w:ascii="Cambria" w:eastAsia="Cambria" w:hAnsi="Cambria" w:cs="Cambria"/>
        <w:b/>
        <w:bCs/>
      </w:rPr>
      <w:t xml:space="preserve"> Accredited                                                          Best College Award by SPPU</w:t>
    </w:r>
  </w:p>
  <w:p w14:paraId="47634ABD" w14:textId="77777777" w:rsidR="00D43924" w:rsidRDefault="00000000">
    <w:pPr>
      <w:pBdr>
        <w:bottom w:val="single" w:sz="12" w:space="1" w:color="000000"/>
      </w:pBdr>
      <w:tabs>
        <w:tab w:val="left" w:pos="1035"/>
        <w:tab w:val="left" w:pos="6840"/>
      </w:tabs>
      <w:spacing w:line="240" w:lineRule="auto"/>
      <w:ind w:left="-900" w:right="-870"/>
      <w:rPr>
        <w:rFonts w:ascii="Cambria" w:eastAsia="Cambria" w:hAnsi="Cambria" w:cs="Cambria"/>
        <w:color w:val="0000FF"/>
        <w:u w:val="single"/>
      </w:rPr>
    </w:pPr>
    <w:bookmarkStart w:id="0" w:name="_heading=h.ckqeul8kbry" w:colFirst="0" w:colLast="0"/>
    <w:bookmarkEnd w:id="0"/>
    <w:r>
      <w:rPr>
        <w:rFonts w:ascii="Cambria" w:eastAsia="Cambria" w:hAnsi="Cambria" w:cs="Cambria"/>
      </w:rPr>
      <w:t xml:space="preserve">                     website: </w:t>
    </w:r>
    <w:hyperlink r:id="rId3">
      <w:r w:rsidR="00D43924">
        <w:rPr>
          <w:rFonts w:ascii="Cambria" w:eastAsia="Cambria" w:hAnsi="Cambria" w:cs="Cambria"/>
          <w:color w:val="0000FF"/>
          <w:u w:val="single"/>
        </w:rPr>
        <w:t>www.mmcoe.edu.in</w:t>
      </w:r>
    </w:hyperlink>
    <w:r>
      <w:rPr>
        <w:rFonts w:ascii="Cambria" w:eastAsia="Cambria" w:hAnsi="Cambria" w:cs="Cambria"/>
      </w:rPr>
      <w:t xml:space="preserve">                                                               email id: </w:t>
    </w:r>
    <w:hyperlink r:id="rId4">
      <w:r w:rsidR="00D43924">
        <w:rPr>
          <w:rFonts w:ascii="Cambria" w:eastAsia="Cambria" w:hAnsi="Cambria" w:cs="Cambria"/>
          <w:color w:val="0000FF"/>
          <w:u w:val="single"/>
        </w:rPr>
        <w:t>mmcoe@mmcoe.edu.in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C928A" w14:textId="77777777" w:rsidR="00D4392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pict w14:anchorId="127967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51.2pt;height:451.2pt;z-index:-251658240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0574"/>
    <w:multiLevelType w:val="hybridMultilevel"/>
    <w:tmpl w:val="D514F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15895"/>
    <w:multiLevelType w:val="hybridMultilevel"/>
    <w:tmpl w:val="1E2E1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910460">
    <w:abstractNumId w:val="0"/>
  </w:num>
  <w:num w:numId="2" w16cid:durableId="2060930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924"/>
    <w:rsid w:val="005C3CB9"/>
    <w:rsid w:val="00854FBC"/>
    <w:rsid w:val="00AB55C5"/>
    <w:rsid w:val="00B14032"/>
    <w:rsid w:val="00BD09C0"/>
    <w:rsid w:val="00C46F58"/>
    <w:rsid w:val="00D25FAF"/>
    <w:rsid w:val="00D43924"/>
    <w:rsid w:val="00DF2D2C"/>
    <w:rsid w:val="00E5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BCFFE9"/>
  <w15:docId w15:val="{C747BE70-73A1-4038-9EFC-79709EC0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D09C0"/>
    <w:pPr>
      <w:ind w:left="720"/>
      <w:contextualSpacing/>
    </w:pPr>
  </w:style>
  <w:style w:type="table" w:styleId="TableGrid">
    <w:name w:val="Table Grid"/>
    <w:basedOn w:val="TableNormal"/>
    <w:uiPriority w:val="59"/>
    <w:rsid w:val="00AB55C5"/>
    <w:pPr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mcoe.edu.in" TargetMode="External"/><Relationship Id="rId2" Type="http://schemas.openxmlformats.org/officeDocument/2006/relationships/image" Target="media/image2.jpg"/><Relationship Id="rId1" Type="http://schemas.openxmlformats.org/officeDocument/2006/relationships/image" Target="media/image1.jpeg"/><Relationship Id="rId4" Type="http://schemas.openxmlformats.org/officeDocument/2006/relationships/hyperlink" Target="mailto:mmcoe@mmcoe.edu.in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RTstib5HyXq5mKakbDmxqBymQ==">CgMxLjAyCGguZ2pkZ3hzMg1oLmNrcWV1bDhrYnJ5OAByITFPeGJTSHZGOExfbFlUUERURDdKOTEtaGltdEg5QjBWcg==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Veena Menoki</cp:lastModifiedBy>
  <cp:revision>6</cp:revision>
  <dcterms:created xsi:type="dcterms:W3CDTF">2026-10-06T08:26:00Z</dcterms:created>
  <dcterms:modified xsi:type="dcterms:W3CDTF">2026-10-06T08:36:00Z</dcterms:modified>
</cp:coreProperties>
</file>