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Telecomunication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Nzambuli</w:t>
      </w:r>
      <w:r>
        <w:t xml:space="preserve"> </w:t>
      </w:r>
      <w:r>
        <w:t xml:space="preserve">Daniel</w:t>
      </w:r>
    </w:p>
    <w:p>
      <w:pPr>
        <w:pStyle w:val="Date"/>
      </w:pPr>
      <w:r>
        <w:t xml:space="preserve">2023-11-09</w:t>
      </w:r>
    </w:p>
    <w:bookmarkStart w:id="29" w:name="task"/>
    <w:p>
      <w:pPr>
        <w:pStyle w:val="Heading1"/>
      </w:pPr>
      <w:r>
        <w:t xml:space="preserve">Task</w:t>
      </w:r>
    </w:p>
    <w:p>
      <w:pPr>
        <w:pStyle w:val="FirstParagraph"/>
      </w:pPr>
      <w:r>
        <w:t xml:space="preserve">Perform Exploratory data analysis</w:t>
      </w:r>
    </w:p>
    <w:p>
      <w:pPr>
        <w:numPr>
          <w:ilvl w:val="0"/>
          <w:numId w:val="1001"/>
        </w:numPr>
        <w:pStyle w:val="Compact"/>
      </w:pPr>
      <w:r>
        <w:t xml:space="preserve">data preparation</w:t>
      </w:r>
    </w:p>
    <w:p>
      <w:pPr>
        <w:numPr>
          <w:ilvl w:val="1"/>
          <w:numId w:val="1002"/>
        </w:numPr>
      </w:pPr>
      <w:r>
        <w:t xml:space="preserve">data with missing observations</w:t>
      </w:r>
    </w:p>
    <w:p>
      <w:pPr>
        <w:numPr>
          <w:ilvl w:val="1"/>
          <w:numId w:val="1002"/>
        </w:numPr>
      </w:pPr>
      <w:r>
        <w:t xml:space="preserve">explore</w:t>
      </w:r>
    </w:p>
    <w:p>
      <w:pPr>
        <w:numPr>
          <w:ilvl w:val="1"/>
          <w:numId w:val="1002"/>
        </w:numPr>
      </w:pPr>
      <w:r>
        <w:t xml:space="preserve">selecting the variables</w:t>
      </w:r>
    </w:p>
    <w:p>
      <w:pPr>
        <w:numPr>
          <w:ilvl w:val="0"/>
          <w:numId w:val="1001"/>
        </w:numPr>
        <w:pStyle w:val="Compact"/>
      </w:pPr>
      <w:r>
        <w:t xml:space="preserve">assumptions for linear regression</w:t>
      </w:r>
    </w:p>
    <w:p>
      <w:pPr>
        <w:numPr>
          <w:ilvl w:val="1"/>
          <w:numId w:val="1003"/>
        </w:numPr>
        <w:pStyle w:val="Compact"/>
      </w:pPr>
      <w:r>
        <w:t xml:space="preserve">normality</w:t>
      </w:r>
    </w:p>
    <w:p>
      <w:pPr>
        <w:numPr>
          <w:ilvl w:val="1"/>
          <w:numId w:val="1003"/>
        </w:numPr>
        <w:pStyle w:val="Compact"/>
      </w:pPr>
      <w:r>
        <w:t xml:space="preserve">linearity</w:t>
      </w:r>
    </w:p>
    <w:p>
      <w:pPr>
        <w:numPr>
          <w:ilvl w:val="1"/>
          <w:numId w:val="1003"/>
        </w:numPr>
        <w:pStyle w:val="Compact"/>
      </w:pPr>
      <w:r>
        <w:t xml:space="preserve">homoscedasticity</w:t>
      </w:r>
    </w:p>
    <w:p>
      <w:pPr>
        <w:numPr>
          <w:ilvl w:val="1"/>
          <w:numId w:val="1003"/>
        </w:numPr>
        <w:pStyle w:val="Compact"/>
      </w:pPr>
      <w:r>
        <w:t xml:space="preserve">multi-colinearity</w:t>
      </w:r>
    </w:p>
    <w:p>
      <w:pPr>
        <w:numPr>
          <w:ilvl w:val="0"/>
          <w:numId w:val="1001"/>
        </w:numPr>
        <w:pStyle w:val="Compact"/>
      </w:pPr>
      <w:r>
        <w:t xml:space="preserve">linear regression analysis -</w:t>
      </w:r>
      <w:r>
        <w:t xml:space="preserve"> </w:t>
      </w:r>
      <w:r>
        <w:rPr>
          <w:rStyle w:val="VerbatimChar"/>
        </w:rPr>
        <w:t xml:space="preserve">continuous</w:t>
      </w:r>
    </w:p>
    <w:p>
      <w:pPr>
        <w:numPr>
          <w:ilvl w:val="1"/>
          <w:numId w:val="1004"/>
        </w:numPr>
        <w:pStyle w:val="Compact"/>
      </w:pPr>
      <w:r>
        <w:t xml:space="preserve">handling anomalies</w:t>
      </w:r>
    </w:p>
    <w:p>
      <w:pPr>
        <w:numPr>
          <w:ilvl w:val="0"/>
          <w:numId w:val="1001"/>
        </w:numPr>
        <w:pStyle w:val="Compact"/>
      </w:pPr>
      <w:r>
        <w:t xml:space="preserve">GLMs</w:t>
      </w:r>
    </w:p>
    <w:p>
      <w:pPr>
        <w:numPr>
          <w:ilvl w:val="1"/>
          <w:numId w:val="1005"/>
        </w:numPr>
        <w:pStyle w:val="Compact"/>
      </w:pPr>
      <w:r>
        <w:t xml:space="preserve">logostic regression - uses data that is</w:t>
      </w:r>
      <w:r>
        <w:t xml:space="preserve"> </w:t>
      </w:r>
      <w:r>
        <w:rPr>
          <w:rStyle w:val="VerbatimChar"/>
        </w:rPr>
        <w:t xml:space="preserve">binary</w:t>
      </w:r>
      <w:r>
        <w:t xml:space="preserve">,</w:t>
      </w:r>
      <w:r>
        <w:t xml:space="preserve"> </w:t>
      </w:r>
      <w:r>
        <w:rPr>
          <w:rStyle w:val="VerbatimChar"/>
        </w:rPr>
        <w:t xml:space="preserve">multinomial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ordinal</w:t>
      </w:r>
    </w:p>
    <w:p>
      <w:pPr>
        <w:numPr>
          <w:ilvl w:val="1"/>
          <w:numId w:val="1005"/>
        </w:numPr>
        <w:pStyle w:val="Compact"/>
      </w:pPr>
      <w:r>
        <w:t xml:space="preserve">poisson regression -</w:t>
      </w:r>
      <w:r>
        <w:t xml:space="preserve"> </w:t>
      </w:r>
      <w:r>
        <w:rPr>
          <w:rStyle w:val="VerbatimChar"/>
        </w:rPr>
        <w:t xml:space="preserve">count data</w:t>
      </w:r>
    </w:p>
    <w:p>
      <w:pPr>
        <w:numPr>
          <w:ilvl w:val="1"/>
          <w:numId w:val="1005"/>
        </w:numPr>
        <w:pStyle w:val="Compact"/>
      </w:pPr>
      <w:r>
        <w:t xml:space="preserve">negative binomial</w:t>
      </w:r>
    </w:p>
    <w:p>
      <w:pPr>
        <w:numPr>
          <w:ilvl w:val="1"/>
          <w:numId w:val="1005"/>
        </w:numPr>
        <w:pStyle w:val="Compact"/>
      </w:pPr>
      <w:r>
        <w:t xml:space="preserve">quasi binomial</w:t>
      </w:r>
    </w:p>
    <w:p>
      <w:pPr>
        <w:numPr>
          <w:ilvl w:val="0"/>
          <w:numId w:val="1001"/>
        </w:numPr>
        <w:pStyle w:val="Compact"/>
      </w:pPr>
      <w:r>
        <w:t xml:space="preserve">Non Parametric tests</w:t>
      </w:r>
    </w:p>
    <w:p>
      <w:pPr>
        <w:numPr>
          <w:ilvl w:val="1"/>
          <w:numId w:val="1006"/>
        </w:numPr>
      </w:pPr>
      <w:r>
        <w:t xml:space="preserve">sign rank test =</w:t>
      </w:r>
      <w:r>
        <w:t xml:space="preserve"> </w:t>
      </w:r>
      <w:r>
        <w:rPr>
          <w:rStyle w:val="VerbatimChar"/>
        </w:rPr>
        <w:t xml:space="preserve">one-sample t-test, one-sample z-test</w:t>
      </w:r>
    </w:p>
    <w:p>
      <w:pPr>
        <w:numPr>
          <w:ilvl w:val="1"/>
          <w:numId w:val="1006"/>
        </w:numPr>
      </w:pPr>
      <w:r>
        <w:t xml:space="preserve">wilcoxcon sign rank test =</w:t>
      </w:r>
      <w:r>
        <w:t xml:space="preserve"> </w:t>
      </w:r>
      <w:r>
        <w:rPr>
          <w:rStyle w:val="VerbatimChar"/>
        </w:rPr>
        <w:t xml:space="preserve">paired t-test</w:t>
      </w:r>
    </w:p>
    <w:p>
      <w:pPr>
        <w:numPr>
          <w:ilvl w:val="1"/>
          <w:numId w:val="1006"/>
        </w:numPr>
      </w:pPr>
      <w:r>
        <w:t xml:space="preserve">mann u test =</w:t>
      </w:r>
      <w:r>
        <w:t xml:space="preserve"> </w:t>
      </w:r>
      <w:r>
        <w:rPr>
          <w:rStyle w:val="VerbatimChar"/>
        </w:rPr>
        <w:t xml:space="preserve">independent t-test</w:t>
      </w:r>
    </w:p>
    <w:p>
      <w:pPr>
        <w:numPr>
          <w:ilvl w:val="1"/>
          <w:numId w:val="1006"/>
        </w:numPr>
      </w:pPr>
      <w:r>
        <w:t xml:space="preserve">Kruskal-wallis H-test =</w:t>
      </w:r>
      <w:r>
        <w:t xml:space="preserve"> </w:t>
      </w:r>
      <w:r>
        <w:rPr>
          <w:rStyle w:val="VerbatimChar"/>
        </w:rPr>
        <w:t xml:space="preserve">one way ANOVA</w:t>
      </w:r>
    </w:p>
    <w:p>
      <w:pPr>
        <w:numPr>
          <w:ilvl w:val="1"/>
          <w:numId w:val="1006"/>
        </w:numPr>
      </w:pPr>
      <w:r>
        <w:t xml:space="preserve">Pearson Correlation =</w:t>
      </w:r>
      <w:r>
        <w:t xml:space="preserve"> </w:t>
      </w:r>
      <w:r>
        <w:rPr>
          <w:rStyle w:val="VerbatimChar"/>
        </w:rPr>
        <w:t xml:space="preserve">spearman rank correlation</w:t>
      </w:r>
    </w:p>
    <w:p>
      <w:pPr>
        <w:numPr>
          <w:ilvl w:val="0"/>
          <w:numId w:val="1001"/>
        </w:numPr>
        <w:pStyle w:val="Compact"/>
      </w:pPr>
      <w:r>
        <w:t xml:space="preserve">Handling correlated data/ multivariate data</w:t>
      </w:r>
    </w:p>
    <w:p>
      <w:pPr>
        <w:numPr>
          <w:ilvl w:val="0"/>
          <w:numId w:val="1001"/>
        </w:numPr>
        <w:pStyle w:val="Compact"/>
      </w:pPr>
      <w:r>
        <w:t xml:space="preserve">Exploratory</w:t>
      </w:r>
    </w:p>
    <w:p>
      <w:pPr>
        <w:numPr>
          <w:ilvl w:val="1"/>
          <w:numId w:val="1007"/>
        </w:numPr>
        <w:pStyle w:val="Compact"/>
      </w:pPr>
      <w:r>
        <w:t xml:space="preserve">PCA, Factor Analysis</w:t>
      </w:r>
    </w:p>
    <w:p>
      <w:pPr>
        <w:numPr>
          <w:ilvl w:val="1"/>
          <w:numId w:val="1007"/>
        </w:numPr>
        <w:pStyle w:val="Compact"/>
      </w:pPr>
      <w:r>
        <w:t xml:space="preserve">Fixed effect and random effect models</w:t>
      </w:r>
    </w:p>
    <w:p>
      <w:pPr>
        <w:numPr>
          <w:ilvl w:val="1"/>
          <w:numId w:val="1007"/>
        </w:numPr>
        <w:pStyle w:val="Compact"/>
      </w:pPr>
      <w:r>
        <w:t xml:space="preserve">handling missing data</w:t>
      </w:r>
    </w:p>
    <w:p>
      <w:pPr>
        <w:numPr>
          <w:ilvl w:val="1"/>
          <w:numId w:val="1007"/>
        </w:numPr>
        <w:pStyle w:val="Compact"/>
      </w:pPr>
      <w:r>
        <w:t xml:space="preserve">assessing missingness types:</w:t>
      </w:r>
    </w:p>
    <w:p>
      <w:pPr>
        <w:numPr>
          <w:ilvl w:val="2"/>
          <w:numId w:val="1008"/>
        </w:numPr>
        <w:pStyle w:val="Compact"/>
      </w:pPr>
      <w:r>
        <w:t xml:space="preserve">MAR</w:t>
      </w:r>
    </w:p>
    <w:p>
      <w:pPr>
        <w:numPr>
          <w:ilvl w:val="2"/>
          <w:numId w:val="1008"/>
        </w:numPr>
        <w:pStyle w:val="Compact"/>
      </w:pPr>
      <w:r>
        <w:t xml:space="preserve">CMAR</w:t>
      </w:r>
    </w:p>
    <w:p>
      <w:pPr>
        <w:numPr>
          <w:ilvl w:val="2"/>
          <w:numId w:val="1008"/>
        </w:numPr>
        <w:pStyle w:val="Compact"/>
      </w:pPr>
      <w:r>
        <w:t xml:space="preserve">MNAR</w:t>
      </w:r>
    </w:p>
    <w:p>
      <w:pPr>
        <w:numPr>
          <w:ilvl w:val="2"/>
          <w:numId w:val="1008"/>
        </w:numPr>
        <w:pStyle w:val="Compact"/>
      </w:pPr>
      <w:r>
        <w:t xml:space="preserve">GEE regression</w:t>
      </w:r>
    </w:p>
    <w:p>
      <w:pPr>
        <w:numPr>
          <w:ilvl w:val="0"/>
          <w:numId w:val="1001"/>
        </w:numPr>
        <w:pStyle w:val="Compact"/>
      </w:pPr>
      <w:r>
        <w:t xml:space="preserve">Non parametric</w:t>
      </w:r>
    </w:p>
    <w:bookmarkStart w:id="21" w:name="the-data-set"/>
    <w:p>
      <w:pPr>
        <w:pStyle w:val="Heading2"/>
      </w:pPr>
      <w:r>
        <w:t xml:space="preserve">1. The Data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Telecommunication_Data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"Telecommunication 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(Telecommunication_Data)</w:t>
      </w:r>
    </w:p>
    <w:p>
      <w:pPr>
        <w:pStyle w:val="FirstParagraph"/>
      </w:pPr>
      <w:r>
        <w:rPr>
          <w:bCs/>
          <w:b/>
        </w:rPr>
        <w:t xml:space="preserve">See the data inline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(Telecommunication_Data)</w:t>
      </w:r>
    </w:p>
    <w:p>
      <w:pPr>
        <w:pStyle w:val="SourceCode"/>
      </w:pPr>
      <w:r>
        <w:rPr>
          <w:rStyle w:val="VerbatimChar"/>
        </w:rPr>
        <w:t xml:space="preserve">## # A tibble: 6 × 22</w:t>
      </w:r>
      <w:r>
        <w:br/>
      </w:r>
      <w:r>
        <w:rPr>
          <w:rStyle w:val="VerbatimChar"/>
        </w:rPr>
        <w:t xml:space="preserve">##   region tenure   age marital   address income employ retire gender reside</w:t>
      </w:r>
      <w:r>
        <w:br/>
      </w:r>
      <w:r>
        <w:rPr>
          <w:rStyle w:val="VerbatimChar"/>
        </w:rPr>
        <w:t xml:space="preserve">##   &lt;chr&gt;   &lt;dbl&gt; &lt;dbl&gt; &lt;chr&gt;       &lt;dbl&gt;  &lt;dbl&gt;  &lt;dbl&gt; &lt;chr&gt;  &lt;chr&gt;   &lt;dbl&gt;</w:t>
      </w:r>
      <w:r>
        <w:br/>
      </w:r>
      <w:r>
        <w:rPr>
          <w:rStyle w:val="VerbatimChar"/>
        </w:rPr>
        <w:t xml:space="preserve">## 1 Zone 2     13    44 Married         9     64      5 No     Male        2</w:t>
      </w:r>
      <w:r>
        <w:br/>
      </w:r>
      <w:r>
        <w:rPr>
          <w:rStyle w:val="VerbatimChar"/>
        </w:rPr>
        <w:t xml:space="preserve">## 2 &lt;NA&gt;       11    33 Married         7    136      5 No     Male        6</w:t>
      </w:r>
      <w:r>
        <w:br/>
      </w:r>
      <w:r>
        <w:rPr>
          <w:rStyle w:val="VerbatimChar"/>
        </w:rPr>
        <w:t xml:space="preserve">## 3 Zone 3     68    52 Married        24     NA     29 No     Female      2</w:t>
      </w:r>
      <w:r>
        <w:br/>
      </w:r>
      <w:r>
        <w:rPr>
          <w:rStyle w:val="VerbatimChar"/>
        </w:rPr>
        <w:t xml:space="preserve">## 4 Zone 2     33    33 Unmarried      12     33      0 No     Female     NA</w:t>
      </w:r>
      <w:r>
        <w:br/>
      </w:r>
      <w:r>
        <w:rPr>
          <w:rStyle w:val="VerbatimChar"/>
        </w:rPr>
        <w:t xml:space="preserve">## 5 Zone 2     23    30 Married         9     30      2 No     Male        4</w:t>
      </w:r>
      <w:r>
        <w:br/>
      </w:r>
      <w:r>
        <w:rPr>
          <w:rStyle w:val="VerbatimChar"/>
        </w:rPr>
        <w:t xml:space="preserve">## 6 Zone 2     41    39 Unmarried      17     78     16 No     Female      1</w:t>
      </w:r>
      <w:r>
        <w:br/>
      </w:r>
      <w:r>
        <w:rPr>
          <w:rStyle w:val="VerbatimChar"/>
        </w:rPr>
        <w:t xml:space="preserve">## # ℹ 12 more variables: tollfree &lt;chr&gt;, tollten &lt;dbl&gt;, equipten &lt;dbl&gt;,</w:t>
      </w:r>
      <w:r>
        <w:br/>
      </w:r>
      <w:r>
        <w:rPr>
          <w:rStyle w:val="VerbatimChar"/>
        </w:rPr>
        <w:t xml:space="preserve">## #   cardten &lt;dbl&gt;, wireten &lt;dbl&gt;, loglong &lt;dbl&gt;, logtoll &lt;dbl&gt;, logequi &lt;dbl&gt;,</w:t>
      </w:r>
      <w:r>
        <w:br/>
      </w:r>
      <w:r>
        <w:rPr>
          <w:rStyle w:val="VerbatimChar"/>
        </w:rPr>
        <w:t xml:space="preserve">## #   logcard &lt;dbl&gt;, logwire &lt;dbl&gt;, custcat &lt;chr&gt;, churn &lt;chr&gt;</w:t>
      </w:r>
    </w:p>
    <w:bookmarkStart w:id="20" w:name="data-exploration"/>
    <w:p>
      <w:pPr>
        <w:pStyle w:val="Heading3"/>
      </w:pPr>
      <w:r>
        <w:t xml:space="preserve">Data Exploration</w:t>
      </w:r>
    </w:p>
    <w:p>
      <w:pPr>
        <w:pStyle w:val="FirstParagraph"/>
      </w:pPr>
      <w:r>
        <w:rPr>
          <w:bCs/>
          <w:b/>
        </w:rPr>
        <w:t xml:space="preserve">Column names of the data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(Telecommunication_Data)</w:t>
      </w:r>
    </w:p>
    <w:p>
      <w:pPr>
        <w:pStyle w:val="SourceCode"/>
      </w:pPr>
      <w:r>
        <w:rPr>
          <w:rStyle w:val="VerbatimChar"/>
        </w:rPr>
        <w:t xml:space="preserve">##  [1] "region"   "tenure"   "age"      "marital"  "address"  "income"  </w:t>
      </w:r>
      <w:r>
        <w:br/>
      </w:r>
      <w:r>
        <w:rPr>
          <w:rStyle w:val="VerbatimChar"/>
        </w:rPr>
        <w:t xml:space="preserve">##  [7] "employ"   "retire"   "gender"   "reside"   "tollfree" "tollten" </w:t>
      </w:r>
      <w:r>
        <w:br/>
      </w:r>
      <w:r>
        <w:rPr>
          <w:rStyle w:val="VerbatimChar"/>
        </w:rPr>
        <w:t xml:space="preserve">## [13] "equipten" "cardten"  "wireten"  "loglong"  "logtoll"  "logequi" </w:t>
      </w:r>
      <w:r>
        <w:br/>
      </w:r>
      <w:r>
        <w:rPr>
          <w:rStyle w:val="VerbatimChar"/>
        </w:rPr>
        <w:t xml:space="preserve">## [19] "logcard"  "logwire"  "custcat"  "churn"</w:t>
      </w:r>
    </w:p>
    <w:bookmarkEnd w:id="20"/>
    <w:bookmarkEnd w:id="21"/>
    <w:bookmarkStart w:id="24" w:name="data-preparation"/>
    <w:p>
      <w:pPr>
        <w:pStyle w:val="Heading2"/>
      </w:pPr>
      <w:r>
        <w:t xml:space="preserve">2 Data Preparation</w:t>
      </w:r>
    </w:p>
    <w:p>
      <w:pPr>
        <w:pStyle w:val="FirstParagraph"/>
      </w:pPr>
      <w:r>
        <w:rPr>
          <w:bCs/>
          <w:b/>
        </w:rPr>
        <w:t xml:space="preserve">Finding the missing values in each column</w:t>
      </w:r>
    </w:p>
    <w:p>
      <w:pPr>
        <w:pStyle w:val="SourceCode"/>
      </w:pPr>
      <w:r>
        <w:rPr>
          <w:rStyle w:val="NormalTok"/>
        </w:rPr>
        <w:t xml:space="preserve">missing_values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(Telecommunication_Data),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vals_missing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(Telecommunication_Data)),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perc_missing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(Telecommunication_Data))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##         columns vals_missing perc_missing</w:t>
      </w:r>
      <w:r>
        <w:br/>
      </w:r>
      <w:r>
        <w:rPr>
          <w:rStyle w:val="VerbatimChar"/>
        </w:rPr>
        <w:t xml:space="preserve">## region   region            7          0.7</w:t>
      </w:r>
      <w:r>
        <w:br/>
      </w:r>
      <w:r>
        <w:rPr>
          <w:rStyle w:val="VerbatimChar"/>
        </w:rPr>
        <w:t xml:space="preserve">## tenure   tenure            8          0.8</w:t>
      </w:r>
      <w:r>
        <w:br/>
      </w:r>
      <w:r>
        <w:rPr>
          <w:rStyle w:val="VerbatimChar"/>
        </w:rPr>
        <w:t xml:space="preserve">## age         age            5          0.5</w:t>
      </w:r>
      <w:r>
        <w:br/>
      </w:r>
      <w:r>
        <w:rPr>
          <w:rStyle w:val="VerbatimChar"/>
        </w:rPr>
        <w:t xml:space="preserve">## marital marital            9          0.9</w:t>
      </w:r>
      <w:r>
        <w:br/>
      </w:r>
      <w:r>
        <w:rPr>
          <w:rStyle w:val="VerbatimChar"/>
        </w:rPr>
        <w:t xml:space="preserve">## address address            8          0.8</w:t>
      </w:r>
      <w:r>
        <w:br/>
      </w:r>
      <w:r>
        <w:rPr>
          <w:rStyle w:val="VerbatimChar"/>
        </w:rPr>
        <w:t xml:space="preserve">## income   income            8          0.8</w:t>
      </w:r>
    </w:p>
    <w:bookmarkStart w:id="22" w:name="dealing-with-extreme-missing-values"/>
    <w:p>
      <w:pPr>
        <w:pStyle w:val="Heading3"/>
      </w:pPr>
      <w:r>
        <w:t xml:space="preserve">Dealing with extreme missing values</w:t>
      </w:r>
    </w:p>
    <w:p>
      <w:pPr>
        <w:pStyle w:val="SourceCode"/>
      </w:pPr>
      <w:r>
        <w:rPr>
          <w:rStyle w:val="CommentTok"/>
        </w:rPr>
        <w:t xml:space="preserve"># columns with more than 50% missing values need to be removed </w:t>
      </w:r>
      <w:r>
        <w:br/>
      </w:r>
      <w:r>
        <w:rPr>
          <w:rStyle w:val="NormalTok"/>
        </w:rPr>
        <w:t xml:space="preserve">Telecommunication_Data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Telecommunication_Data[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(Telecommunication_Data))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(Telecommunication_Data))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(Telecommunication_Data)</w:t>
      </w:r>
    </w:p>
    <w:p>
      <w:pPr>
        <w:pStyle w:val="SourceCode"/>
      </w:pPr>
      <w:r>
        <w:rPr>
          <w:rStyle w:val="VerbatimChar"/>
        </w:rPr>
        <w:t xml:space="preserve">##  [1] "region"   "tenure"   "age"      "marital"  "address"  "income"  </w:t>
      </w:r>
      <w:r>
        <w:br/>
      </w:r>
      <w:r>
        <w:rPr>
          <w:rStyle w:val="VerbatimChar"/>
        </w:rPr>
        <w:t xml:space="preserve">##  [7] "employ"   "retire"   "gender"   "reside"   "tollfree" "tollten" </w:t>
      </w:r>
      <w:r>
        <w:br/>
      </w:r>
      <w:r>
        <w:rPr>
          <w:rStyle w:val="VerbatimChar"/>
        </w:rPr>
        <w:t xml:space="preserve">## [13] "equipten" "cardten"  "wireten"  "loglong"  "logcard"  "custcat" </w:t>
      </w:r>
      <w:r>
        <w:br/>
      </w:r>
      <w:r>
        <w:rPr>
          <w:rStyle w:val="VerbatimChar"/>
        </w:rPr>
        <w:t xml:space="preserve">## [19] "churn"</w:t>
      </w:r>
    </w:p>
    <w:bookmarkEnd w:id="22"/>
    <w:bookmarkStart w:id="23" w:name="split-the-data-into-train-and-test"/>
    <w:p>
      <w:pPr>
        <w:pStyle w:val="Heading3"/>
      </w:pPr>
      <w:r>
        <w:t xml:space="preserve">Split the data into Train and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witha 70/30 ration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(Telecommunication_Data),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(Telecommunication_Data))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Telecommunication_Data[ind,]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Telecommunication_Data[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bookmarkEnd w:id="23"/>
    <w:bookmarkEnd w:id="24"/>
    <w:bookmarkStart w:id="28" w:name="select-the-variables"/>
    <w:p>
      <w:pPr>
        <w:pStyle w:val="Heading2"/>
      </w:pPr>
      <w:r>
        <w:t xml:space="preserve">3. Select The Variables</w:t>
      </w:r>
    </w:p>
    <w:bookmarkStart w:id="27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linear_regress_data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</w:t>
      </w:r>
    </w:p>
    <w:bookmarkStart w:id="25" w:name="na-values-in-str-columns"/>
    <w:p>
      <w:pPr>
        <w:pStyle w:val="Heading4"/>
      </w:pPr>
      <w:r>
        <w:t xml:space="preserve">Na values in Str columns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char_columns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(linear_regress_data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(is.character))</w:t>
      </w:r>
      <w:r>
        <w:br/>
      </w:r>
      <w:r>
        <w:rPr>
          <w:rStyle w:val="NormalTok"/>
        </w:rPr>
        <w:t xml:space="preserve">char_columns</w:t>
      </w:r>
    </w:p>
    <w:p>
      <w:pPr>
        <w:pStyle w:val="SourceCode"/>
      </w:pPr>
      <w:r>
        <w:rPr>
          <w:rStyle w:val="VerbatimChar"/>
        </w:rPr>
        <w:t xml:space="preserve">## [1] "region"   "marital"  "retire"   "gender"   "tollfree" "custcat"  "churn"</w:t>
      </w:r>
    </w:p>
    <w:bookmarkEnd w:id="25"/>
    <w:bookmarkStart w:id="26" w:name="spread-in-the-character-columns"/>
    <w:p>
      <w:pPr>
        <w:pStyle w:val="Heading4"/>
      </w:pPr>
      <w:r>
        <w:t xml:space="preserve">Spread in the character columns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char_columns){</w:t>
      </w:r>
      <w:r>
        <w:br/>
      </w:r>
      <w:r>
        <w:rPr>
          <w:rStyle w:val="NormalTok"/>
        </w:rPr>
        <w:t xml:space="preserve">  uniq_values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linear_regress_data[,column]</w:t>
      </w:r>
      <w:r>
        <w:br/>
      </w:r>
      <w:r>
        <w:rPr>
          <w:rStyle w:val="NormalTok"/>
        </w:rPr>
        <w:t xml:space="preserve">  col_vals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(uniq_values))</w:t>
      </w:r>
      <w:r>
        <w:br/>
      </w:r>
      <w:r>
        <w:rPr>
          <w:rStyle w:val="NormalTok"/>
        </w:rPr>
        <w:t xml:space="preserve">  col_vals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col_vals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(col_vals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out1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statistics of the column"</w:t>
      </w:r>
      <w:r>
        <w:rPr>
          <w:rStyle w:val="NormalTok"/>
        </w:rPr>
        <w:t xml:space="preserve">, column)</w:t>
      </w:r>
      <w:r>
        <w:br/>
      </w:r>
      <w:r>
        <w:rPr>
          <w:rStyle w:val="NormalTok"/>
        </w:rPr>
        <w:t xml:space="preserve">  out2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(out1, </w:t>
      </w:r>
      <w:r>
        <w:rPr>
          <w:rStyle w:val="StringTok"/>
        </w:rPr>
        <w:t xml:space="preserve">"are: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(col_vals,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uniq_values))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char_column with Percentages"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Telecomunication EDA</dc:title>
  <dc:creator>Nzambuli Daniel</dc:creator>
  <cp:keywords/>
  <dcterms:created xsi:type="dcterms:W3CDTF">2023-11-11T15:25:49Z</dcterms:created>
  <dcterms:modified xsi:type="dcterms:W3CDTF">2023-11-11T15:25:49Z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2023-11-09</vt:lpwstr>
  </property>
  <property fmtid="{D5CDD505-2E9C-101B-9397-08002B2CF9AE}" pid="3" name="output">
    <vt:lpwstr/>
  </property>
</Properties>
</file>