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8F85" w14:textId="77777777" w:rsidR="00465E1C" w:rsidRPr="00465E1C" w:rsidRDefault="00465E1C" w:rsidP="00465E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Livro Datenschutzerklärung</w:t>
      </w:r>
    </w:p>
    <w:p w14:paraId="262CE8A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Zuletzt aktualisiert:</w:t>
      </w:r>
      <w:r>
        <w:rPr>
          <w:rFonts w:ascii="Times New Roman" w:eastAsia="Times New Roman" w:hAnsi="Times New Roman" w:cs="Times New Roman"/>
          <w:kern w:val="0"/>
          <w14:ligatures w14:val="none"/>
        </w:rPr>
        <w:t xml:space="preserve"> 5. Oktober 2026</w:t>
      </w:r>
    </w:p>
    <w:p w14:paraId="23E590B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Diese Datenschutzerklärung erläutert, wie </w:t>
      </w: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t xml:space="preserve">, der Betreiber von Livro („Livro“, „wir“, „uns“ oder „unser“), personenbezogene Daten erhebt, verwendet, speichert und schützt, wenn Sie die Livro-App nutzen.</w:t>
      </w:r>
    </w:p>
    <w:p w14:paraId="38ED1AE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ist derzeit über den </w:t>
      </w:r>
      <w:r>
        <w:rPr>
          <w:rFonts w:ascii="Times New Roman" w:eastAsia="Times New Roman" w:hAnsi="Times New Roman" w:cs="Times New Roman"/>
          <w:b/>
          <w:bCs/>
          <w:kern w:val="0"/>
          <w14:ligatures w14:val="none"/>
        </w:rPr>
        <w:t xml:space="preserve">Apple App Store</w:t>
      </w:r>
      <w:r>
        <w:rPr>
          <w:rFonts w:ascii="Times New Roman" w:eastAsia="Times New Roman" w:hAnsi="Times New Roman" w:cs="Times New Roman"/>
          <w:kern w:val="0"/>
          <w14:ligatures w14:val="none"/>
        </w:rPr>
        <w:t xml:space="preserve"> erhältlich und richtet sich an Nutzer </w:t>
      </w:r>
      <w:r>
        <w:rPr>
          <w:rFonts w:ascii="Times New Roman" w:eastAsia="Times New Roman" w:hAnsi="Times New Roman" w:cs="Times New Roman"/>
          <w:b/>
          <w:bCs/>
          <w:kern w:val="0"/>
          <w14:ligatures w14:val="none"/>
        </w:rPr>
        <w:t xml:space="preserve">ab 16 Jahren</w:t>
      </w:r>
      <w:r>
        <w:rPr>
          <w:rFonts w:ascii="Times New Roman" w:eastAsia="Times New Roman" w:hAnsi="Times New Roman" w:cs="Times New Roman"/>
          <w:kern w:val="0"/>
          <w14:ligatures w14:val="none"/>
        </w:rPr>
        <w:t xml:space="preserve">.</w:t>
      </w:r>
    </w:p>
    <w:p w14:paraId="3A84DB56"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37804BF8">
          <v:rect id="_x0000_i1052" alt="" style="width:468pt;height:.05pt;mso-width-percent:0;mso-height-percent:0;mso-width-percent:0;mso-height-percent:0" o:hralign="center" o:hrstd="t" o:hr="t" fillcolor="#a0a0a0" stroked="f"/>
        </w:pict>
      </w:r>
    </w:p>
    <w:p w14:paraId="15DF3D40"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 Wer ist für Ihre Daten verantwortlich?</w:t>
      </w:r>
    </w:p>
    <w:p w14:paraId="303D6CE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Verantwortlicher/Dienstanbieter für Livro ist:</w:t>
      </w:r>
    </w:p>
    <w:p w14:paraId="3F87E40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Türkei</w:t>
      </w:r>
    </w:p>
    <w:p w14:paraId="5B4317D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E-Mail:</w:t>
      </w:r>
      <w:r>
        <w:rPr>
          <w:rFonts w:ascii="Times New Roman" w:eastAsia="Times New Roman" w:hAnsi="Times New Roman" w:cs="Times New Roman"/>
          <w:kern w:val="0"/>
          <w14:ligatures w14:val="none"/>
        </w:rPr>
        <w:t xml:space="preserve"> hellolivro@gmail.com</w:t>
      </w:r>
    </w:p>
    <w:p w14:paraId="252310F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Bei Fragen oder Anliegen zum Datenschutz wenden Sie sich an:</w:t>
      </w:r>
    </w:p>
    <w:p w14:paraId="4D4EE7B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671C275A"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0F0785E8">
          <v:rect id="_x0000_i1051" alt="" style="width:468pt;height:.05pt;mso-width-percent:0;mso-height-percent:0;mso-width-percent:0;mso-height-percent:0" o:hralign="center" o:hrstd="t" o:hr="t" fillcolor="#a0a0a0" stroked="f"/>
        </w:pict>
      </w:r>
    </w:p>
    <w:p w14:paraId="3E1E99A9"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 Welche Informationen erhebt Livro?</w:t>
      </w:r>
    </w:p>
    <w:p w14:paraId="36F9CCC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Welche Informationen wir erheben, hängt davon ab, wie Sie Livro nutzen.</w:t>
      </w:r>
    </w:p>
    <w:p w14:paraId="2832973C"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Kontoinformationen</w:t>
      </w:r>
    </w:p>
    <w:p w14:paraId="37E0AC9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ein Konto erstellen, können wir die zur Authentifizierung und Verwaltung Ihres Kontos erforderlichen Informationen erhalten über:</w:t>
      </w:r>
    </w:p>
    <w:p w14:paraId="4149135D" w14:textId="77777777" w:rsidR="00465E1C" w:rsidRPr="00465E1C" w:rsidRDefault="00465E1C" w:rsidP="00465E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Apple anmelden</w:t>
      </w:r>
    </w:p>
    <w:p w14:paraId="2B78A4B6" w14:textId="77777777" w:rsidR="00465E1C" w:rsidRPr="00465E1C" w:rsidRDefault="00465E1C" w:rsidP="00465E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Google anmelden</w:t>
      </w:r>
    </w:p>
    <w:p w14:paraId="4E53B05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 nach Anmeldeanbieter und den von Ihnen gewählten Optionen kann dies Informationen umfassen wie:</w:t>
      </w:r>
    </w:p>
    <w:p w14:paraId="7BA195E1"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Name;</w:t>
      </w:r>
    </w:p>
    <w:p w14:paraId="00FFDE7D"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E-Mail-Adresse;</w:t>
      </w:r>
    </w:p>
    <w:p w14:paraId="73071DBA"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Authentifizierungs-/Anbieterkennung;</w:t>
      </w:r>
    </w:p>
    <w:p w14:paraId="730C4AE0"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Livro-Kontokennung.</w:t>
      </w:r>
    </w:p>
    <w:p w14:paraId="39A164B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Bei Nutzung unterstützter Drittanbieter-Anmeldungen müssen Sie Livro kein eigenes Passwort mitteilen.</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 Kontoname wird verwendet, um Sie in der App zu begrüßen, und auf den Covern Ihrer Kapitel- und Buch-PDFs gedruckt. Sie können ihn jederzeit in Ihrem Profil ändern.</w:t>
      </w:r>
    </w:p>
    <w:p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Figurenprofil</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Ihre Figur erstellen, speichern wir das von Ihnen gewählte Aussehen, etwa Geschlecht, Altersgruppe, Hautton, Haare, Augen, Gesichtsform, Statur, Größe, Kleidung und Accessoires. Livro verwendet diese Angaben, um Sie in Ihren Comics zu zeichnen, und sendet sie bei der Erstellung eines Comics zusammen mit Ihrem Tagebuchtext an OpenAI.</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entscheiden, wie Ihre Figur aussieht, und können dies jederzeit ändern. Ihre Figur muss Ihnen nicht ähneln.</w:t>
      </w:r>
    </w:p>
    <w:p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Geräte- und Benachrichtigungsdaten</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Benachrichtigungen erlauben, speichern wir das Push-Token Ihres Geräts, seine Zeitzone und das Datum der letzten von uns gesendeten Erinnerung. Benachrichtigungen werden über den Apple Push Notification Service zugestellt. Wenn Sie Benachrichtigungen in Livro ausschalten oder sich abmelden, wird das Token von unseren Servern gelöscht.</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Außerdem speichern wir die Zeitzone Ihres Kontos, anhand derer festgelegt wird, zu welchem Datum ein Tagebucheintrag gehört.</w:t>
      </w:r>
    </w:p>
    <w:p w14:paraId="7FA2A01E"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B0BD356">
          <v:rect id="_x0000_i1027" style="width:0;height:1.5pt" o:hralign="center" o:hrstd="t" o:hr="t" fillcolor="#a0a0a0" stroked="f"/>
        </w:pict>
      </w:r>
    </w:p>
    <w:p w14:paraId="1CE58999"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3. Tagebuch- und Erinnerungsinhalte</w:t>
      </w:r>
    </w:p>
    <w:p w14:paraId="2CDC7F3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Livro können Sie Tagebucheinträge und Erinnerungen erstellen.</w:t>
      </w:r>
    </w:p>
    <w:p w14:paraId="2209F3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Dazu können gehören:</w:t>
      </w:r>
    </w:p>
    <w:p w14:paraId="72D5BCE9"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Tagebuchtext;</w:t>
      </w:r>
    </w:p>
    <w:p w14:paraId="0CBD3607"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Erinnerungen verknüpfte Daten;</w:t>
      </w:r>
    </w:p>
    <w:p w14:paraId="51CE55ED"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Titel oder andere von Ihnen angegebene Informationen;</w:t>
      </w:r>
    </w:p>
    <w:p w14:paraId="73C34574"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Beziehungen zwischen Erinnerungen;</w:t>
      </w:r>
    </w:p>
    <w:p w14:paraId="254C639C"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aus Ihren Erinnerungen erzeugte Inhalte;</w:t>
      </w:r>
    </w:p>
    <w:p w14:paraId="7E9623DF"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Informationen, die zur Ordnung Ihrer Erinnerungen erforderlich sind.</w:t>
      </w:r>
    </w:p>
    <w:p w14:paraId="60EB17C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Tagebucheinträge können sehr persönliche Informationen enthalten.</w:t>
      </w:r>
    </w:p>
    <w:p w14:paraId="35FCDB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können zum Beispiel freiwillig schreiben über:</w:t>
      </w:r>
    </w:p>
    <w:p w14:paraId="40828641"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Beziehungen;</w:t>
      </w:r>
    </w:p>
    <w:p w14:paraId="6A65527D"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Familie;</w:t>
      </w:r>
    </w:p>
    <w:p w14:paraId="4C1A6E4F"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emotionale Erlebnisse;</w:t>
      </w:r>
    </w:p>
    <w:p w14:paraId="2D06B1EE"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Gesundheit;</w:t>
      </w:r>
    </w:p>
    <w:p w14:paraId="74E4BA25"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Überzeugungen;</w:t>
      </w:r>
    </w:p>
    <w:p w14:paraId="05C6109C"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politische Meinungen;</w:t>
      </w:r>
    </w:p>
    <w:p w14:paraId="1A77EB32"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persönliche Ereignisse;</w:t>
      </w:r>
    </w:p>
    <w:p w14:paraId="05868B53"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andere private Angelegenheiten.</w:t>
      </w:r>
    </w:p>
    <w:p w14:paraId="159B9E6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Sie sollten Livro daher als einen Dienst betrachten, der sehr persönliche Informationen verarbeiten kann.</w:t>
      </w:r>
    </w:p>
    <w:p w14:paraId="0E19D36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verlangen nicht, dass Sie Informationen einer bestimmten sensiblen Kategorie angeben; die von Ihnen freiwillig eingegebenen Inhalte können solche Informationen jedoch enthalten.</w:t>
      </w:r>
    </w:p>
    <w:p w14:paraId="0FCFF06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FB751CC">
          <v:rect id="_x0000_i1028" style="width:0;height:1.5pt" o:hralign="center" o:hrstd="t" o:hr="t" fillcolor="#a0a0a0" stroked="f"/>
        </w:pict>
      </w:r>
    </w:p>
    <w:p w14:paraId="3746A56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4. Informationen, die Livro derzeit nicht erhebt</w:t>
      </w:r>
    </w:p>
    <w:p w14:paraId="2C43BE7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bietet derzeit keine Tagebucheinträge an über:</w:t>
      </w:r>
    </w:p>
    <w:p w14:paraId="3DEF1D4C" w14:textId="77777777" w:rsidR="00465E1C" w:rsidRPr="00465E1C" w:rsidRDefault="00465E1C" w:rsidP="00465E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Foto-Uploads;</w:t>
      </w:r>
    </w:p>
    <w:p w14:paraId="1943B152" w14:textId="77777777" w:rsidR="00465E1C" w:rsidRPr="00465E1C" w:rsidRDefault="00465E1C" w:rsidP="00465E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Audioaufnahmen.</w:t>
      </w:r>
    </w:p>
    <w:p w14:paraId="54F65FE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derzeit auch keine separate Analyseplattform zur Verhaltensanalyse.</w:t>
      </w:r>
    </w:p>
    <w:p w14:paraId="0ACA9F0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Technische Informationen, die für den Betrieb, die Sicherheit und die Zuverlässigkeit der App erforderlich sind, können jedoch weiterhin von Livro oder seinen Infrastrukturanbietern verarbeitet werden.</w:t>
      </w:r>
    </w:p>
    <w:p w14:paraId="1A429A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werden diese Datenschutzerklärung aktualisieren, wenn sich diese Praktiken ändern.</w:t>
      </w:r>
    </w:p>
    <w:p w14:paraId="0834598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6C9EADB">
          <v:rect id="_x0000_i1029" style="width:0;height:1.5pt" o:hralign="center" o:hrstd="t" o:hr="t" fillcolor="#a0a0a0" stroked="f"/>
        </w:pict>
      </w:r>
    </w:p>
    <w:p w14:paraId="5B5B6DD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5. Wie wir Ihre Informationen verwenden</w:t>
      </w:r>
    </w:p>
    <w:p w14:paraId="5D922DE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verwenden personenbezogene Daten, soweit dies erforderlich ist, um Livro zu betreiben und die von Ihnen angeforderten Funktionen bereitzustellen.</w:t>
      </w:r>
    </w:p>
    <w:p w14:paraId="4BF8758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Dies kann umfassen:</w:t>
      </w:r>
    </w:p>
    <w:p w14:paraId="15C177C4"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Bereitstellung des Dienstes</w:t>
      </w:r>
    </w:p>
    <w:p w14:paraId="3A1C44C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verwenden Informationen, um:</w:t>
      </w:r>
    </w:p>
    <w:p w14:paraId="6986CD45"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 Konto zu erstellen und zu verwalten;</w:t>
      </w:r>
    </w:p>
    <w:p w14:paraId="737DC780"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zu authentifizieren;</w:t>
      </w:r>
    </w:p>
    <w:p w14:paraId="3B5B67DF"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Tagebucheinträge zu speichern;</w:t>
      </w:r>
    </w:p>
    <w:p w14:paraId="3CAC9EEB"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Erinnerungen zu ordnen;</w:t>
      </w:r>
    </w:p>
    <w:p w14:paraId="45596D18"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Informationen zu synchronisieren;</w:t>
      </w:r>
    </w:p>
    <w:p w14:paraId="12BB15C0"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Erinnerungen anzuzeigen;</w:t>
      </w:r>
    </w:p>
    <w:p w14:paraId="2E3E2D09"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angeforderte Funktionen bereitzustellen.</w:t>
      </w:r>
    </w:p>
    <w:p w14:paraId="22527449"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KI-Funktionen</w:t>
      </w:r>
    </w:p>
    <w:p w14:paraId="5043C8F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verarbeiten relevante Informationen mithilfe von KI-Systemen, wenn Sie Funktionen anfordern, die eine KI-Verarbeitung erfordern.</w:t>
      </w:r>
    </w:p>
    <w:p w14:paraId="5381B1A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Dies kann die Erstellung folgender Inhalte umfassen:</w:t>
      </w:r>
    </w:p>
    <w:p w14:paraId="318837AB"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Zusammenfassungen;</w:t>
      </w:r>
    </w:p>
    <w:p w14:paraId="51CC6E37"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Geschichten;</w:t>
      </w:r>
    </w:p>
    <w:p w14:paraId="2AAD1EAE"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Figuren;</w:t>
      </w:r>
    </w:p>
    <w:p w14:paraId="4E7EC5DD"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Comics;</w:t>
      </w:r>
    </w:p>
    <w:p w14:paraId="70798227"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Bücher;</w:t>
      </w:r>
    </w:p>
    <w:p w14:paraId="00830E54"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Zeitleisten;</w:t>
      </w:r>
    </w:p>
    <w:p w14:paraId="3EC95F3E"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andere kreative Darstellungen.</w:t>
      </w:r>
    </w:p>
    <w:p w14:paraId="4E57A63D"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Exporte</w:t>
      </w:r>
    </w:p>
    <w:p w14:paraId="139159D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verarbeiten Ihre Erinnerungen, wenn Sie einen PDF-Export anfordern.</w:t>
      </w:r>
    </w:p>
    <w:p w14:paraId="4A3135BF"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Sicherheit</w:t>
      </w:r>
    </w:p>
    <w:p w14:paraId="5CE7BEA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Informationen können verarbeitet werden, um:</w:t>
      </w:r>
    </w:p>
    <w:p w14:paraId="4189AD1D"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zu schützen;</w:t>
      </w:r>
    </w:p>
    <w:p w14:paraId="59C2FDF6"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Missbrauch zu erkennen;</w:t>
      </w:r>
    </w:p>
    <w:p w14:paraId="2895AAB3"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unbefugten Zugriff zu verhindern;</w:t>
      </w:r>
    </w:p>
    <w:p w14:paraId="10C250D3"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Sicherheitsvorfälle zu untersuchen;</w:t>
      </w:r>
    </w:p>
    <w:p w14:paraId="09A3602F"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Integrität des Dienstes zu wahren.</w:t>
      </w:r>
    </w:p>
    <w:p w14:paraId="5BADA105"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Rechtliche Verpflichtungen</w:t>
      </w:r>
    </w:p>
    <w:p w14:paraId="2F0734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können Informationen verarbeiten, soweit dies zur Erfüllung geltender rechtlicher Verpflichtungen oder zur Beantwortung rechtmäßiger Anfragen erforderlich ist.</w:t>
      </w:r>
    </w:p>
    <w:p w14:paraId="427AC8F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B43B50A">
          <v:rect id="_x0000_i1030" style="width:0;height:1.5pt" o:hralign="center" o:hrstd="t" o:hr="t" fillcolor="#a0a0a0" stroked="f"/>
        </w:pict>
      </w:r>
    </w:p>
    <w:p w14:paraId="7B7CD30B"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6. Künstliche Intelligenz und OpenAI</w:t>
      </w:r>
    </w:p>
    <w:p w14:paraId="7EB93DF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die </w:t>
      </w:r>
      <w:r>
        <w:rPr>
          <w:rFonts w:ascii="Times New Roman" w:eastAsia="Times New Roman" w:hAnsi="Times New Roman" w:cs="Times New Roman"/>
          <w:b/>
          <w:bCs/>
          <w:kern w:val="0"/>
          <w14:ligatures w14:val="none"/>
        </w:rPr>
        <w:t xml:space="preserve">OpenAI API</w:t>
      </w:r>
      <w:r>
        <w:rPr>
          <w:rFonts w:ascii="Times New Roman" w:eastAsia="Times New Roman" w:hAnsi="Times New Roman" w:cs="Times New Roman"/>
          <w:kern w:val="0"/>
          <w14:ligatures w14:val="none"/>
        </w:rPr>
        <w:t xml:space="preserve"> für bestimmte KI-gestützte Funktionen.</w:t>
      </w:r>
    </w:p>
    <w:p w14:paraId="238BE97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eine KI-Funktion anfordern, können relevante Informationen an OpenAI übermittelt werden, damit der angeforderte Vorgang ausgeführt werden kann.</w:t>
      </w:r>
    </w:p>
    <w:p w14:paraId="4987D93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Zum Beispiel:</w:t>
      </w:r>
    </w:p>
    <w:p w14:paraId="7BA3DC4D"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Ihr Tagebuch/Ihre Erinnerung</w:t>
      </w:r>
    </w:p>
    <w:p w14:paraId="58477C51"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4979237D"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Livro-Backend</w:t>
      </w:r>
    </w:p>
    <w:p w14:paraId="47535A1C"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63B4CCFF"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OpenAI API</w:t>
      </w:r>
    </w:p>
    <w:p w14:paraId="2A2930E6"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0945AE5E"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KI-generiertes Ergebnis</w:t>
      </w:r>
    </w:p>
    <w:p w14:paraId="513EF236"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76DEE5F1"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Livro</w:t>
      </w:r>
    </w:p>
    <w:p w14:paraId="6028571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sendet nicht alle Ihre gespeicherten Informationen an OpenAI, nur weil Sie ein Konto haben.</w:t>
      </w:r>
    </w:p>
    <w:p w14:paraId="06A1256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Informationen werden gesendet, wenn dies für eine von Ihnen angeforderte KI-gestützte Funktion erforderlich ist oder technisch notwendig ist, um die betreffende Funktion bereitzustellen.</w:t>
      </w:r>
    </w:p>
    <w:p w14:paraId="6F25C94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F852688">
          <v:rect id="_x0000_i1031" style="width:0;height:1.5pt" o:hralign="center" o:hrstd="t" o:hr="t" fillcolor="#a0a0a0" stroked="f"/>
        </w:pict>
      </w:r>
    </w:p>
    <w:p w14:paraId="17A753E1"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7. KI-Training</w:t>
      </w:r>
    </w:p>
    <w:p w14:paraId="0949A34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verwendet </w:t>
      </w:r>
      <w:r>
        <w:rPr>
          <w:rFonts w:ascii="Times New Roman" w:eastAsia="Times New Roman" w:hAnsi="Times New Roman" w:cs="Times New Roman"/>
          <w:b/>
          <w:bCs/>
          <w:kern w:val="0"/>
          <w14:ligatures w14:val="none"/>
        </w:rPr>
        <w:t xml:space="preserve">Ihre privaten Tagebuch- oder Erinnerungsinhalte nicht zum Training eigener KI-Modelle</w:t>
      </w:r>
      <w:r>
        <w:rPr>
          <w:rFonts w:ascii="Times New Roman" w:eastAsia="Times New Roman" w:hAnsi="Times New Roman" w:cs="Times New Roman"/>
          <w:kern w:val="0"/>
          <w14:ligatures w14:val="none"/>
        </w:rPr>
        <w:t xml:space="preserve">.</w:t>
      </w:r>
    </w:p>
    <w:p w14:paraId="690A7C2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beabsichtigt zudem nicht, Nutzerinhalte für Trainingsprogramme von Drittanbietern freizugeben.</w:t>
      </w:r>
    </w:p>
    <w:p w14:paraId="524A442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 Fall von OpenAI nutzt Livro die OpenAI API und nicht die ChatGPT-Dienste für Verbraucher. Laut der API-Dokumentation von OpenAI werden API-Eingaben und -Ausgaben standardmäßig nicht zum Training von OpenAI-Modellen verwendet, es sei denn, der Kunde stimmt der Datenfreigabe ausdrücklich zu.</w:t>
      </w:r>
    </w:p>
    <w:p w14:paraId="06247CE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 kann API-Daten jedoch gemäß seinen geltenden Richtlinien und der für Livro verfügbaren Konfiguration für Zwecke wie Missbrauchsüberwachung und Dienstsicherheit verarbeiten.</w:t>
      </w:r>
    </w:p>
    <w:p w14:paraId="40D89EB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hat der Weitergabe seiner API-Daten an OpenAI zum Modelltraining nicht zugestimmt. OpenAI kann API-Eingaben und -Ausgaben zu diesen Zwecken für einen begrenzten Zeitraum speichern, wie in seinen Richtlinien zur Datenaufbewahrung beschrieben.</w:t>
      </w:r>
    </w:p>
    <w:p w14:paraId="43DD22D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22430CF">
          <v:rect id="_x0000_i1032" style="width:0;height:1.5pt" o:hralign="center" o:hrstd="t" o:hr="t" fillcolor="#a0a0a0" stroked="f"/>
        </w:pict>
      </w:r>
    </w:p>
    <w:p w14:paraId="158E276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8. Wo Ihre Daten gespeichert werden</w:t>
      </w:r>
    </w:p>
    <w:p w14:paraId="0989CAE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mehrere Infrastrukturanbieter.</w:t>
      </w:r>
    </w:p>
    <w:p w14:paraId="063A7DEE"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Supabase</w:t>
      </w:r>
    </w:p>
    <w:p w14:paraId="0CFDBDC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w:t>
      </w:r>
      <w:r>
        <w:rPr>
          <w:rFonts w:ascii="Times New Roman" w:eastAsia="Times New Roman" w:hAnsi="Times New Roman" w:cs="Times New Roman"/>
          <w:b/>
          <w:bCs/>
          <w:kern w:val="0"/>
          <w14:ligatures w14:val="none"/>
        </w:rPr>
        <w:t xml:space="preserve">Supabase</w:t>
      </w:r>
      <w:r>
        <w:rPr>
          <w:rFonts w:ascii="Times New Roman" w:eastAsia="Times New Roman" w:hAnsi="Times New Roman" w:cs="Times New Roman"/>
          <w:kern w:val="0"/>
          <w14:ligatures w14:val="none"/>
        </w:rPr>
        <w:t xml:space="preserve"> für:</w:t>
      </w:r>
    </w:p>
    <w:p w14:paraId="7D6706A2"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PostgreSQL-Datenbankinfrastruktur;</w:t>
      </w:r>
    </w:p>
    <w:p w14:paraId="747678A6"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dauerhafte Speicherung;</w:t>
      </w:r>
    </w:p>
    <w:p w14:paraId="7FFF659F"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Anwendungsdaten;</w:t>
      </w:r>
    </w:p>
    <w:p w14:paraId="03EA8591"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Tagebuch- und Erinnerungsdatensätze;</w:t>
      </w:r>
    </w:p>
    <w:p w14:paraId="5712C871"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vom Dienst erzeugte oder gespeicherte Dateien.</w:t>
      </w:r>
    </w:p>
    <w:p w14:paraId="06A07CC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Livro-Datenbank ist derzeit in </w:t>
      </w:r>
      <w:r>
        <w:rPr>
          <w:rFonts w:ascii="Times New Roman" w:eastAsia="Times New Roman" w:hAnsi="Times New Roman" w:cs="Times New Roman"/>
          <w:b/>
          <w:bCs/>
          <w:kern w:val="0"/>
          <w14:ligatures w14:val="none"/>
        </w:rPr>
        <w:t xml:space="preserve">Frankfurt, Deutschland</w:t>
      </w:r>
      <w:r>
        <w:rPr>
          <w:rFonts w:ascii="Times New Roman" w:eastAsia="Times New Roman" w:hAnsi="Times New Roman" w:cs="Times New Roman"/>
          <w:kern w:val="0"/>
          <w14:ligatures w14:val="none"/>
        </w:rPr>
        <w:t xml:space="preserve">, eingerichtet.</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Heruntergeladene Kapitel- und Buch-PDFs werden ebenfalls dort gespeichert, damit sie schnell erneut heruntergeladen werden können. Sie werden zusammen mit Ihrem Konto gelöscht.</w:t>
      </w:r>
    </w:p>
    <w:p w14:paraId="55E0B7F0"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Fly.io</w:t>
      </w:r>
    </w:p>
    <w:p w14:paraId="28FD488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w:t>
      </w:r>
      <w:r>
        <w:rPr>
          <w:rFonts w:ascii="Times New Roman" w:eastAsia="Times New Roman" w:hAnsi="Times New Roman" w:cs="Times New Roman"/>
          <w:b/>
          <w:bCs/>
          <w:kern w:val="0"/>
          <w14:ligatures w14:val="none"/>
        </w:rPr>
        <w:t xml:space="preserve">Fly.io</w:t>
      </w:r>
      <w:r>
        <w:rPr>
          <w:rFonts w:ascii="Times New Roman" w:eastAsia="Times New Roman" w:hAnsi="Times New Roman" w:cs="Times New Roman"/>
          <w:kern w:val="0"/>
          <w14:ligatures w14:val="none"/>
        </w:rPr>
        <w:t xml:space="preserve"> zum Hosten seiner Backend-Infrastruktur.</w:t>
      </w:r>
    </w:p>
    <w:p w14:paraId="17D3604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Das Backend von Livro kann bei der Bearbeitung von Anfragen vorübergehend Informationen verarbeiten, einschließlich Tagebuchinhalten.</w:t>
      </w:r>
    </w:p>
    <w:p w14:paraId="2321F88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Das Backend von Livro läuft derzeit in </w:t>
      </w:r>
      <w:r>
        <w:rPr>
          <w:b/>
          <w:bCs/>
          <w:rFonts w:ascii="Times New Roman" w:eastAsia="Times New Roman" w:hAnsi="Times New Roman" w:cs="Times New Roman"/>
          <w:kern w:val="0"/>
          <w14:ligatures w14:val="none"/>
        </w:rPr>
        <w:t xml:space="preserve">Frankfurt, Deutschland</w:t>
      </w:r>
      <w:r>
        <w:rPr>
          <w:rFonts w:ascii="Times New Roman" w:eastAsia="Times New Roman" w:hAnsi="Times New Roman" w:cs="Times New Roman"/>
          <w:kern w:val="0"/>
          <w14:ligatures w14:val="none"/>
        </w:rPr>
        <w:t xml:space="preserve">.</w:t>
      </w:r>
    </w:p>
    <w:p w14:paraId="69477634"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Apple</w:t>
      </w:r>
    </w:p>
    <w:p w14:paraId="758EA71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stellt bereit:</w:t>
      </w:r>
    </w:p>
    <w:p w14:paraId="7CAC32E1"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App-Store-Vertrieb;</w:t>
      </w:r>
    </w:p>
    <w:p w14:paraId="7528DDBE"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Apple-Anmeldung;</w:t>
      </w:r>
    </w:p>
    <w:p w14:paraId="3BCFB38A"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Abonnement- und Zahlungsinfrastruktur;</w:t>
      </w:r>
    </w:p>
    <w:p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Zustellung von Push-Benachrichtigungen (Apple Push Notification Service).</w:t>
      </w:r>
    </w:p>
    <w:p w14:paraId="2A27962B"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Google</w:t>
      </w:r>
    </w:p>
    <w:p w14:paraId="4BB8ABB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stellt Anmeldedienste bereit, wenn Sie „Mit Google anmelden“ wählen.</w:t>
      </w:r>
    </w:p>
    <w:p w14:paraId="06A058E3"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OpenAI</w:t>
      </w:r>
    </w:p>
    <w:p w14:paraId="507EA1E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 stellt die KI-Verarbeitung bereit, die von bestimmten Livro-Funktionen genutzt wird.</w:t>
      </w:r>
    </w:p>
    <w:p w14:paraId="2516FA6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Datenschutzpraktiken dieser Anbieter richten sich zudem nach ihren jeweiligen Vereinbarungen und Datenschutzrichtlinien.</w:t>
      </w:r>
    </w:p>
    <w:p w14:paraId="7D91448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171435A">
          <v:rect id="_x0000_i1033" style="width:0;height:1.5pt" o:hralign="center" o:hrstd="t" o:hr="t" fillcolor="#a0a0a0" stroked="f"/>
        </w:pict>
      </w:r>
    </w:p>
    <w:p w14:paraId="48FF5D6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9. Internationale Datenübermittlungen</w:t>
      </w:r>
    </w:p>
    <w:p w14:paraId="07AE978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wird von der Türkei aus betrieben und soll Nutzer in der Türkei, in der EU/im EWR und in den Vereinigten Staaten bedienen.</w:t>
      </w:r>
    </w:p>
    <w:p w14:paraId="4FF7D37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Daher können personenbezogene Daten in verschiedenen Ländern verarbeitet werden, abhängig von:</w:t>
      </w:r>
    </w:p>
    <w:p w14:paraId="717913C9"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Infrastrukturkonfiguration;</w:t>
      </w:r>
    </w:p>
    <w:p w14:paraId="4CF8FAC2"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 Dienstanbietern;</w:t>
      </w:r>
    </w:p>
    <w:p w14:paraId="06B8BE2B"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Authentifizierung;</w:t>
      </w:r>
    </w:p>
    <w:p w14:paraId="78643B5A"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KI-Verarbeitung;</w:t>
      </w:r>
    </w:p>
    <w:p w14:paraId="3845F3B1"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technischen Abläufen.</w:t>
      </w:r>
    </w:p>
    <w:p w14:paraId="6EA29AD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Einige Anbieter können Daten außerhalb des Landes verarbeiten, in dem Sie leben.</w:t>
      </w:r>
    </w:p>
    <w:p w14:paraId="6F1B76F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Soweit geltendes Recht besondere Garantien für internationale Übermittlungen verlangt, nutzt Livro rechtlich anerkannte Übermittlungsmechanismen oder andere geeignete Garantien.</w:t>
      </w:r>
    </w:p>
    <w:p w14:paraId="67B73E1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131987A">
          <v:rect id="_x0000_i1034" style="width:0;height:1.5pt" o:hralign="center" o:hrstd="t" o:hr="t" fillcolor="#a0a0a0" stroked="f"/>
        </w:pict>
      </w:r>
    </w:p>
    <w:p w14:paraId="7BD72671"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 Wie lange wir Ihre Informationen aufbewahren</w:t>
      </w:r>
    </w:p>
    <w:p w14:paraId="07EAAE9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bewahren Ihre personenbezogenen Daten so lange auf, wie es für die Bereitstellung von Livro und für andere berechtigte oder gesetzlich vorgeschriebene Zwecke erforderlich ist.</w:t>
      </w:r>
    </w:p>
    <w:p w14:paraId="5137D1B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Ihr Konto löschen, leitet Livro die Löschung des zugehörigen Kontos und der Nutzerinhalte ein.</w:t>
      </w:r>
    </w:p>
    <w:p w14:paraId="6574EF3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Kontolöschung ist als </w:t>
      </w:r>
      <w:r>
        <w:rPr>
          <w:rFonts w:ascii="Times New Roman" w:eastAsia="Times New Roman" w:hAnsi="Times New Roman" w:cs="Times New Roman"/>
          <w:b/>
          <w:bCs/>
          <w:kern w:val="0"/>
          <w14:ligatures w14:val="none"/>
        </w:rPr>
        <w:t xml:space="preserve">endgültig</w:t>
      </w:r>
      <w:r>
        <w:rPr>
          <w:rFonts w:ascii="Times New Roman" w:eastAsia="Times New Roman" w:hAnsi="Times New Roman" w:cs="Times New Roman"/>
          <w:kern w:val="0"/>
          <w14:ligatures w14:val="none"/>
        </w:rPr>
        <w:t xml:space="preserve"> vorgesehen.</w:t>
      </w:r>
    </w:p>
    <w:p w14:paraId="5209B80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Löschung entfernt jedoch möglicherweise nicht sofort jede technische Kopie, da Informationen vorübergehend verbleiben können in:</w:t>
      </w:r>
    </w:p>
    <w:p w14:paraId="59E563A5"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Backups;</w:t>
      </w:r>
    </w:p>
    <w:p w14:paraId="502C83E3"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Sicherheitsprotokollen;</w:t>
      </w:r>
    </w:p>
    <w:p w14:paraId="56CC783A"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Systemen zur Notfallwiederherstellung;</w:t>
      </w:r>
    </w:p>
    <w:p w14:paraId="7D2D1DF6"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Systemen, die gesetzlichen Aufbewahrungspflichten unterliegen.</w:t>
      </w:r>
    </w:p>
    <w:p w14:paraId="46E35ED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Solche Informationen werden gemäß den geltenden Aufbewahrungs- und Löschverfahren gelöscht oder unzugänglich gemacht.</w:t>
      </w:r>
    </w:p>
    <w:p w14:paraId="1BBAAE0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Backups werden </w:t>
      </w:r>
      <w:r>
        <w:rPr>
          <w:rFonts w:ascii="Times New Roman" w:eastAsia="Times New Roman" w:hAnsi="Times New Roman" w:cs="Times New Roman"/>
          <w:b/>
          <w:bCs/>
          <w:kern w:val="0"/>
          <w14:ligatures w14:val="none"/>
        </w:rPr>
        <w:t xml:space="preserve">7 Tage</w:t>
      </w:r>
      <w:r>
        <w:rPr>
          <w:rFonts w:ascii="Times New Roman" w:eastAsia="Times New Roman" w:hAnsi="Times New Roman" w:cs="Times New Roman"/>
          <w:kern w:val="0"/>
          <w14:ligatures w14:val="none"/>
        </w:rPr>
        <w:t xml:space="preserve"> lang aufbewahrt; von Ihnen gelöschte Daten werden daher spätestens nach 7 Tagen auch aus den Backups entfernt.</w:t>
      </w:r>
    </w:p>
    <w:p w14:paraId="6F62079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6B376C8">
          <v:rect id="_x0000_i1035" style="width:0;height:1.5pt" o:hralign="center" o:hrstd="t" o:hr="t" fillcolor="#a0a0a0" stroked="f"/>
        </w:pict>
      </w:r>
    </w:p>
    <w:p w14:paraId="1EC922E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11. Kontolöschung</w:t>
      </w:r>
    </w:p>
    <w:p w14:paraId="254C36C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können die Löschung Ihres Livro-Kontos beantragen.</w:t>
      </w:r>
    </w:p>
    <w:p w14:paraId="77DF5C9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Nach Abschluss des Löschvorgangs beabsichtigen wir, Folgendes zu löschen:</w:t>
      </w:r>
    </w:p>
    <w:p w14:paraId="4EF0124D"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 Konto;</w:t>
      </w:r>
    </w:p>
    <w:p w14:paraId="6AFB0124"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Tagebucheinträge;</w:t>
      </w:r>
    </w:p>
    <w:p w14:paraId="3A67B4DE"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Erinnerungen;</w:t>
      </w:r>
    </w:p>
    <w:p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 Figurenprofil;</w:t>
      </w:r>
    </w:p>
    <w:p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Benachrichtigungs-Tokens Ihrer Geräte;</w:t>
      </w:r>
    </w:p>
    <w:p w14:paraId="37928CFA"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Ihrem Konto verknüpfte generierte Inhalte;</w:t>
      </w:r>
    </w:p>
    <w:p w14:paraId="0C3734FB"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Ihrem Konto verknüpfte gespeicherte Dateien;</w:t>
      </w:r>
    </w:p>
    <w:p w14:paraId="3CF832B6"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sonstige mit Ihrem Konto verknüpfte personenbezogene Daten,</w:t>
      </w:r>
    </w:p>
    <w:p w14:paraId="18BE4C6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vorbehaltlich der Informationen, die gesetzlich aufbewahrt werden müssen oder dürfen.</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sich mit Apple angemeldet haben und in den Einstellungen Ihres Apple Accounts „Mit Apple anmelden“ für Livro beenden, benachrichtigt Apple uns, und Ihr Livro-Konto wird auf dieselbe Weise gelöscht.</w:t>
      </w:r>
    </w:p>
    <w:p w14:paraId="5786E96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 die Löschung endgültig ist, sollten Sie alle Erinnerungen, die Sie behalten möchten, vor der Löschung Ihres Kontos exportieren.</w:t>
      </w:r>
    </w:p>
    <w:p w14:paraId="6DB525A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DE0B729">
          <v:rect id="_x0000_i1036" style="width:0;height:1.5pt" o:hralign="center" o:hrstd="t" o:hr="t" fillcolor="#a0a0a0" stroked="f"/>
        </w:pict>
      </w:r>
    </w:p>
    <w:p w14:paraId="59716C1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12. Datenexport</w:t>
      </w:r>
    </w:p>
    <w:p w14:paraId="6F4C05F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bietet eine PDF-Exportfunktion, mit der Sie unterstützte Erinnerungen und Tagebuchinformationen herunterladen können.</w:t>
      </w:r>
    </w:p>
    <w:p w14:paraId="528DD89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Export soll Ihnen eine lesbare Kopie Ihrer Erinnerungen bieten.</w:t>
      </w:r>
    </w:p>
    <w:p w14:paraId="26BB802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PDF-Export enthält möglicherweise nicht jeden von Livro geführten technischen Datensatz, wie etwa:</w:t>
      </w:r>
    </w:p>
    <w:p w14:paraId="0230742C"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interne Datenbankkennungen;</w:t>
      </w:r>
    </w:p>
    <w:p w14:paraId="17E57635"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Systemmetadaten;</w:t>
      </w:r>
    </w:p>
    <w:p w14:paraId="58F487E7"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Embeddings;</w:t>
      </w:r>
    </w:p>
    <w:p w14:paraId="380E7FB0"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Sicherheitsprotokolle;</w:t>
      </w:r>
    </w:p>
    <w:p w14:paraId="1F454374"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interne Aufzeichnungen zur KI-Verarbeitung.</w:t>
      </w:r>
    </w:p>
    <w:p w14:paraId="3F397BAD"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0DF9E4C">
          <v:rect id="_x0000_i1037" style="width:0;height:1.5pt" o:hralign="center" o:hrstd="t" o:hr="t" fillcolor="#a0a0a0" stroked="f"/>
        </w:pict>
      </w:r>
    </w:p>
    <w:p w14:paraId="1B4A811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13. Rechtsgrundlagen der Verarbeitung</w:t>
      </w:r>
    </w:p>
    <w:p w14:paraId="14469EF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 nach Ihrem Standort und der jeweiligen Verarbeitungstätigkeit kann Livro personenbezogene Daten auf unterschiedlichen Rechtsgrundlagen verarbeiten.</w:t>
      </w:r>
    </w:p>
    <w:p w14:paraId="744CC37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Dazu können gehören:</w:t>
      </w:r>
    </w:p>
    <w:p w14:paraId="3FF2A6DC"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Erfüllung eines Vertrags;</w:t>
      </w:r>
    </w:p>
    <w:p w14:paraId="5AF81379"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Einwilligung;</w:t>
      </w:r>
    </w:p>
    <w:p w14:paraId="7A0FE2B8"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Erfüllung rechtlicher Verpflichtungen;</w:t>
      </w:r>
    </w:p>
    <w:p w14:paraId="4E799DE9"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berechtigte Interessen;</w:t>
      </w:r>
    </w:p>
    <w:p w14:paraId="2AABD13B"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Schutz des Dienstes und seiner Nutzer.</w:t>
      </w:r>
    </w:p>
    <w:p w14:paraId="1C86994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Für Nutzer, die durch die DSGVO geschützt sind, hängt die genaue Rechtsgrundlage von der jeweiligen Verarbeitungstätigkeit ab.</w:t>
      </w:r>
    </w:p>
    <w:p w14:paraId="72B21DC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Zum Beispiel: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3328"/>
      </w:tblGrid>
      <w:tr w:rsidR="00465E1C" w:rsidRPr="00465E1C" w14:paraId="5391521F" w14:textId="77777777">
        <w:trPr>
          <w:tblHeader/>
          <w:tblCellSpacing w:w="15" w:type="dxa"/>
        </w:trPr>
        <w:tc>
          <w:tcPr>
            <w:tcW w:w="0" w:type="auto"/>
            <w:vAlign w:val="center"/>
            <w:hideMark/>
          </w:tcPr>
          <w:p w14:paraId="362CC929" w14:textId="77777777" w:rsidR="00465E1C" w:rsidRPr="00465E1C" w:rsidRDefault="00465E1C" w:rsidP="00465E1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Verarbeitung</w:t>
            </w:r>
          </w:p>
        </w:tc>
        <w:tc>
          <w:tcPr>
            <w:tcW w:w="0" w:type="auto"/>
            <w:vAlign w:val="center"/>
            <w:hideMark/>
          </w:tcPr>
          <w:p w14:paraId="6F2E0561" w14:textId="77777777" w:rsidR="00465E1C" w:rsidRPr="00465E1C" w:rsidRDefault="00465E1C" w:rsidP="00465E1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Mögliche Rechtsgrundlage</w:t>
            </w:r>
          </w:p>
        </w:tc>
      </w:tr>
      <w:tr w:rsidR="00465E1C" w:rsidRPr="00465E1C" w14:paraId="6FB8814C" w14:textId="77777777">
        <w:trPr>
          <w:tblCellSpacing w:w="15" w:type="dxa"/>
        </w:trPr>
        <w:tc>
          <w:tcPr>
            <w:tcW w:w="0" w:type="auto"/>
            <w:vAlign w:val="center"/>
            <w:hideMark/>
          </w:tcPr>
          <w:p w14:paraId="0908611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Kontoerstellung</w:t>
            </w:r>
          </w:p>
        </w:tc>
        <w:tc>
          <w:tcPr>
            <w:tcW w:w="0" w:type="auto"/>
            <w:vAlign w:val="center"/>
            <w:hideMark/>
          </w:tcPr>
          <w:p w14:paraId="218112BC"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Vertrag</w:t>
            </w:r>
          </w:p>
        </w:tc>
      </w:tr>
      <w:tr w:rsidR="00465E1C" w:rsidRPr="00465E1C" w14:paraId="19365C24" w14:textId="77777777">
        <w:trPr>
          <w:tblCellSpacing w:w="15" w:type="dxa"/>
        </w:trPr>
        <w:tc>
          <w:tcPr>
            <w:tcW w:w="0" w:type="auto"/>
            <w:vAlign w:val="center"/>
            <w:hideMark/>
          </w:tcPr>
          <w:p w14:paraId="144539F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Bereitstellung der Tagebuchfunktion</w:t>
            </w:r>
          </w:p>
        </w:tc>
        <w:tc>
          <w:tcPr>
            <w:tcW w:w="0" w:type="auto"/>
            <w:vAlign w:val="center"/>
            <w:hideMark/>
          </w:tcPr>
          <w:p w14:paraId="3ECEA90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Vertrag</w:t>
            </w:r>
          </w:p>
        </w:tc>
      </w:tr>
      <w:tr w:rsidR="00465E1C" w:rsidRPr="00465E1C" w14:paraId="1E17ED15" w14:textId="77777777">
        <w:trPr>
          <w:tblCellSpacing w:w="15" w:type="dxa"/>
        </w:trPr>
        <w:tc>
          <w:tcPr>
            <w:tcW w:w="0" w:type="auto"/>
            <w:vAlign w:val="center"/>
            <w:hideMark/>
          </w:tcPr>
          <w:p w14:paraId="55797D36"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Speicherung von Erinnerungen</w:t>
            </w:r>
          </w:p>
        </w:tc>
        <w:tc>
          <w:tcPr>
            <w:tcW w:w="0" w:type="auto"/>
            <w:vAlign w:val="center"/>
            <w:hideMark/>
          </w:tcPr>
          <w:p w14:paraId="30C559E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Vertrag</w:t>
            </w:r>
          </w:p>
        </w:tc>
      </w:tr>
      <w:tr w:rsidR="00465E1C" w:rsidRPr="00465E1C" w14:paraId="2B9257A3" w14:textId="77777777">
        <w:trPr>
          <w:tblCellSpacing w:w="15" w:type="dxa"/>
        </w:trPr>
        <w:tc>
          <w:tcPr>
            <w:tcW w:w="0" w:type="auto"/>
            <w:vAlign w:val="center"/>
            <w:hideMark/>
          </w:tcPr>
          <w:p w14:paraId="16EF0E8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Angeforderte KI-Generierung</w:t>
            </w:r>
          </w:p>
        </w:tc>
        <w:tc>
          <w:tcPr>
            <w:tcW w:w="0" w:type="auto"/>
            <w:vAlign w:val="center"/>
            <w:hideMark/>
          </w:tcPr>
          <w:p w14:paraId="6C0C3677"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Vertrag / Einwilligung, soweit erforderlich</w:t>
            </w:r>
          </w:p>
        </w:tc>
      </w:tr>
      <w:tr w:rsidR="00465E1C" w:rsidRPr="00465E1C" w14:paraId="2B1CF98B" w14:textId="77777777">
        <w:trPr>
          <w:tblCellSpacing w:w="15" w:type="dxa"/>
        </w:trPr>
        <w:tc>
          <w:tcPr>
            <w:tcW w:w="0" w:type="auto"/>
            <w:vAlign w:val="center"/>
            <w:hideMark/>
          </w:tcPr>
          <w:p w14:paraId="2838CAF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Sicherheit</w:t>
            </w:r>
          </w:p>
        </w:tc>
        <w:tc>
          <w:tcPr>
            <w:tcW w:w="0" w:type="auto"/>
            <w:vAlign w:val="center"/>
            <w:hideMark/>
          </w:tcPr>
          <w:p w14:paraId="25CFAC9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Berechtigte Interessen</w:t>
            </w:r>
          </w:p>
        </w:tc>
      </w:tr>
      <w:tr w:rsidR="00465E1C" w:rsidRPr="00465E1C" w14:paraId="788304C7" w14:textId="77777777">
        <w:trPr>
          <w:tblCellSpacing w:w="15" w:type="dxa"/>
        </w:trPr>
        <w:tc>
          <w:tcPr>
            <w:tcW w:w="0" w:type="auto"/>
            <w:vAlign w:val="center"/>
            <w:hideMark/>
          </w:tcPr>
          <w:p w14:paraId="119E176D"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Einhaltung gesetzlicher Vorgaben</w:t>
            </w:r>
          </w:p>
        </w:tc>
        <w:tc>
          <w:tcPr>
            <w:tcW w:w="0" w:type="auto"/>
            <w:vAlign w:val="center"/>
            <w:hideMark/>
          </w:tcPr>
          <w:p w14:paraId="78F5607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Rechtliche Verpflichtung</w:t>
            </w:r>
          </w:p>
        </w:tc>
      </w:tr>
      <w:tr w:rsidR="00465E1C" w:rsidRPr="00465E1C" w14:paraId="31A9255F" w14:textId="77777777">
        <w:trPr>
          <w:tblCellSpacing w:w="15" w:type="dxa"/>
        </w:trPr>
        <w:tc>
          <w:tcPr>
            <w:tcW w:w="0" w:type="auto"/>
            <w:vAlign w:val="center"/>
            <w:hideMark/>
          </w:tcPr>
          <w:p w14:paraId="555B4C0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Bestimmte optionale Verarbeitungen</w:t>
            </w:r>
          </w:p>
        </w:tc>
        <w:tc>
          <w:tcPr>
            <w:tcW w:w="0" w:type="auto"/>
            <w:vAlign w:val="center"/>
            <w:hideMark/>
          </w:tcPr>
          <w:p w14:paraId="2A80FE5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Einwilligung</w:t>
            </w:r>
          </w:p>
        </w:tc>
      </w:tr>
    </w:tbl>
    <w:p w14:paraId="6E6086E3"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DC8B3EE">
          <v:rect id="_x0000_i1038" style="width:0;height:1.5pt" o:hralign="center" o:hrstd="t" o:hr="t" fillcolor="#a0a0a0" stroked="f"/>
        </w:pict>
      </w:r>
    </w:p>
    <w:p w14:paraId="0823AB0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14. Sensible personenbezogene Daten</w:t>
      </w:r>
    </w:p>
    <w:p w14:paraId="5B64E90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 Livro eine Tagebuch- und Erinnerungs-App ist, können Sie freiwillig Informationen angeben, die nach geltendem Datenschutzrecht als sensibel oder besonders geschützt gelten.</w:t>
      </w:r>
    </w:p>
    <w:p w14:paraId="494DC32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 Tagebuch könnte zum Beispiel Informationen enthalten über:</w:t>
      </w:r>
    </w:p>
    <w:p w14:paraId="4744C626"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Gesundheit;</w:t>
      </w:r>
    </w:p>
    <w:p w14:paraId="347279DF"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religiöse Überzeugungen;</w:t>
      </w:r>
    </w:p>
    <w:p w14:paraId="26BA203A"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politische Meinungen;</w:t>
      </w:r>
    </w:p>
    <w:p w14:paraId="4D731E19"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Sexualleben oder sexuelle Orientierung;</w:t>
      </w:r>
    </w:p>
    <w:p w14:paraId="5456746E"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Beziehungen;</w:t>
      </w:r>
    </w:p>
    <w:p w14:paraId="13BD8784"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emotionale Erlebnisse.</w:t>
      </w:r>
    </w:p>
    <w:p w14:paraId="6904877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verlangt nicht, dass Sie solche Informationen eingeben.</w:t>
      </w:r>
    </w:p>
    <w:p w14:paraId="6DCE39D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sich jedoch dafür entscheiden, können sie im Rahmen der Bereitstellung des Dienstes verarbeitet werden.</w:t>
      </w:r>
    </w:p>
    <w:p w14:paraId="1B8D19B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sollten keine Informationen eingeben, die Livro nicht verarbeiten soll.</w:t>
      </w:r>
    </w:p>
    <w:p w14:paraId="0F202EA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lastRenderedPageBreak/>
        <w:pict w14:anchorId="17ABA800">
          <v:rect id="_x0000_i1039" style="width:0;height:1.5pt" o:hralign="center" o:hrstd="t" o:hr="t" fillcolor="#a0a0a0" stroked="f"/>
        </w:pict>
      </w:r>
    </w:p>
    <w:p w14:paraId="60AAF78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15. Ihre Datenschutzrechte</w:t>
      </w:r>
    </w:p>
    <w:p w14:paraId="19E7436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 nachdem, wo Sie leben und welche Datenschutzgesetze für Sie gelten, haben Sie möglicherweise unter anderem folgende Rechte:</w:t>
      </w:r>
    </w:p>
    <w:p w14:paraId="58125B5A"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Auskunft über Ihre personenbezogenen Daten;</w:t>
      </w:r>
    </w:p>
    <w:p w14:paraId="534772B9"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Berichtigung unrichtiger Daten;</w:t>
      </w:r>
    </w:p>
    <w:p w14:paraId="7708F3AD"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Löschung personenbezogener Daten;</w:t>
      </w:r>
    </w:p>
    <w:p w14:paraId="2D793733"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Einschränkung der Verarbeitung;</w:t>
      </w:r>
    </w:p>
    <w:p w14:paraId="1E47630A"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Widerspruch gegen bestimmte Verarbeitungen;</w:t>
      </w:r>
    </w:p>
    <w:p w14:paraId="33AF435C"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Datenübertragbarkeit;</w:t>
      </w:r>
    </w:p>
    <w:p w14:paraId="65B7FA42"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Widerruf der Einwilligung, sofern die Verarbeitung auf einer Einwilligung beruht;</w:t>
      </w:r>
    </w:p>
    <w:p w14:paraId="5E08AE03"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Informationen darüber, wie Ihre Daten verarbeitet werden.</w:t>
      </w:r>
    </w:p>
    <w:p w14:paraId="0E08827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Zur Ausübung Ihrer Rechte können Sie sich an uns wenden:</w:t>
      </w:r>
    </w:p>
    <w:p w14:paraId="778276E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6318946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Bevor wir bestimmte Anfragen bearbeiten, müssen wir möglicherweise Ihre Identität überprüfen.</w:t>
      </w:r>
    </w:p>
    <w:p w14:paraId="4101D91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Rechte können je nach Rechtsordnung unterschiedlich sein.</w:t>
      </w:r>
    </w:p>
    <w:p w14:paraId="7EF2C8A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F58C91D">
          <v:rect id="_x0000_i1040" style="width:0;height:1.5pt" o:hralign="center" o:hrstd="t" o:hr="t" fillcolor="#a0a0a0" stroked="f"/>
        </w:pict>
      </w:r>
    </w:p>
    <w:p w14:paraId="4308CBCB"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16. Nutzer im Europäischen Wirtschaftsraum</w:t>
      </w:r>
    </w:p>
    <w:p w14:paraId="437F00D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sich im Europäischen Wirtschaftsraum befinden, gewährt Ihnen die DSGVO möglicherweise zusätzliche Rechte in Bezug auf Ihre personenbezogenen Daten.</w:t>
      </w:r>
    </w:p>
    <w:p w14:paraId="7A5006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 nach den Umständen haben Sie möglicherweise auch das Recht, Beschwerde bei der für Sie zuständigen Datenschutzaufsichtsbehörde einzulegen.</w:t>
      </w:r>
    </w:p>
    <w:p w14:paraId="6B1B361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stellt, soweit erforderlich, Informationen über die zuständige Aufsichtsbehörde und zusätzliche DSGVO-spezifische Verfahren bereit.</w:t>
      </w:r>
    </w:p>
    <w:p w14:paraId="0DF7D87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C283174">
          <v:rect id="_x0000_i1041" style="width:0;height:1.5pt" o:hralign="center" o:hrstd="t" o:hr="t" fillcolor="#a0a0a0" stroked="f"/>
        </w:pict>
      </w:r>
    </w:p>
    <w:p w14:paraId="783836A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17. Nutzer in der Türkei</w:t>
      </w:r>
    </w:p>
    <w:p w14:paraId="1F95945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Für Nutzer in der Türkei kann die Verarbeitung personenbezogener Daten dem </w:t>
      </w:r>
      <w:r>
        <w:rPr>
          <w:rFonts w:ascii="Times New Roman" w:eastAsia="Times New Roman" w:hAnsi="Times New Roman" w:cs="Times New Roman"/>
          <w:b/>
          <w:bCs/>
          <w:kern w:val="0"/>
          <w14:ligatures w14:val="none"/>
        </w:rPr>
        <w:t xml:space="preserve">Gesetz Nr. 6698 zum Schutz personenbezogener Daten (KVKK)</w:t>
      </w:r>
      <w:r>
        <w:rPr>
          <w:rFonts w:ascii="Times New Roman" w:eastAsia="Times New Roman" w:hAnsi="Times New Roman" w:cs="Times New Roman"/>
          <w:kern w:val="0"/>
          <w14:ligatures w14:val="none"/>
        </w:rPr>
        <w:t xml:space="preserve"> unterliegen.</w:t>
      </w:r>
    </w:p>
    <w:p w14:paraId="48678D4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 nach den Umständen haben Sie nach dem KVKK möglicherweise Rechte in Bezug auf Ihre personenbezogenen Daten, unter anderem:</w:t>
      </w:r>
    </w:p>
    <w:p w14:paraId="47A33921"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 erfahren, ob personenbezogene Daten verarbeitet werden;</w:t>
      </w:r>
    </w:p>
    <w:p w14:paraId="5BD36F25"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Informationen über die Verarbeitung zu verlangen;</w:t>
      </w:r>
    </w:p>
    <w:p w14:paraId="595BB535"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 Zweck der Verarbeitung zu erfahren;</w:t>
      </w:r>
    </w:p>
    <w:p w14:paraId="2E439922"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eine Berichtigung zu verlangen;</w:t>
      </w:r>
    </w:p>
    <w:p w14:paraId="72566FE3"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Löschung oder Vernichtung zu verlangen, soweit rechtlich anwendbar;</w:t>
      </w:r>
    </w:p>
    <w:p w14:paraId="790F3CB1"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bestimmten Ergebnissen zu widersprechen;</w:t>
      </w:r>
    </w:p>
    <w:p w14:paraId="58983B6D"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Schadensersatz zu verlangen, soweit rechtlich anwendbar.</w:t>
      </w:r>
    </w:p>
    <w:p w14:paraId="632C987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Anfragen richten Sie bitte an:</w:t>
      </w:r>
    </w:p>
    <w:p w14:paraId="40E10AB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704AC39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CFE19C4">
          <v:rect id="_x0000_i1042" style="width:0;height:1.5pt" o:hralign="center" o:hrstd="t" o:hr="t" fillcolor="#a0a0a0" stroked="f"/>
        </w:pict>
      </w:r>
    </w:p>
    <w:p w14:paraId="7F3D6A9D"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18. Nutzer in den Vereinigten Staaten</w:t>
      </w:r>
    </w:p>
    <w:p w14:paraId="722FFA4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Datenschutzrechte von Nutzern in den Vereinigten Staaten können je nach Bundesstaat, in dem der Nutzer wohnt, unterschiedlich sein.</w:t>
      </w:r>
    </w:p>
    <w:p w14:paraId="35A054C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hält geltende US-Datenschutzanforderungen ein, soweit sie auf den Dienst anwendbar sind.</w:t>
      </w:r>
    </w:p>
    <w:p w14:paraId="62E0FC9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Gewährt ein bestimmtes Landesgesetz zusätzliche Rechte, können die entsprechenden ergänzenden Hinweise oder Verfahren gelten.</w:t>
      </w:r>
    </w:p>
    <w:p w14:paraId="6C46B2F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werden diesen Abschnitt aktualisieren, wenn Livro bestimmten bundesstaatlichen Datenschutzgesetzen unterliegt, die zusätzliche Angaben erfordern.</w:t>
      </w:r>
    </w:p>
    <w:p w14:paraId="6F4DDCC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B2F39F7">
          <v:rect id="_x0000_i1043" style="width:0;height:1.5pt" o:hralign="center" o:hrstd="t" o:hr="t" fillcolor="#a0a0a0" stroked="f"/>
        </w:pict>
      </w:r>
    </w:p>
    <w:p w14:paraId="191C30D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19. Datenschutz von Kindern</w:t>
      </w:r>
    </w:p>
    <w:p w14:paraId="698A5A8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richtet sich an Nutzer </w:t>
      </w:r>
      <w:r>
        <w:rPr>
          <w:rFonts w:ascii="Times New Roman" w:eastAsia="Times New Roman" w:hAnsi="Times New Roman" w:cs="Times New Roman"/>
          <w:b/>
          <w:bCs/>
          <w:kern w:val="0"/>
          <w14:ligatures w14:val="none"/>
        </w:rPr>
        <w:t xml:space="preserve">ab 16 Jahren</w:t>
      </w:r>
      <w:r>
        <w:rPr>
          <w:rFonts w:ascii="Times New Roman" w:eastAsia="Times New Roman" w:hAnsi="Times New Roman" w:cs="Times New Roman"/>
          <w:kern w:val="0"/>
          <w14:ligatures w14:val="none"/>
        </w:rPr>
        <w:t xml:space="preserve">.</w:t>
      </w:r>
    </w:p>
    <w:p w14:paraId="7BBFF69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bietet den Dienst nicht wissentlich Kindern unter 16 Jahren an.</w:t>
      </w:r>
    </w:p>
    <w:p w14:paraId="0E64AB6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Erfahren wir, dass eine Person unter dem geltenden Mindestalter ein Konto erstellt hat, können wir Maßnahmen ergreifen, um das Konto zu schließen und die zugehörigen personenbezogenen Daten gemäß geltendem Recht zu löschen.</w:t>
      </w:r>
    </w:p>
    <w:p w14:paraId="47100AB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Eltern oder Erziehungsberechtigte, die glauben, dass ein Kind unter dem geltenden Mindestalter Livro personenbezogene Daten übermittelt hat, können sich wenden an:</w:t>
      </w:r>
    </w:p>
    <w:p w14:paraId="4D791F0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3AA8EB2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Mindestaltersregel ersetzt keine zwingenden Kinderschutzanforderungen, die in einer bestimmten Rechtsordnung gelten können.</w:t>
      </w:r>
    </w:p>
    <w:p w14:paraId="7D51D7D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DCF7054">
          <v:rect id="_x0000_i1044" style="width:0;height:1.5pt" o:hralign="center" o:hrstd="t" o:hr="t" fillcolor="#a0a0a0" stroked="f"/>
        </w:pict>
      </w:r>
    </w:p>
    <w:p w14:paraId="47D20E1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20. Sicherheit</w:t>
      </w:r>
    </w:p>
    <w:p w14:paraId="6072C6F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setzen angemessene technische und organisatorische Maßnahmen ein, um personenbezogene Daten zu schützen vor:</w:t>
      </w:r>
    </w:p>
    <w:p w14:paraId="2E46F5CD"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unbefugtem Zugriff;</w:t>
      </w:r>
    </w:p>
    <w:p w14:paraId="735082AD"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unbefugter Offenlegung;</w:t>
      </w:r>
    </w:p>
    <w:p w14:paraId="72B21271"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Veränderung;</w:t>
      </w:r>
    </w:p>
    <w:p w14:paraId="347A72F6"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Vernichtung;</w:t>
      </w:r>
    </w:p>
    <w:p w14:paraId="58990F39"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versehentlichem Verlust.</w:t>
      </w:r>
    </w:p>
    <w:p w14:paraId="02E9DEF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Kein internetbasierter Dienst kann jedoch absolute Sicherheit garantieren.</w:t>
      </w:r>
    </w:p>
    <w:p w14:paraId="611B7AB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sollten außerdem das Konto schützen, mit dem Sie auf Livro zugreifen, und Ihre Anmeldedaten nicht mit anderen teilen.</w:t>
      </w:r>
    </w:p>
    <w:p w14:paraId="764018F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A1517D1">
          <v:rect id="_x0000_i1045" style="width:0;height:1.5pt" o:hralign="center" o:hrstd="t" o:hr="t" fillcolor="#a0a0a0" stroked="f"/>
        </w:pict>
      </w:r>
    </w:p>
    <w:p w14:paraId="140AEC6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21. Dienste Dritter</w:t>
      </w:r>
    </w:p>
    <w:p w14:paraId="021C5DD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ist derzeit unter anderem auf folgende Drittanbieter angewiesen:</w:t>
      </w:r>
    </w:p>
    <w:p w14:paraId="15482DCA"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Apple</w:t>
      </w:r>
    </w:p>
    <w:p w14:paraId="0D11527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Verwendet für:</w:t>
      </w:r>
    </w:p>
    <w:p w14:paraId="6C954C8F"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App-Store-Vertrieb;</w:t>
      </w:r>
    </w:p>
    <w:p w14:paraId="36A70608"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Apple-Anmeldung;</w:t>
      </w:r>
    </w:p>
    <w:p w14:paraId="409F32F4"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Abonnements und Zahlungen;</w:t>
      </w:r>
    </w:p>
    <w:p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Push-Benachrichtigungen.</w:t>
      </w:r>
    </w:p>
    <w:p w14:paraId="36729082"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Google</w:t>
      </w:r>
    </w:p>
    <w:p w14:paraId="641EAB3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Verwendet für:</w:t>
      </w:r>
    </w:p>
    <w:p w14:paraId="079B043F" w14:textId="77777777" w:rsidR="00465E1C" w:rsidRPr="00465E1C" w:rsidRDefault="00465E1C" w:rsidP="00465E1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Google-Anmeldung.</w:t>
      </w:r>
    </w:p>
    <w:p w14:paraId="60FE9F41"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Supabase</w:t>
      </w:r>
    </w:p>
    <w:p w14:paraId="23306D9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Verwendet für:</w:t>
      </w:r>
    </w:p>
    <w:p w14:paraId="13E7E4D6" w14:textId="77777777" w:rsidR="00465E1C" w:rsidRPr="00465E1C" w:rsidRDefault="00465E1C" w:rsidP="00465E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PostgreSQL-Datenbank;</w:t>
      </w:r>
    </w:p>
    <w:p w14:paraId="4242B012" w14:textId="77777777" w:rsidR="00465E1C" w:rsidRPr="00465E1C" w:rsidRDefault="00465E1C" w:rsidP="00465E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Speicherinfrastruktur.</w:t>
      </w:r>
    </w:p>
    <w:p w14:paraId="13698393"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Fly.io</w:t>
      </w:r>
    </w:p>
    <w:p w14:paraId="51E95A7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Verwendet für:</w:t>
      </w:r>
    </w:p>
    <w:p w14:paraId="0041878B" w14:textId="77777777" w:rsidR="00465E1C" w:rsidRPr="00465E1C" w:rsidRDefault="00465E1C" w:rsidP="00465E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Backend-Hosting und Anwendungsinfrastruktur.</w:t>
      </w:r>
    </w:p>
    <w:p w14:paraId="6CF984F5"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OpenAI</w:t>
      </w:r>
    </w:p>
    <w:p w14:paraId="3B6EA45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Verwendet für:</w:t>
      </w:r>
    </w:p>
    <w:p w14:paraId="1EA27C23" w14:textId="77777777" w:rsidR="00465E1C" w:rsidRPr="00465E1C" w:rsidRDefault="00465E1C" w:rsidP="00465E1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KI-Verarbeitung und -Generierung.</w:t>
      </w:r>
    </w:p>
    <w:p w14:paraId="5A8113D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Jeder Anbieter kann Informationen gemäß seinen eigenen vertraglichen und datenschutzrechtlichen Pflichten verarbeiten.</w:t>
      </w:r>
    </w:p>
    <w:p w14:paraId="24E32A1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Dienste Dritter nur, soweit dies für den Betrieb des Dienstes und seiner Funktionen vernünftigerweise erforderlich ist.</w:t>
      </w:r>
    </w:p>
    <w:p w14:paraId="39D2D8C0"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587446FF">
          <v:rect id="_x0000_i1050" alt="" style="width:468pt;height:.05pt;mso-width-percent:0;mso-height-percent:0;mso-width-percent:0;mso-height-percent:0" o:hralign="center" o:hrstd="t" o:hr="t" fillcolor="#a0a0a0" stroked="f"/>
        </w:pict>
      </w:r>
    </w:p>
    <w:p w14:paraId="68D20528"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22. Zahlungen</w:t>
      </w:r>
    </w:p>
    <w:p w14:paraId="5C1CAD5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Livro-Abonnements werden über den Apple App Store gekauft.</w:t>
      </w:r>
    </w:p>
    <w:p w14:paraId="5332CC5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erhält oder speichert bei App-Store-Käufen nicht direkt Ihre vollständigen Zahlungskartendaten.</w:t>
      </w:r>
    </w:p>
    <w:p w14:paraId="5ED597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Zahlungsabwicklung erfolgt durch Apple gemäß den geltenden Bedingungen und Datenschutzpraktiken von Apple.</w:t>
      </w:r>
    </w:p>
    <w:p w14:paraId="43285D3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kann Informationen erhalten, die zur Feststellung des Abonnementstatus erforderlich sind, etwa ob Ihr Abonnement aktiv ist.</w:t>
      </w:r>
    </w:p>
    <w:p w14:paraId="7E8C64CF"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lastRenderedPageBreak/>
        <w:pict w14:anchorId="4E1667E7">
          <v:rect id="_x0000_i1049" alt="" style="width:468pt;height:.05pt;mso-width-percent:0;mso-height-percent:0;mso-width-percent:0;mso-height-percent:0" o:hralign="center" o:hrstd="t" o:hr="t" fillcolor="#a0a0a0" stroked="f"/>
        </w:pict>
      </w:r>
    </w:p>
    <w:p w14:paraId="6B045FFE"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23. Cookies und Analyse</w:t>
      </w:r>
    </w:p>
    <w:p w14:paraId="21E38AC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betreibt derzeit keine separate Analyseplattform, die das Nutzerverhalten in der App verfolgen soll.</w:t>
      </w:r>
    </w:p>
    <w:p w14:paraId="3150101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App und die Infrastruktur können jedoch technische Protokolle erzeugen, die erforderlich sind für:</w:t>
      </w:r>
    </w:p>
    <w:p w14:paraId="67854E37"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Sicherheit;</w:t>
      </w:r>
    </w:p>
    <w:p w14:paraId="00167F5B"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Fehlersuche;</w:t>
      </w:r>
    </w:p>
    <w:p w14:paraId="7A2084B2"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Fehlerbehandlung;</w:t>
      </w:r>
    </w:p>
    <w:p w14:paraId="4C8F9B2C"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 Betrieb des Dienstes.</w:t>
      </w:r>
    </w:p>
    <w:p w14:paraId="3C40CDD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Sollte Livro Analysewerkzeuge, Werbe-SDKs, Tracking-Technologien oder ähnliche Systeme einführen, wird diese Datenschutzerklärung entsprechend aktualisiert.</w:t>
      </w:r>
    </w:p>
    <w:p w14:paraId="1D2659D3"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50C2A581">
          <v:rect id="_x0000_i1048" alt="" style="width:468pt;height:.05pt;mso-width-percent:0;mso-height-percent:0;mso-width-percent:0;mso-height-percent:0" o:hralign="center" o:hrstd="t" o:hr="t" fillcolor="#a0a0a0" stroked="f"/>
        </w:pict>
      </w:r>
    </w:p>
    <w:p w14:paraId="6350B28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24. Änderungen dieser Datenschutzerklärung</w:t>
      </w:r>
    </w:p>
    <w:p w14:paraId="29DD5B0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können diese Datenschutzerklärung aktualisieren, wenn:</w:t>
      </w:r>
    </w:p>
    <w:p w14:paraId="2BF9022B"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neue Funktionen einführt;</w:t>
      </w:r>
    </w:p>
    <w:p w14:paraId="0AD4E612"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 unsere Datenverarbeitungspraktiken ändern;</w:t>
      </w:r>
    </w:p>
    <w:p w14:paraId="248AE7BB"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 Drittanbieter ändern;</w:t>
      </w:r>
    </w:p>
    <w:p w14:paraId="7FE8A455"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 das geltende Recht ändert;</w:t>
      </w:r>
    </w:p>
    <w:p w14:paraId="1AF541F3"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zusätzliche rechtliche Anforderungen gelten.</w:t>
      </w:r>
    </w:p>
    <w:p w14:paraId="4DEFBE8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aktualisierte Fassung enthält ein neues Datum unter </w:t>
      </w:r>
      <w:r>
        <w:rPr>
          <w:rFonts w:ascii="Times New Roman" w:eastAsia="Times New Roman" w:hAnsi="Times New Roman" w:cs="Times New Roman"/>
          <w:b/>
          <w:bCs/>
          <w:kern w:val="0"/>
          <w14:ligatures w14:val="none"/>
        </w:rPr>
        <w:t xml:space="preserve">Zuletzt aktualisiert</w:t>
      </w:r>
      <w:r>
        <w:rPr>
          <w:rFonts w:ascii="Times New Roman" w:eastAsia="Times New Roman" w:hAnsi="Times New Roman" w:cs="Times New Roman"/>
          <w:kern w:val="0"/>
          <w14:ligatures w14:val="none"/>
        </w:rPr>
        <w:t xml:space="preserve">.</w:t>
      </w:r>
    </w:p>
    <w:p w14:paraId="016C095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Soweit erforderlich, informieren wir Sie zusätzlich oder holen Ihre Einwilligung ein.</w:t>
      </w:r>
    </w:p>
    <w:p w14:paraId="28AE59F2"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210D5B8E">
          <v:rect id="_x0000_i1047" alt="" style="width:468pt;height:.05pt;mso-width-percent:0;mso-height-percent:0;mso-width-percent:0;mso-height-percent:0" o:hralign="center" o:hrstd="t" o:hr="t" fillcolor="#a0a0a0" stroked="f"/>
        </w:pict>
      </w:r>
    </w:p>
    <w:p w14:paraId="43BD5382"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25. Kontakt</w:t>
      </w:r>
    </w:p>
    <w:p w14:paraId="5139893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Bei Fragen, Anliegen oder Bedenken zum Datenschutz:</w:t>
      </w:r>
    </w:p>
    <w:p w14:paraId="2751E33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Livro</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Verantwortlicher / Dienstanbieter:</w:t>
      </w:r>
      <w:r>
        <w:rPr>
          <w:rFonts w:ascii="Times New Roman" w:eastAsia="Times New Roman" w:hAnsi="Times New Roman" w:cs="Times New Roman"/>
          <w:kern w:val="0"/>
          <w14:ligatures w14:val="none"/>
        </w:rPr>
        <w:t xml:space="preserve"> Barış Görkem Yaşar</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Land:</w:t>
      </w:r>
      <w:r>
        <w:rPr>
          <w:rFonts w:ascii="Times New Roman" w:eastAsia="Times New Roman" w:hAnsi="Times New Roman" w:cs="Times New Roman"/>
          <w:kern w:val="0"/>
          <w14:ligatures w14:val="none"/>
        </w:rPr>
        <w:t xml:space="preserve"> Türkei</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E-Mail:</w:t>
      </w:r>
      <w:r>
        <w:rPr>
          <w:rFonts w:ascii="Times New Roman" w:eastAsia="Times New Roman" w:hAnsi="Times New Roman" w:cs="Times New Roman"/>
          <w:kern w:val="0"/>
          <w14:ligatures w14:val="none"/>
        </w:rPr>
        <w:t xml:space="preserve"> hellolivro@gmail.com</w:t>
      </w:r>
    </w:p>
    <w:p w14:paraId="0B858AF9"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0C826851">
          <v:rect id="_x0000_i1046" alt="" style="width:468pt;height:.05pt;mso-width-percent:0;mso-height-percent:0;mso-width-percent:0;mso-height-percent:0" o:hralign="center" o:hrstd="t" o:hr="t" fillcolor="#a0a0a0" stroked="f"/>
        </w:pict>
      </w:r>
    </w:p>
    <w:p w14:paraId="537C0192" w14:textId="77777777" w:rsidR="000036EB" w:rsidRDefault="000036EB"/>
    <w:sectPr w:rsidR="00003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71C"/>
    <w:multiLevelType w:val="multilevel"/>
    <w:tmpl w:val="EA5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A7438"/>
    <w:multiLevelType w:val="multilevel"/>
    <w:tmpl w:val="D69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38B9"/>
    <w:multiLevelType w:val="multilevel"/>
    <w:tmpl w:val="B62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A0D1F"/>
    <w:multiLevelType w:val="multilevel"/>
    <w:tmpl w:val="2F6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565E4"/>
    <w:multiLevelType w:val="multilevel"/>
    <w:tmpl w:val="76C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B2F84"/>
    <w:multiLevelType w:val="multilevel"/>
    <w:tmpl w:val="1F8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D366E"/>
    <w:multiLevelType w:val="multilevel"/>
    <w:tmpl w:val="9062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35163"/>
    <w:multiLevelType w:val="multilevel"/>
    <w:tmpl w:val="380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177CB"/>
    <w:multiLevelType w:val="multilevel"/>
    <w:tmpl w:val="FC4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C33D2"/>
    <w:multiLevelType w:val="multilevel"/>
    <w:tmpl w:val="5ACC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F7667"/>
    <w:multiLevelType w:val="multilevel"/>
    <w:tmpl w:val="292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670B2"/>
    <w:multiLevelType w:val="multilevel"/>
    <w:tmpl w:val="75F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648"/>
    <w:multiLevelType w:val="multilevel"/>
    <w:tmpl w:val="134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3361A"/>
    <w:multiLevelType w:val="multilevel"/>
    <w:tmpl w:val="6C1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53742"/>
    <w:multiLevelType w:val="multilevel"/>
    <w:tmpl w:val="3D4A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81429"/>
    <w:multiLevelType w:val="multilevel"/>
    <w:tmpl w:val="178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C7F10"/>
    <w:multiLevelType w:val="multilevel"/>
    <w:tmpl w:val="A1F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44805"/>
    <w:multiLevelType w:val="multilevel"/>
    <w:tmpl w:val="4E04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F23C5"/>
    <w:multiLevelType w:val="multilevel"/>
    <w:tmpl w:val="F044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906CE"/>
    <w:multiLevelType w:val="multilevel"/>
    <w:tmpl w:val="77F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E552F"/>
    <w:multiLevelType w:val="multilevel"/>
    <w:tmpl w:val="4AD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D541A"/>
    <w:multiLevelType w:val="multilevel"/>
    <w:tmpl w:val="4E4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76C58"/>
    <w:multiLevelType w:val="multilevel"/>
    <w:tmpl w:val="0E0C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7843"/>
    <w:multiLevelType w:val="multilevel"/>
    <w:tmpl w:val="E8F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F0759"/>
    <w:multiLevelType w:val="multilevel"/>
    <w:tmpl w:val="1BB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B2405"/>
    <w:multiLevelType w:val="multilevel"/>
    <w:tmpl w:val="00E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97993">
    <w:abstractNumId w:val="22"/>
  </w:num>
  <w:num w:numId="2" w16cid:durableId="752044543">
    <w:abstractNumId w:val="24"/>
  </w:num>
  <w:num w:numId="3" w16cid:durableId="547304106">
    <w:abstractNumId w:val="2"/>
  </w:num>
  <w:num w:numId="4" w16cid:durableId="950405089">
    <w:abstractNumId w:val="21"/>
  </w:num>
  <w:num w:numId="5" w16cid:durableId="1970476804">
    <w:abstractNumId w:val="17"/>
  </w:num>
  <w:num w:numId="6" w16cid:durableId="2115005682">
    <w:abstractNumId w:val="9"/>
  </w:num>
  <w:num w:numId="7" w16cid:durableId="1097749218">
    <w:abstractNumId w:val="12"/>
  </w:num>
  <w:num w:numId="8" w16cid:durableId="321927844">
    <w:abstractNumId w:val="18"/>
  </w:num>
  <w:num w:numId="9" w16cid:durableId="1746806321">
    <w:abstractNumId w:val="23"/>
  </w:num>
  <w:num w:numId="10" w16cid:durableId="784495019">
    <w:abstractNumId w:val="13"/>
  </w:num>
  <w:num w:numId="11" w16cid:durableId="1259293203">
    <w:abstractNumId w:val="0"/>
  </w:num>
  <w:num w:numId="12" w16cid:durableId="746462208">
    <w:abstractNumId w:val="1"/>
  </w:num>
  <w:num w:numId="13" w16cid:durableId="1039629966">
    <w:abstractNumId w:val="20"/>
  </w:num>
  <w:num w:numId="14" w16cid:durableId="200173048">
    <w:abstractNumId w:val="19"/>
  </w:num>
  <w:num w:numId="15" w16cid:durableId="1188639820">
    <w:abstractNumId w:val="8"/>
  </w:num>
  <w:num w:numId="16" w16cid:durableId="349993408">
    <w:abstractNumId w:val="4"/>
  </w:num>
  <w:num w:numId="17" w16cid:durableId="291598574">
    <w:abstractNumId w:val="7"/>
  </w:num>
  <w:num w:numId="18" w16cid:durableId="1230311868">
    <w:abstractNumId w:val="3"/>
  </w:num>
  <w:num w:numId="19" w16cid:durableId="1493061275">
    <w:abstractNumId w:val="5"/>
  </w:num>
  <w:num w:numId="20" w16cid:durableId="1475753614">
    <w:abstractNumId w:val="14"/>
  </w:num>
  <w:num w:numId="21" w16cid:durableId="1188300014">
    <w:abstractNumId w:val="6"/>
  </w:num>
  <w:num w:numId="22" w16cid:durableId="1140224090">
    <w:abstractNumId w:val="11"/>
  </w:num>
  <w:num w:numId="23" w16cid:durableId="84690473">
    <w:abstractNumId w:val="25"/>
  </w:num>
  <w:num w:numId="24" w16cid:durableId="1008631214">
    <w:abstractNumId w:val="15"/>
  </w:num>
  <w:num w:numId="25" w16cid:durableId="662002301">
    <w:abstractNumId w:val="16"/>
  </w:num>
  <w:num w:numId="26" w16cid:durableId="1713307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1C"/>
    <w:rsid w:val="000036EB"/>
    <w:rsid w:val="00400A16"/>
    <w:rsid w:val="00465E1C"/>
    <w:rsid w:val="00491180"/>
    <w:rsid w:val="00B6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80597"/>
  <w15:chartTrackingRefBased/>
  <w15:docId w15:val="{B53E8034-E7E6-8444-827E-879B09C4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1C"/>
    <w:rPr>
      <w:rFonts w:eastAsiaTheme="majorEastAsia" w:cstheme="majorBidi"/>
      <w:color w:val="272727" w:themeColor="text1" w:themeTint="D8"/>
    </w:rPr>
  </w:style>
  <w:style w:type="paragraph" w:styleId="Title">
    <w:name w:val="Title"/>
    <w:basedOn w:val="Normal"/>
    <w:next w:val="Normal"/>
    <w:link w:val="TitleChar"/>
    <w:uiPriority w:val="10"/>
    <w:qFormat/>
    <w:rsid w:val="00465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1C"/>
    <w:pPr>
      <w:spacing w:before="160"/>
      <w:jc w:val="center"/>
    </w:pPr>
    <w:rPr>
      <w:i/>
      <w:iCs/>
      <w:color w:val="404040" w:themeColor="text1" w:themeTint="BF"/>
    </w:rPr>
  </w:style>
  <w:style w:type="character" w:customStyle="1" w:styleId="QuoteChar">
    <w:name w:val="Quote Char"/>
    <w:basedOn w:val="DefaultParagraphFont"/>
    <w:link w:val="Quote"/>
    <w:uiPriority w:val="29"/>
    <w:rsid w:val="00465E1C"/>
    <w:rPr>
      <w:i/>
      <w:iCs/>
      <w:color w:val="404040" w:themeColor="text1" w:themeTint="BF"/>
    </w:rPr>
  </w:style>
  <w:style w:type="paragraph" w:styleId="ListParagraph">
    <w:name w:val="List Paragraph"/>
    <w:basedOn w:val="Normal"/>
    <w:uiPriority w:val="34"/>
    <w:qFormat/>
    <w:rsid w:val="00465E1C"/>
    <w:pPr>
      <w:ind w:left="720"/>
      <w:contextualSpacing/>
    </w:pPr>
  </w:style>
  <w:style w:type="character" w:styleId="IntenseEmphasis">
    <w:name w:val="Intense Emphasis"/>
    <w:basedOn w:val="DefaultParagraphFont"/>
    <w:uiPriority w:val="21"/>
    <w:qFormat/>
    <w:rsid w:val="00465E1C"/>
    <w:rPr>
      <w:i/>
      <w:iCs/>
      <w:color w:val="0F4761" w:themeColor="accent1" w:themeShade="BF"/>
    </w:rPr>
  </w:style>
  <w:style w:type="paragraph" w:styleId="IntenseQuote">
    <w:name w:val="Intense Quote"/>
    <w:basedOn w:val="Normal"/>
    <w:next w:val="Normal"/>
    <w:link w:val="IntenseQuoteChar"/>
    <w:uiPriority w:val="30"/>
    <w:qFormat/>
    <w:rsid w:val="00465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1C"/>
    <w:rPr>
      <w:i/>
      <w:iCs/>
      <w:color w:val="0F4761" w:themeColor="accent1" w:themeShade="BF"/>
    </w:rPr>
  </w:style>
  <w:style w:type="character" w:styleId="IntenseReference">
    <w:name w:val="Intense Reference"/>
    <w:basedOn w:val="DefaultParagraphFont"/>
    <w:uiPriority w:val="32"/>
    <w:qFormat/>
    <w:rsid w:val="00465E1C"/>
    <w:rPr>
      <w:b/>
      <w:bCs/>
      <w:smallCaps/>
      <w:color w:val="0F4761" w:themeColor="accent1" w:themeShade="BF"/>
      <w:spacing w:val="5"/>
    </w:rPr>
  </w:style>
  <w:style w:type="paragraph" w:styleId="NormalWeb">
    <w:name w:val="Normal (Web)"/>
    <w:basedOn w:val="Normal"/>
    <w:uiPriority w:val="99"/>
    <w:semiHidden/>
    <w:unhideWhenUsed/>
    <w:rsid w:val="00465E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5E1C"/>
    <w:rPr>
      <w:b/>
      <w:bCs/>
    </w:rPr>
  </w:style>
  <w:style w:type="paragraph" w:styleId="HTMLPreformatted">
    <w:name w:val="HTML Preformatted"/>
    <w:basedOn w:val="Normal"/>
    <w:link w:val="HTMLPreformattedChar"/>
    <w:uiPriority w:val="99"/>
    <w:semiHidden/>
    <w:unhideWhenUsed/>
    <w:rsid w:val="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5E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65E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2515</Words>
  <Characters>14341</Characters>
  <Application>Microsoft Office Word</Application>
  <DocSecurity>0</DocSecurity>
  <Lines>119</Lines>
  <Paragraphs>33</Paragraphs>
  <ScaleCrop>false</ScaleCrop>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Gözcü</dc:creator>
  <cp:keywords/>
  <dc:description/>
  <cp:lastModifiedBy>Deniz Gözcü</cp:lastModifiedBy>
  <cp:revision>1</cp:revision>
  <dcterms:created xsi:type="dcterms:W3CDTF">2026-10-03T15:14:00Z</dcterms:created>
  <dcterms:modified xsi:type="dcterms:W3CDTF">2026-10-03T15:14:00Z</dcterms:modified>
</cp:coreProperties>
</file>