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8F85" w14:textId="77777777" w:rsidR="00465E1C" w:rsidRPr="00465E1C" w:rsidRDefault="00465E1C" w:rsidP="00465E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Livro Privacy Policy</w:t>
      </w:r>
    </w:p>
    <w:p w14:paraId="262CE8A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Last Updated:</w:t>
      </w:r>
      <w:r>
        <w:rPr>
          <w:rFonts w:ascii="Times New Roman" w:eastAsia="Times New Roman" w:hAnsi="Times New Roman" w:cs="Times New Roman"/>
          <w:kern w:val="0"/>
          <w14:ligatures w14:val="none"/>
        </w:rPr>
        <w:t xml:space="preserve"> October 5, 2026</w:t>
      </w:r>
    </w:p>
    <w:p w14:paraId="23E590B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Privacy Policy explains how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 the operator of Livro ("Livro", "we", "us", or "our"), collects, uses, stores, and protects personal data when you use the Livro application.</w:t>
      </w:r>
    </w:p>
    <w:p w14:paraId="38ED1AE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currently available through the </w:t>
      </w:r>
      <w:r>
        <w:rPr>
          <w:rFonts w:ascii="Times New Roman" w:eastAsia="Times New Roman" w:hAnsi="Times New Roman" w:cs="Times New Roman"/>
          <w:b/>
          <w:bCs/>
          <w:kern w:val="0"/>
          <w14:ligatures w14:val="none"/>
        </w:rPr>
        <w:t xml:space="preserve">Apple App Store</w:t>
      </w:r>
      <w:r>
        <w:rPr>
          <w:rFonts w:ascii="Times New Roman" w:eastAsia="Times New Roman" w:hAnsi="Times New Roman" w:cs="Times New Roman"/>
          <w:kern w:val="0"/>
          <w14:ligatures w14:val="none"/>
        </w:rPr>
        <w:t xml:space="preserve"> and is intended for users aged </w:t>
      </w:r>
      <w:r>
        <w:rPr>
          <w:rFonts w:ascii="Times New Roman" w:eastAsia="Times New Roman" w:hAnsi="Times New Roman" w:cs="Times New Roman"/>
          <w:b/>
          <w:bCs/>
          <w:kern w:val="0"/>
          <w14:ligatures w14:val="none"/>
        </w:rPr>
        <w:t xml:space="preserve">16 and older</w:t>
      </w:r>
      <w:r>
        <w:rPr>
          <w:rFonts w:ascii="Times New Roman" w:eastAsia="Times New Roman" w:hAnsi="Times New Roman" w:cs="Times New Roman"/>
          <w:kern w:val="0"/>
          <w14:ligatures w14:val="none"/>
        </w:rPr>
        <w:t xml:space="preserve">.</w:t>
      </w:r>
    </w:p>
    <w:p w14:paraId="3A84DB56"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37804BF8">
          <v:rect id="_x0000_i1052" alt="" style="width:468pt;height:.05pt;mso-width-percent:0;mso-height-percent:0;mso-width-percent:0;mso-height-percent:0" o:hralign="center" o:hrstd="t" o:hr="t" fillcolor="#a0a0a0" stroked="f"/>
        </w:pict>
      </w:r>
    </w:p>
    <w:p w14:paraId="15DF3D40"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 Who is responsible for your data?</w:t>
      </w:r>
    </w:p>
    <w:p w14:paraId="303D6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data controller/service provider for Livro is:</w:t>
      </w:r>
    </w:p>
    <w:p w14:paraId="3F87E40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Türkiye</w:t>
      </w:r>
    </w:p>
    <w:p w14:paraId="5B4317D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t xml:space="preserve"> hellolivro@gmail.com</w:t>
      </w:r>
    </w:p>
    <w:p w14:paraId="252310F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privacy-related questions or requests, contact:</w:t>
      </w:r>
    </w:p>
    <w:p w14:paraId="4D4EE7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71C275A"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F0785E8">
          <v:rect id="_x0000_i1051" alt="" style="width:468pt;height:.05pt;mso-width-percent:0;mso-height-percent:0;mso-width-percent:0;mso-height-percent:0" o:hralign="center" o:hrstd="t" o:hr="t" fillcolor="#a0a0a0" stroked="f"/>
        </w:pict>
      </w:r>
    </w:p>
    <w:p w14:paraId="3E1E99A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What information does Livro collect?</w:t>
      </w:r>
    </w:p>
    <w:p w14:paraId="36F9CC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information we collect depends on how you use Livro.</w:t>
      </w:r>
    </w:p>
    <w:p w14:paraId="2832973C"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Account information</w:t>
      </w:r>
    </w:p>
    <w:p w14:paraId="37E0AC9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you create an account, we may receive information necessary to authenticate and maintain your account through:</w:t>
      </w:r>
    </w:p>
    <w:p w14:paraId="4149135D"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Sign In</w:t>
      </w:r>
    </w:p>
    <w:p w14:paraId="2B78A4B6"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Sign In</w:t>
      </w:r>
    </w:p>
    <w:p w14:paraId="4E53B05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the authentication provider and the options you select, this may include information such as:</w:t>
      </w:r>
    </w:p>
    <w:p w14:paraId="7BA195E1"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name;</w:t>
      </w:r>
    </w:p>
    <w:p w14:paraId="00FFDE7D"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email address;</w:t>
      </w:r>
    </w:p>
    <w:p w14:paraId="73071DBA"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authentication/provider identifier;</w:t>
      </w:r>
    </w:p>
    <w:p w14:paraId="730C4AE0"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account identifier.</w:t>
      </w:r>
    </w:p>
    <w:p w14:paraId="39A164B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require you to provide a password directly to Livro when using supported third-party authentication.</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account name is used to greet you in the app and is printed on the covers of your chapter and book PDFs. You can change it in your profile at any time.</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Character profile</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you create your character, we store the appearance you choose, such as gender, age range, skin tone, hair, eyes, face shape, body build, height, clothing and accessories. Livro uses it to draw you in your comics and sends it to OpenAI together with your diary text when a comic is created.</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decide how your character looks and can change it at any time. Your character does not need to resemble you.</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Device and notification information</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allow notifications, we store your device's push notification token, its time zone and the date of the last reminder we sent. Notifications are delivered through the Apple Push Notification service. If you turn notifications off in Livro or sign out, the token is deleted from our servers.</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also store your account's time zone, which determines the date a diary entry belongs to.</w:t>
      </w:r>
    </w:p>
    <w:p w14:paraId="7FA2A01E"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B0BD356">
          <v:rect id="_x0000_i1027" style="width:0;height:1.5pt" o:hralign="center" o:hrstd="t" o:hr="t" fillcolor="#a0a0a0" stroked="f"/>
        </w:pict>
      </w:r>
    </w:p>
    <w:p w14:paraId="1CE5899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Diary and Memory Content</w:t>
      </w:r>
    </w:p>
    <w:p w14:paraId="2CDC7F3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allows you to create diary entries and memories.</w:t>
      </w:r>
    </w:p>
    <w:p w14:paraId="2209F3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may include:</w:t>
      </w:r>
    </w:p>
    <w:p w14:paraId="72D5BCE9"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diary text;</w:t>
      </w:r>
    </w:p>
    <w:p w14:paraId="0CBD3607"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associated with memories;</w:t>
      </w:r>
    </w:p>
    <w:p w14:paraId="51CE55ED"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or other information you provide;</w:t>
      </w:r>
    </w:p>
    <w:p w14:paraId="73C34574"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memory relationships;</w:t>
      </w:r>
    </w:p>
    <w:p w14:paraId="254C639C"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generated from your memories;</w:t>
      </w:r>
    </w:p>
    <w:p w14:paraId="7E9623DF"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 necessary to organize your memories.</w:t>
      </w:r>
    </w:p>
    <w:p w14:paraId="60EB17C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diary entries may contain highly personal information.</w:t>
      </w:r>
    </w:p>
    <w:p w14:paraId="35FCDB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you may voluntarily write about:</w:t>
      </w:r>
    </w:p>
    <w:p w14:paraId="40828641"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relationships;</w:t>
      </w:r>
    </w:p>
    <w:p w14:paraId="6A65527D"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family;</w:t>
      </w:r>
    </w:p>
    <w:p w14:paraId="4C1A6E4F"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emotional experiences;</w:t>
      </w:r>
    </w:p>
    <w:p w14:paraId="2D06B1EE"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w:t>
      </w:r>
    </w:p>
    <w:p w14:paraId="74E4BA25"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beliefs;</w:t>
      </w:r>
    </w:p>
    <w:p w14:paraId="05C6109C"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political opinions;</w:t>
      </w:r>
    </w:p>
    <w:p w14:paraId="1A77EB32"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personal events;</w:t>
      </w:r>
    </w:p>
    <w:p w14:paraId="05868B53"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private matters.</w:t>
      </w:r>
    </w:p>
    <w:p w14:paraId="159B9E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You should therefore treat Livro as a service that may process highly personal information.</w:t>
      </w:r>
    </w:p>
    <w:p w14:paraId="0E19D3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do not require you to provide information of a particular sensitive category, but the content you voluntarily enter may contain such information.</w:t>
      </w:r>
    </w:p>
    <w:p w14:paraId="0FCFF06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FB751CC">
          <v:rect id="_x0000_i1028" style="width:0;height:1.5pt" o:hralign="center" o:hrstd="t" o:hr="t" fillcolor="#a0a0a0" stroked="f"/>
        </w:pict>
      </w:r>
    </w:p>
    <w:p w14:paraId="3746A5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Information Livro Does Not Currently Collect</w:t>
      </w:r>
    </w:p>
    <w:p w14:paraId="2C43BE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currently does not provide diary entries through:</w:t>
      </w:r>
    </w:p>
    <w:p w14:paraId="3DEF1D4C"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photo uploads;</w:t>
      </w:r>
    </w:p>
    <w:p w14:paraId="1943B152"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audio recordings.</w:t>
      </w:r>
    </w:p>
    <w:p w14:paraId="54F65F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also does not currently use a separate analytics platform for behavioral analytics.</w:t>
      </w:r>
    </w:p>
    <w:p w14:paraId="0ACA9F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technical information required for the operation, security, and reliability of the application may still be processed by Livro or its infrastructure providers.</w:t>
      </w:r>
    </w:p>
    <w:p w14:paraId="1A429A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will update this Privacy Policy if these practices change.</w:t>
      </w:r>
    </w:p>
    <w:p w14:paraId="0834598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C9EADB">
          <v:rect id="_x0000_i1029" style="width:0;height:1.5pt" o:hralign="center" o:hrstd="t" o:hr="t" fillcolor="#a0a0a0" stroked="f"/>
        </w:pict>
      </w:r>
    </w:p>
    <w:p w14:paraId="5B5B6DD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How we use your information</w:t>
      </w:r>
    </w:p>
    <w:p w14:paraId="5D922D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use personal data where necessary to operate Livro and provide the features you request.</w:t>
      </w:r>
    </w:p>
    <w:p w14:paraId="4BF8758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may include:</w:t>
      </w:r>
    </w:p>
    <w:p w14:paraId="15C177C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Providing the service</w:t>
      </w:r>
    </w:p>
    <w:p w14:paraId="3A1C44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use information to:</w:t>
      </w:r>
    </w:p>
    <w:p w14:paraId="6986CD45"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and maintain your account;</w:t>
      </w:r>
    </w:p>
    <w:p w14:paraId="737DC78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authenticate you;</w:t>
      </w:r>
    </w:p>
    <w:p w14:paraId="3B5B67DF"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your diary entries;</w:t>
      </w:r>
    </w:p>
    <w:p w14:paraId="3CAC9EEB"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organize your memories;</w:t>
      </w:r>
    </w:p>
    <w:p w14:paraId="45596D18"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synchronize your information;</w:t>
      </w:r>
    </w:p>
    <w:p w14:paraId="12BB15C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your memories;</w:t>
      </w:r>
    </w:p>
    <w:p w14:paraId="2E3E2D09"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requested features.</w:t>
      </w:r>
    </w:p>
    <w:p w14:paraId="22527449"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AI features</w:t>
      </w:r>
    </w:p>
    <w:p w14:paraId="5043C8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process relevant information through AI systems when you request features that require AI processing.</w:t>
      </w:r>
    </w:p>
    <w:p w14:paraId="5381B1A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can include generating:</w:t>
      </w:r>
    </w:p>
    <w:p w14:paraId="318837AB"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summaries;</w:t>
      </w:r>
    </w:p>
    <w:p w14:paraId="51CC6E3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stories;</w:t>
      </w:r>
    </w:p>
    <w:p w14:paraId="2AAD1EA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characters;</w:t>
      </w:r>
    </w:p>
    <w:p w14:paraId="4E7EC5DD"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w:t>
      </w:r>
    </w:p>
    <w:p w14:paraId="7079822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books;</w:t>
      </w:r>
    </w:p>
    <w:p w14:paraId="00830E54"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timelines;</w:t>
      </w:r>
    </w:p>
    <w:p w14:paraId="3EC95F3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creative representations.</w:t>
      </w:r>
    </w:p>
    <w:p w14:paraId="4E57A63D"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Exports</w:t>
      </w:r>
    </w:p>
    <w:p w14:paraId="139159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process your memories when you request a PDF export.</w:t>
      </w:r>
    </w:p>
    <w:p w14:paraId="4A3135BF"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Security</w:t>
      </w:r>
    </w:p>
    <w:p w14:paraId="5CE7BEA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 may be processed to:</w:t>
      </w:r>
    </w:p>
    <w:p w14:paraId="4189AD1D"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protect Livro;</w:t>
      </w:r>
    </w:p>
    <w:p w14:paraId="59C2FDF6"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abuse;</w:t>
      </w:r>
    </w:p>
    <w:p w14:paraId="2895AAB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prevent unauthorized access;</w:t>
      </w:r>
    </w:p>
    <w:p w14:paraId="10C250D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investigate security incidents;</w:t>
      </w:r>
    </w:p>
    <w:p w14:paraId="09A3602F"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the integrity of the service.</w:t>
      </w:r>
    </w:p>
    <w:p w14:paraId="5BADA10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Legal obligations</w:t>
      </w:r>
    </w:p>
    <w:p w14:paraId="2F0734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process information where necessary to comply with applicable legal obligations or respond to lawful requests.</w:t>
      </w:r>
    </w:p>
    <w:p w14:paraId="427AC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B43B50A">
          <v:rect id="_x0000_i1030" style="width:0;height:1.5pt" o:hralign="center" o:hrstd="t" o:hr="t" fillcolor="#a0a0a0" stroked="f"/>
        </w:pict>
      </w:r>
    </w:p>
    <w:p w14:paraId="7B7CD30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Artificial Intelligence and OpenAI</w:t>
      </w:r>
    </w:p>
    <w:p w14:paraId="7EB93DF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uses the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 for certain AI-powered features.</w:t>
      </w:r>
    </w:p>
    <w:p w14:paraId="238BE97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you request an AI feature, relevant information may be transmitted to OpenAI so that the requested operation can be performed.</w:t>
      </w:r>
    </w:p>
    <w:p w14:paraId="4987D93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w:t>
      </w:r>
    </w:p>
    <w:p w14:paraId="7BA3DC4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Your diary/memory</w:t>
      </w:r>
    </w:p>
    <w:p w14:paraId="58477C5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4979237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 backend</w:t>
      </w:r>
    </w:p>
    <w:p w14:paraId="47535A1C"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63B4CCFF"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OpenAI API</w:t>
      </w:r>
    </w:p>
    <w:p w14:paraId="2A2930E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0945AE5E"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AI-generated result</w:t>
      </w:r>
    </w:p>
    <w:p w14:paraId="513EF23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76DEE5F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w:t>
      </w:r>
    </w:p>
    <w:p w14:paraId="602857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send all of your stored information to OpenAI simply because you have an account.</w:t>
      </w:r>
    </w:p>
    <w:p w14:paraId="06A125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 is sent when it is necessary for an AI-powered feature you request or where technically necessary to provide the relevant functionality.</w:t>
      </w:r>
    </w:p>
    <w:p w14:paraId="6F25C94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F852688">
          <v:rect id="_x0000_i1031" style="width:0;height:1.5pt" o:hralign="center" o:hrstd="t" o:hr="t" fillcolor="#a0a0a0" stroked="f"/>
        </w:pict>
      </w:r>
    </w:p>
    <w:p w14:paraId="17A753E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AI Training</w:t>
      </w:r>
    </w:p>
    <w:p w14:paraId="0949A34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w:t>
      </w:r>
      <w:r>
        <w:rPr>
          <w:rFonts w:ascii="Times New Roman" w:eastAsia="Times New Roman" w:hAnsi="Times New Roman" w:cs="Times New Roman"/>
          <w:b/>
          <w:bCs/>
          <w:kern w:val="0"/>
          <w14:ligatures w14:val="none"/>
        </w:rPr>
        <w:t xml:space="preserve">not use your private diary or memory content to train its own AI models</w:t>
      </w:r>
      <w:r>
        <w:rPr>
          <w:rFonts w:ascii="Times New Roman" w:eastAsia="Times New Roman" w:hAnsi="Times New Roman" w:cs="Times New Roman"/>
          <w:kern w:val="0"/>
          <w14:ligatures w14:val="none"/>
        </w:rPr>
        <w:t xml:space="preserve">.</w:t>
      </w:r>
    </w:p>
    <w:p w14:paraId="690A7C2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also does not intend to opt user content into third-party model-training programs.</w:t>
      </w:r>
    </w:p>
    <w:p w14:paraId="524A442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OpenAI specifically, Livro uses the OpenAI API rather than consumer ChatGPT services. OpenAI's API documentation states that API inputs and outputs are not used to train OpenAI models by default unless the customer explicitly opts into data sharing.</w:t>
      </w:r>
    </w:p>
    <w:p w14:paraId="06247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OpenAI may process API data for purposes such as abuse monitoring and service security according to its applicable policies and the configuration available to Livro.</w:t>
      </w:r>
    </w:p>
    <w:p w14:paraId="40D89EB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has not opted in to sharing its API data with OpenAI for model training. OpenAI may keep API inputs and outputs for a limited period for these purposes, as described in its data-retention policies.</w:t>
      </w:r>
    </w:p>
    <w:p w14:paraId="43DD22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22430CF">
          <v:rect id="_x0000_i1032" style="width:0;height:1.5pt" o:hralign="center" o:hrstd="t" o:hr="t" fillcolor="#a0a0a0" stroked="f"/>
        </w:pict>
      </w:r>
    </w:p>
    <w:p w14:paraId="158E276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Where your data is stored</w:t>
      </w:r>
    </w:p>
    <w:p w14:paraId="0989CAE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uses several infrastructure providers.</w:t>
      </w:r>
    </w:p>
    <w:p w14:paraId="063A7DEE"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0CFDBD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uses </w:t>
      </w:r>
      <w:r>
        <w:rPr>
          <w:rFonts w:ascii="Times New Roman" w:eastAsia="Times New Roman" w:hAnsi="Times New Roman" w:cs="Times New Roman"/>
          <w:b/>
          <w:bCs/>
          <w:kern w:val="0"/>
          <w14:ligatures w14:val="none"/>
        </w:rPr>
        <w:t xml:space="preserve">Supabase</w:t>
      </w:r>
      <w:r>
        <w:rPr>
          <w:rFonts w:ascii="Times New Roman" w:eastAsia="Times New Roman" w:hAnsi="Times New Roman" w:cs="Times New Roman"/>
          <w:kern w:val="0"/>
          <w14:ligatures w14:val="none"/>
        </w:rPr>
        <w:t xml:space="preserve"> for:</w:t>
      </w:r>
    </w:p>
    <w:p w14:paraId="7D6706A2"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 database infrastructure;</w:t>
      </w:r>
    </w:p>
    <w:p w14:paraId="747678A6"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persistent storage;</w:t>
      </w:r>
    </w:p>
    <w:p w14:paraId="7FFF659F"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data;</w:t>
      </w:r>
    </w:p>
    <w:p w14:paraId="03EA859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diary and memory records;</w:t>
      </w:r>
    </w:p>
    <w:p w14:paraId="5712C87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files generated or stored by the Service.</w:t>
      </w:r>
    </w:p>
    <w:p w14:paraId="06A07C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Livro database is currently configured in </w:t>
      </w:r>
      <w:r>
        <w:rPr>
          <w:rFonts w:ascii="Times New Roman" w:eastAsia="Times New Roman" w:hAnsi="Times New Roman" w:cs="Times New Roman"/>
          <w:b/>
          <w:bCs/>
          <w:kern w:val="0"/>
          <w14:ligatures w14:val="none"/>
        </w:rPr>
        <w:t xml:space="preserve">Frankfurt, Germany</w:t>
      </w:r>
      <w:r>
        <w:rPr>
          <w:rFonts w:ascii="Times New Roman" w:eastAsia="Times New Roman" w:hAnsi="Times New Roman" w:cs="Times New Roman"/>
          <w:kern w:val="0"/>
          <w14:ligatures w14:val="none"/>
        </w:rPr>
        <w:t xml:space="preserve">.</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Chapter and book PDFs you download are also stored there, so they can be downloaded again quickly. They are deleted together with your account.</w:t>
      </w:r>
    </w:p>
    <w:p w14:paraId="55E0B7F0"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28FD488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uses </w:t>
      </w:r>
      <w:r>
        <w:rPr>
          <w:rFonts w:ascii="Times New Roman" w:eastAsia="Times New Roman" w:hAnsi="Times New Roman" w:cs="Times New Roman"/>
          <w:b/>
          <w:bCs/>
          <w:kern w:val="0"/>
          <w14:ligatures w14:val="none"/>
        </w:rPr>
        <w:t xml:space="preserve">Fly.io</w:t>
      </w:r>
      <w:r>
        <w:rPr>
          <w:rFonts w:ascii="Times New Roman" w:eastAsia="Times New Roman" w:hAnsi="Times New Roman" w:cs="Times New Roman"/>
          <w:kern w:val="0"/>
          <w14:ligatures w14:val="none"/>
        </w:rPr>
        <w:t xml:space="preserve"> to host its backend application infrastructure.</w:t>
      </w:r>
    </w:p>
    <w:p w14:paraId="17D3604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Livro's backend may temporarily process information, including diary content, when handling requests.</w:t>
      </w:r>
    </w:p>
    <w:p w14:paraId="2321F88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Livro's backend currently runs in </w:t>
      </w:r>
      <w:r>
        <w:rPr>
          <w:b/>
          <w:bCs/>
          <w:rFonts w:ascii="Times New Roman" w:eastAsia="Times New Roman" w:hAnsi="Times New Roman" w:cs="Times New Roman"/>
          <w:kern w:val="0"/>
          <w14:ligatures w14:val="none"/>
        </w:rPr>
        <w:t xml:space="preserve">Frankfurt, Germany</w:t>
      </w:r>
      <w:r>
        <w:rPr>
          <w:rFonts w:ascii="Times New Roman" w:eastAsia="Times New Roman" w:hAnsi="Times New Roman" w:cs="Times New Roman"/>
          <w:kern w:val="0"/>
          <w14:ligatures w14:val="none"/>
        </w:rPr>
        <w:t xml:space="preserve">.</w:t>
      </w:r>
    </w:p>
    <w:p w14:paraId="6947763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758EA71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provides:</w:t>
      </w:r>
    </w:p>
    <w:p w14:paraId="7CAC32E1"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distribution;</w:t>
      </w:r>
    </w:p>
    <w:p w14:paraId="7528DDBE"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authentication;</w:t>
      </w:r>
    </w:p>
    <w:p w14:paraId="3BCFB38A"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and payment infrastructure;</w:t>
      </w:r>
    </w:p>
    <w:p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delivery of push notifications (Apple Push Notification service).</w:t>
      </w:r>
    </w:p>
    <w:p w14:paraId="2A27962B"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4BB8AB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provides authentication services when you choose Google Sign-In.</w:t>
      </w:r>
    </w:p>
    <w:p w14:paraId="06A058E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507EA1E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provides AI processing used by certain Livro features.</w:t>
      </w:r>
    </w:p>
    <w:p w14:paraId="2516FA6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privacy practices of these providers are also governed by their respective agreements and privacy policies.</w:t>
      </w:r>
    </w:p>
    <w:p w14:paraId="7D91448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171435A">
          <v:rect id="_x0000_i1033" style="width:0;height:1.5pt" o:hralign="center" o:hrstd="t" o:hr="t" fillcolor="#a0a0a0" stroked="f"/>
        </w:pict>
      </w:r>
    </w:p>
    <w:p w14:paraId="48FF5D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International Data Transfers</w:t>
      </w:r>
    </w:p>
    <w:p w14:paraId="07AE978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operated from Türkiye and is intended to serve users in Türkiye, the EU/EEA, and the United States.</w:t>
      </w:r>
    </w:p>
    <w:p w14:paraId="4FF7D3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a result, personal data may be processed in different countries depending on:</w:t>
      </w:r>
    </w:p>
    <w:p w14:paraId="717913C9"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configuration;</w:t>
      </w:r>
    </w:p>
    <w:p w14:paraId="4CF8FAC2"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service providers;</w:t>
      </w:r>
    </w:p>
    <w:p w14:paraId="06B8BE2B"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authentication;</w:t>
      </w:r>
    </w:p>
    <w:p w14:paraId="78643B5A"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processing;</w:t>
      </w:r>
    </w:p>
    <w:p w14:paraId="3845F3B1"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operations.</w:t>
      </w:r>
    </w:p>
    <w:p w14:paraId="6EA29AD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providers may process data outside the country where you live.</w:t>
      </w:r>
    </w:p>
    <w:p w14:paraId="6F1B76F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applicable law requires specific safeguards for international transfers, Livro will use legally recognized transfer mechanisms or other appropriate safeguards.</w:t>
      </w:r>
    </w:p>
    <w:p w14:paraId="67B73E1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131987A">
          <v:rect id="_x0000_i1034" style="width:0;height:1.5pt" o:hralign="center" o:hrstd="t" o:hr="t" fillcolor="#a0a0a0" stroked="f"/>
        </w:pict>
      </w:r>
    </w:p>
    <w:p w14:paraId="7BD7267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How long we keep your information</w:t>
      </w:r>
    </w:p>
    <w:p w14:paraId="07EAAE9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retain your personal information for as long as necessary to provide Livro and for other legitimate or legally required purposes.</w:t>
      </w:r>
    </w:p>
    <w:p w14:paraId="5137D1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delete your account, Livro will initiate deletion of the associated account and User Content.</w:t>
      </w:r>
    </w:p>
    <w:p w14:paraId="6574EF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deletion is intended to be </w:t>
      </w:r>
      <w:r>
        <w:rPr>
          <w:rFonts w:ascii="Times New Roman" w:eastAsia="Times New Roman" w:hAnsi="Times New Roman" w:cs="Times New Roman"/>
          <w:b/>
          <w:bCs/>
          <w:kern w:val="0"/>
          <w14:ligatures w14:val="none"/>
        </w:rPr>
        <w:t xml:space="preserve">permanent</w:t>
      </w:r>
      <w:r>
        <w:rPr>
          <w:rFonts w:ascii="Times New Roman" w:eastAsia="Times New Roman" w:hAnsi="Times New Roman" w:cs="Times New Roman"/>
          <w:kern w:val="0"/>
          <w14:ligatures w14:val="none"/>
        </w:rPr>
        <w:t xml:space="preserve">.</w:t>
      </w:r>
    </w:p>
    <w:p w14:paraId="5209B80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deletion may not immediately remove every technical copy because information may temporarily remain in:</w:t>
      </w:r>
    </w:p>
    <w:p w14:paraId="59E563A5"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backups;</w:t>
      </w:r>
    </w:p>
    <w:p w14:paraId="502C83E3"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 logs;</w:t>
      </w:r>
    </w:p>
    <w:p w14:paraId="56CC783A"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disaster-recovery systems;</w:t>
      </w:r>
    </w:p>
    <w:p w14:paraId="7D2D1DF6"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systems subject to legally required retention.</w:t>
      </w:r>
    </w:p>
    <w:p w14:paraId="46E35ED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Such information will be deleted or rendered inaccessible according to the applicable retention and deletion procedures.</w:t>
      </w:r>
    </w:p>
    <w:p w14:paraId="1BBAAE0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Backups are kept for </w:t>
      </w:r>
      <w:r>
        <w:rPr>
          <w:rFonts w:ascii="Times New Roman" w:eastAsia="Times New Roman" w:hAnsi="Times New Roman" w:cs="Times New Roman"/>
          <w:b/>
          <w:bCs/>
          <w:kern w:val="0"/>
          <w14:ligatures w14:val="none"/>
        </w:rPr>
        <w:t xml:space="preserve">7 days</w:t>
      </w:r>
      <w:r>
        <w:rPr>
          <w:rFonts w:ascii="Times New Roman" w:eastAsia="Times New Roman" w:hAnsi="Times New Roman" w:cs="Times New Roman"/>
          <w:kern w:val="0"/>
          <w14:ligatures w14:val="none"/>
        </w:rPr>
        <w:t xml:space="preserve">, so data you delete is removed from backups within 7 days.</w:t>
      </w:r>
    </w:p>
    <w:p w14:paraId="6F6207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B376C8">
          <v:rect id="_x0000_i1035" style="width:0;height:1.5pt" o:hralign="center" o:hrstd="t" o:hr="t" fillcolor="#a0a0a0" stroked="f"/>
        </w:pict>
      </w:r>
    </w:p>
    <w:p w14:paraId="1EC922E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Account deletion</w:t>
      </w:r>
    </w:p>
    <w:p w14:paraId="254C36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can request deletion of your Livro account.</w:t>
      </w:r>
    </w:p>
    <w:p w14:paraId="77DF5C9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the deletion process is completed, we intend to delete:</w:t>
      </w:r>
    </w:p>
    <w:p w14:paraId="4EF0124D"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account;</w:t>
      </w:r>
    </w:p>
    <w:p w14:paraId="6AFB0124"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diary entries;</w:t>
      </w:r>
    </w:p>
    <w:p w14:paraId="3A67B4DE"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memories;</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character profile;</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notification tokens for your devices;</w:t>
      </w:r>
    </w:p>
    <w:p w14:paraId="37928CFA"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generated content associated with your account;</w:t>
      </w:r>
    </w:p>
    <w:p w14:paraId="0C3734FB"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stored files associated with your account;</w:t>
      </w:r>
    </w:p>
    <w:p w14:paraId="3CF832B6"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personal data associated with your account,</w:t>
      </w:r>
    </w:p>
    <w:p w14:paraId="18BE4C6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subject to information that must or may legally be retained.</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signed in with Apple and stop using Sign in with Apple for Livro in your Apple Account settings, Apple notifies us and your Livro account is deleted in the same way.</w:t>
      </w:r>
    </w:p>
    <w:p w14:paraId="5786E9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deletion is permanent, you should export any memories you want to keep before deleting your account.</w:t>
      </w:r>
    </w:p>
    <w:p w14:paraId="6DB525A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DE0B729">
          <v:rect id="_x0000_i1036" style="width:0;height:1.5pt" o:hralign="center" o:hrstd="t" o:hr="t" fillcolor="#a0a0a0" stroked="f"/>
        </w:pict>
      </w:r>
    </w:p>
    <w:p w14:paraId="59716C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Data Export</w:t>
      </w:r>
    </w:p>
    <w:p w14:paraId="6F4C05F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provides a PDF export feature that allows you to download supported memories and diary information.</w:t>
      </w:r>
    </w:p>
    <w:p w14:paraId="528DD89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export is intended to give you a readable copy of your memories.</w:t>
      </w:r>
    </w:p>
    <w:p w14:paraId="26BB80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PDF export may not include every technical record maintained by Livro, such as:</w:t>
      </w:r>
    </w:p>
    <w:p w14:paraId="0230742C"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database identifiers;</w:t>
      </w:r>
    </w:p>
    <w:p w14:paraId="17E57635"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metadata;</w:t>
      </w:r>
    </w:p>
    <w:p w14:paraId="58F487E7"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embeddings;</w:t>
      </w:r>
    </w:p>
    <w:p w14:paraId="380E7FB0"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 logs;</w:t>
      </w:r>
    </w:p>
    <w:p w14:paraId="1F454374"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AI-processing records.</w:t>
      </w:r>
    </w:p>
    <w:p w14:paraId="3F397BA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0DF9E4C">
          <v:rect id="_x0000_i1037" style="width:0;height:1.5pt" o:hralign="center" o:hrstd="t" o:hr="t" fillcolor="#a0a0a0" stroked="f"/>
        </w:pict>
      </w:r>
    </w:p>
    <w:p w14:paraId="1B4A811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Legal Bases for Processing</w:t>
      </w:r>
    </w:p>
    <w:p w14:paraId="14469EF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your location and the particular processing activity, Livro may process personal data based on different legal grounds.</w:t>
      </w:r>
    </w:p>
    <w:p w14:paraId="744CC37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may include:</w:t>
      </w:r>
    </w:p>
    <w:p w14:paraId="3FF2A6DC"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performance of a contract;</w:t>
      </w:r>
    </w:p>
    <w:p w14:paraId="5AF8137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consent;</w:t>
      </w:r>
    </w:p>
    <w:p w14:paraId="7A0FE2B8"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compliance with legal obligations;</w:t>
      </w:r>
    </w:p>
    <w:p w14:paraId="4E799DE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legitimate interests;</w:t>
      </w:r>
    </w:p>
    <w:p w14:paraId="2AABD13B"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protection of the Service and its users.</w:t>
      </w:r>
    </w:p>
    <w:p w14:paraId="1C86994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users protected by the GDPR, the exact legal basis will depend on the particular processing activity.</w:t>
      </w:r>
    </w:p>
    <w:p w14:paraId="72B21D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3328"/>
      </w:tblGrid>
      <w:tr w:rsidR="00465E1C" w:rsidRPr="00465E1C" w14:paraId="5391521F" w14:textId="77777777">
        <w:trPr>
          <w:tblHeader/>
          <w:tblCellSpacing w:w="15" w:type="dxa"/>
        </w:trPr>
        <w:tc>
          <w:tcPr>
            <w:tcW w:w="0" w:type="auto"/>
            <w:vAlign w:val="center"/>
            <w:hideMark/>
          </w:tcPr>
          <w:p w14:paraId="362CC929"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Processing</w:t>
            </w:r>
          </w:p>
        </w:tc>
        <w:tc>
          <w:tcPr>
            <w:tcW w:w="0" w:type="auto"/>
            <w:vAlign w:val="center"/>
            <w:hideMark/>
          </w:tcPr>
          <w:p w14:paraId="6F2E0561"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Potential legal basis</w:t>
            </w:r>
          </w:p>
        </w:tc>
      </w:tr>
      <w:tr w:rsidR="00465E1C" w:rsidRPr="00465E1C" w14:paraId="6FB8814C" w14:textId="77777777">
        <w:trPr>
          <w:tblCellSpacing w:w="15" w:type="dxa"/>
        </w:trPr>
        <w:tc>
          <w:tcPr>
            <w:tcW w:w="0" w:type="auto"/>
            <w:vAlign w:val="center"/>
            <w:hideMark/>
          </w:tcPr>
          <w:p w14:paraId="0908611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creation</w:t>
            </w:r>
          </w:p>
        </w:tc>
        <w:tc>
          <w:tcPr>
            <w:tcW w:w="0" w:type="auto"/>
            <w:vAlign w:val="center"/>
            <w:hideMark/>
          </w:tcPr>
          <w:p w14:paraId="218112BC"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Contract</w:t>
            </w:r>
          </w:p>
        </w:tc>
      </w:tr>
      <w:tr w:rsidR="00465E1C" w:rsidRPr="00465E1C" w14:paraId="19365C24" w14:textId="77777777">
        <w:trPr>
          <w:tblCellSpacing w:w="15" w:type="dxa"/>
        </w:trPr>
        <w:tc>
          <w:tcPr>
            <w:tcW w:w="0" w:type="auto"/>
            <w:vAlign w:val="center"/>
            <w:hideMark/>
          </w:tcPr>
          <w:p w14:paraId="144539F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Providing diary functionality</w:t>
            </w:r>
          </w:p>
        </w:tc>
        <w:tc>
          <w:tcPr>
            <w:tcW w:w="0" w:type="auto"/>
            <w:vAlign w:val="center"/>
            <w:hideMark/>
          </w:tcPr>
          <w:p w14:paraId="3ECEA90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Contract</w:t>
            </w:r>
          </w:p>
        </w:tc>
      </w:tr>
      <w:tr w:rsidR="00465E1C" w:rsidRPr="00465E1C" w14:paraId="1E17ED15" w14:textId="77777777">
        <w:trPr>
          <w:tblCellSpacing w:w="15" w:type="dxa"/>
        </w:trPr>
        <w:tc>
          <w:tcPr>
            <w:tcW w:w="0" w:type="auto"/>
            <w:vAlign w:val="center"/>
            <w:hideMark/>
          </w:tcPr>
          <w:p w14:paraId="55797D36"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Storing memories</w:t>
            </w:r>
          </w:p>
        </w:tc>
        <w:tc>
          <w:tcPr>
            <w:tcW w:w="0" w:type="auto"/>
            <w:vAlign w:val="center"/>
            <w:hideMark/>
          </w:tcPr>
          <w:p w14:paraId="30C559E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Contract</w:t>
            </w:r>
          </w:p>
        </w:tc>
      </w:tr>
      <w:tr w:rsidR="00465E1C" w:rsidRPr="00465E1C" w14:paraId="2B9257A3" w14:textId="77777777">
        <w:trPr>
          <w:tblCellSpacing w:w="15" w:type="dxa"/>
        </w:trPr>
        <w:tc>
          <w:tcPr>
            <w:tcW w:w="0" w:type="auto"/>
            <w:vAlign w:val="center"/>
            <w:hideMark/>
          </w:tcPr>
          <w:p w14:paraId="16EF0E8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Requested AI generation</w:t>
            </w:r>
          </w:p>
        </w:tc>
        <w:tc>
          <w:tcPr>
            <w:tcW w:w="0" w:type="auto"/>
            <w:vAlign w:val="center"/>
            <w:hideMark/>
          </w:tcPr>
          <w:p w14:paraId="6C0C3677"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Contract / consent where required</w:t>
            </w:r>
          </w:p>
        </w:tc>
      </w:tr>
      <w:tr w:rsidR="00465E1C" w:rsidRPr="00465E1C" w14:paraId="2B1CF98B" w14:textId="77777777">
        <w:trPr>
          <w:tblCellSpacing w:w="15" w:type="dxa"/>
        </w:trPr>
        <w:tc>
          <w:tcPr>
            <w:tcW w:w="0" w:type="auto"/>
            <w:vAlign w:val="center"/>
            <w:hideMark/>
          </w:tcPr>
          <w:p w14:paraId="2838CAF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w:t>
            </w:r>
          </w:p>
        </w:tc>
        <w:tc>
          <w:tcPr>
            <w:tcW w:w="0" w:type="auto"/>
            <w:vAlign w:val="center"/>
            <w:hideMark/>
          </w:tcPr>
          <w:p w14:paraId="25CFAC9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Legitimate interests</w:t>
            </w:r>
          </w:p>
        </w:tc>
      </w:tr>
      <w:tr w:rsidR="00465E1C" w:rsidRPr="00465E1C" w14:paraId="788304C7" w14:textId="77777777">
        <w:trPr>
          <w:tblCellSpacing w:w="15" w:type="dxa"/>
        </w:trPr>
        <w:tc>
          <w:tcPr>
            <w:tcW w:w="0" w:type="auto"/>
            <w:vAlign w:val="center"/>
            <w:hideMark/>
          </w:tcPr>
          <w:p w14:paraId="119E176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Legal compliance</w:t>
            </w:r>
          </w:p>
        </w:tc>
        <w:tc>
          <w:tcPr>
            <w:tcW w:w="0" w:type="auto"/>
            <w:vAlign w:val="center"/>
            <w:hideMark/>
          </w:tcPr>
          <w:p w14:paraId="78F5607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Legal obligation</w:t>
            </w:r>
          </w:p>
        </w:tc>
      </w:tr>
      <w:tr w:rsidR="00465E1C" w:rsidRPr="00465E1C" w14:paraId="31A9255F" w14:textId="77777777">
        <w:trPr>
          <w:tblCellSpacing w:w="15" w:type="dxa"/>
        </w:trPr>
        <w:tc>
          <w:tcPr>
            <w:tcW w:w="0" w:type="auto"/>
            <w:vAlign w:val="center"/>
            <w:hideMark/>
          </w:tcPr>
          <w:p w14:paraId="555B4C0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Certain optional processing</w:t>
            </w:r>
          </w:p>
        </w:tc>
        <w:tc>
          <w:tcPr>
            <w:tcW w:w="0" w:type="auto"/>
            <w:vAlign w:val="center"/>
            <w:hideMark/>
          </w:tcPr>
          <w:p w14:paraId="2A80FE5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Consent</w:t>
            </w:r>
          </w:p>
        </w:tc>
      </w:tr>
    </w:tbl>
    <w:p w14:paraId="6E6086E3"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DC8B3EE">
          <v:rect id="_x0000_i1038" style="width:0;height:1.5pt" o:hralign="center" o:hrstd="t" o:hr="t" fillcolor="#a0a0a0" stroked="f"/>
        </w:pict>
      </w:r>
    </w:p>
    <w:p w14:paraId="0823AB0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Sensitive Personal Data</w:t>
      </w:r>
    </w:p>
    <w:p w14:paraId="5B64E90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Livro is a diary and memory application, you may voluntarily provide information that is considered sensitive or specially protected under applicable privacy laws.</w:t>
      </w:r>
    </w:p>
    <w:p w14:paraId="494DC3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your diary could contain information about:</w:t>
      </w:r>
    </w:p>
    <w:p w14:paraId="4744C626"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w:t>
      </w:r>
    </w:p>
    <w:p w14:paraId="347279DF"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religious beliefs;</w:t>
      </w:r>
    </w:p>
    <w:p w14:paraId="26BA203A"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political opinions;</w:t>
      </w:r>
    </w:p>
    <w:p w14:paraId="4D731E19"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sexual life or orientation;</w:t>
      </w:r>
    </w:p>
    <w:p w14:paraId="5456746E"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relationships;</w:t>
      </w:r>
    </w:p>
    <w:p w14:paraId="13BD8784"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emotional experiences.</w:t>
      </w:r>
    </w:p>
    <w:p w14:paraId="690487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require you to enter such information.</w:t>
      </w:r>
    </w:p>
    <w:p w14:paraId="6DCE39D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if you choose to enter it, it may be processed as part of providing the Service.</w:t>
      </w:r>
    </w:p>
    <w:p w14:paraId="1B8D19B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should avoid entering information that you do not want Livro to process.</w:t>
      </w:r>
    </w:p>
    <w:p w14:paraId="0F202EA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lastRenderedPageBreak/>
        <w:pict w14:anchorId="17ABA800">
          <v:rect id="_x0000_i1039" style="width:0;height:1.5pt" o:hralign="center" o:hrstd="t" o:hr="t" fillcolor="#a0a0a0" stroked="f"/>
        </w:pict>
      </w:r>
    </w:p>
    <w:p w14:paraId="60AAF78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Your Privacy Rights</w:t>
      </w:r>
    </w:p>
    <w:p w14:paraId="19E7436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where you live and which privacy laws apply to you, you may have rights including:</w:t>
      </w:r>
    </w:p>
    <w:p w14:paraId="58125B5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access to your personal data;</w:t>
      </w:r>
    </w:p>
    <w:p w14:paraId="534772B9"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correction of inaccurate data;</w:t>
      </w:r>
    </w:p>
    <w:p w14:paraId="7708F3AD"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deletion of personal data;</w:t>
      </w:r>
    </w:p>
    <w:p w14:paraId="2D79373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restriction of processing;</w:t>
      </w:r>
    </w:p>
    <w:p w14:paraId="1E47630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objection to certain processing;</w:t>
      </w:r>
    </w:p>
    <w:p w14:paraId="33AF435C"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portability;</w:t>
      </w:r>
    </w:p>
    <w:p w14:paraId="65B7FA42"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withdrawal of consent where processing is based on consent;</w:t>
      </w:r>
    </w:p>
    <w:p w14:paraId="5E08AE0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 about how your data is processed.</w:t>
      </w:r>
    </w:p>
    <w:p w14:paraId="0E0882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may contact us to exercise applicable rights:</w:t>
      </w:r>
    </w:p>
    <w:p w14:paraId="778276E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31894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need to verify your identity before completing certain requests.</w:t>
      </w:r>
    </w:p>
    <w:p w14:paraId="4101D91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rights may vary depending on your jurisdiction.</w:t>
      </w:r>
    </w:p>
    <w:p w14:paraId="7EF2C8A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F58C91D">
          <v:rect id="_x0000_i1040" style="width:0;height:1.5pt" o:hralign="center" o:hrstd="t" o:hr="t" fillcolor="#a0a0a0" stroked="f"/>
        </w:pict>
      </w:r>
    </w:p>
    <w:p w14:paraId="4308CBC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European Economic Area Users</w:t>
      </w:r>
    </w:p>
    <w:p w14:paraId="437F00D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are located in the European Economic Area, the GDPR may provide you with additional rights regarding your personal data.</w:t>
      </w:r>
    </w:p>
    <w:p w14:paraId="7A5006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the circumstances, you may also have the right to lodge a complaint with the data protection authority responsible for your jurisdiction.</w:t>
      </w:r>
    </w:p>
    <w:p w14:paraId="6B1B361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will provide information about the applicable supervisory authority and additional GDPR-specific procedures where required.</w:t>
      </w:r>
    </w:p>
    <w:p w14:paraId="0DF7D87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C283174">
          <v:rect id="_x0000_i1041" style="width:0;height:1.5pt" o:hralign="center" o:hrstd="t" o:hr="t" fillcolor="#a0a0a0" stroked="f"/>
        </w:pict>
      </w:r>
    </w:p>
    <w:p w14:paraId="783836A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Türkiye Users</w:t>
      </w:r>
    </w:p>
    <w:p w14:paraId="1F95945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users in Türkiye, personal data processing may be subject to the </w:t>
      </w:r>
      <w:r>
        <w:rPr>
          <w:rFonts w:ascii="Times New Roman" w:eastAsia="Times New Roman" w:hAnsi="Times New Roman" w:cs="Times New Roman"/>
          <w:b/>
          <w:bCs/>
          <w:kern w:val="0"/>
          <w14:ligatures w14:val="none"/>
        </w:rPr>
        <w:t xml:space="preserve">Personal Data Protection Law No. 6698 (KVKK)</w:t>
      </w:r>
      <w:r>
        <w:rPr>
          <w:rFonts w:ascii="Times New Roman" w:eastAsia="Times New Roman" w:hAnsi="Times New Roman" w:cs="Times New Roman"/>
          <w:kern w:val="0"/>
          <w14:ligatures w14:val="none"/>
        </w:rPr>
        <w:t xml:space="preserve">.</w:t>
      </w:r>
    </w:p>
    <w:p w14:paraId="48678D4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the circumstances, you may have rights under KVKK concerning your personal data, including rights relating to:</w:t>
      </w:r>
    </w:p>
    <w:p w14:paraId="47A3392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whether personal data is processed;</w:t>
      </w:r>
    </w:p>
    <w:p w14:paraId="5BD36F2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requesting information about processing;</w:t>
      </w:r>
    </w:p>
    <w:p w14:paraId="595BB53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the purpose of processing;</w:t>
      </w:r>
    </w:p>
    <w:p w14:paraId="2E439922"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requesting correction;</w:t>
      </w:r>
    </w:p>
    <w:p w14:paraId="72566FE3"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requesting deletion or destruction where legally applicable;</w:t>
      </w:r>
    </w:p>
    <w:p w14:paraId="790F3CB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objecting to certain results;</w:t>
      </w:r>
    </w:p>
    <w:p w14:paraId="58983B6D"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requesting compensation where legally applicable.</w:t>
      </w:r>
    </w:p>
    <w:p w14:paraId="632C987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Requests should be directed to:</w:t>
      </w:r>
    </w:p>
    <w:p w14:paraId="40E10A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704AC3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CFE19C4">
          <v:rect id="_x0000_i1042" style="width:0;height:1.5pt" o:hralign="center" o:hrstd="t" o:hr="t" fillcolor="#a0a0a0" stroked="f"/>
        </w:pict>
      </w:r>
    </w:p>
    <w:p w14:paraId="7F3D6A9D"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United States Users</w:t>
      </w:r>
    </w:p>
    <w:p w14:paraId="722FFA4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Privacy rights available to users in the United States may vary depending on the state in which the user resides.</w:t>
      </w:r>
    </w:p>
    <w:p w14:paraId="35A054C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will comply with applicable US privacy requirements to the extent they apply to the Service.</w:t>
      </w:r>
    </w:p>
    <w:p w14:paraId="62E0FC9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a particular state law grants additional rights, the applicable supplemental notice or procedure may apply.</w:t>
      </w:r>
    </w:p>
    <w:p w14:paraId="6C46B2F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will update this section if Livro becomes subject to specific state privacy laws requiring additional disclosures.</w:t>
      </w:r>
    </w:p>
    <w:p w14:paraId="6F4DDCC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B2F39F7">
          <v:rect id="_x0000_i1043" style="width:0;height:1.5pt" o:hralign="center" o:hrstd="t" o:hr="t" fillcolor="#a0a0a0" stroked="f"/>
        </w:pict>
      </w:r>
    </w:p>
    <w:p w14:paraId="191C30D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Children's Privacy</w:t>
      </w:r>
    </w:p>
    <w:p w14:paraId="698A5A8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intended for users </w:t>
      </w:r>
      <w:r>
        <w:rPr>
          <w:rFonts w:ascii="Times New Roman" w:eastAsia="Times New Roman" w:hAnsi="Times New Roman" w:cs="Times New Roman"/>
          <w:b/>
          <w:bCs/>
          <w:kern w:val="0"/>
          <w14:ligatures w14:val="none"/>
        </w:rPr>
        <w:t xml:space="preserve">16 years of age or older</w:t>
      </w:r>
      <w:r>
        <w:rPr>
          <w:rFonts w:ascii="Times New Roman" w:eastAsia="Times New Roman" w:hAnsi="Times New Roman" w:cs="Times New Roman"/>
          <w:kern w:val="0"/>
          <w14:ligatures w14:val="none"/>
        </w:rPr>
        <w:t xml:space="preserve">.</w:t>
      </w:r>
    </w:p>
    <w:p w14:paraId="7BBFF69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knowingly offer the Service to children under 16.</w:t>
      </w:r>
    </w:p>
    <w:p w14:paraId="0E64AB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we become aware that a person under the applicable minimum age has created an account, we may take steps to terminate the account and delete associated personal data as required by applicable law.</w:t>
      </w:r>
    </w:p>
    <w:p w14:paraId="47100AB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Parents or guardians who believe a child under the applicable minimum age has provided personal information to Livro may contact:</w:t>
      </w:r>
    </w:p>
    <w:p w14:paraId="4D791F0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3AA8EB2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minimum-age rule does not replace any mandatory child-protection requirements that may apply in a particular jurisdiction.</w:t>
      </w:r>
    </w:p>
    <w:p w14:paraId="7D51D7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DCF7054">
          <v:rect id="_x0000_i1044" style="width:0;height:1.5pt" o:hralign="center" o:hrstd="t" o:hr="t" fillcolor="#a0a0a0" stroked="f"/>
        </w:pict>
      </w:r>
    </w:p>
    <w:p w14:paraId="47D20E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Security</w:t>
      </w:r>
    </w:p>
    <w:p w14:paraId="6072C6F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use reasonable technical and organizational measures designed to protect personal data against:</w:t>
      </w:r>
    </w:p>
    <w:p w14:paraId="2E46F5C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unauthorized access;</w:t>
      </w:r>
    </w:p>
    <w:p w14:paraId="735082A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unauthorized disclosure;</w:t>
      </w:r>
    </w:p>
    <w:p w14:paraId="72B21271"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alteration;</w:t>
      </w:r>
    </w:p>
    <w:p w14:paraId="347A72F6"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destruction;</w:t>
      </w:r>
    </w:p>
    <w:p w14:paraId="58990F39"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accidental loss.</w:t>
      </w:r>
    </w:p>
    <w:p w14:paraId="02E9DE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no internet-based service can guarantee absolute security.</w:t>
      </w:r>
    </w:p>
    <w:p w14:paraId="611B7AB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should also protect the account used to access Livro and avoid sharing authentication access with others.</w:t>
      </w:r>
    </w:p>
    <w:p w14:paraId="76401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A1517D1">
          <v:rect id="_x0000_i1045" style="width:0;height:1.5pt" o:hralign="center" o:hrstd="t" o:hr="t" fillcolor="#a0a0a0" stroked="f"/>
        </w:pict>
      </w:r>
    </w:p>
    <w:p w14:paraId="140AEC6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Third-Party Services</w:t>
      </w:r>
    </w:p>
    <w:p w14:paraId="021C5DD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currently relies on third-party providers including:</w:t>
      </w:r>
    </w:p>
    <w:p w14:paraId="15482DCA"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0D11527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Used for:</w:t>
      </w:r>
    </w:p>
    <w:p w14:paraId="6C954C8F"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distribution;</w:t>
      </w:r>
    </w:p>
    <w:p w14:paraId="36A70608"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authentication;</w:t>
      </w:r>
    </w:p>
    <w:p w14:paraId="409F32F4"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subscriptions and payments;</w:t>
      </w:r>
    </w:p>
    <w:p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push notifications.</w:t>
      </w:r>
    </w:p>
    <w:p w14:paraId="36729082"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641EAB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Used for:</w:t>
      </w:r>
    </w:p>
    <w:p w14:paraId="079B043F" w14:textId="77777777" w:rsidR="00465E1C" w:rsidRPr="00465E1C" w:rsidRDefault="00465E1C" w:rsidP="00465E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authentication.</w:t>
      </w:r>
    </w:p>
    <w:p w14:paraId="60FE9F41"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23306D9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Used for:</w:t>
      </w:r>
    </w:p>
    <w:p w14:paraId="13E7E4D6"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 database;</w:t>
      </w:r>
    </w:p>
    <w:p w14:paraId="4242B012"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storage infrastructure.</w:t>
      </w:r>
    </w:p>
    <w:p w14:paraId="1369839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51E95A7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Used for:</w:t>
      </w:r>
    </w:p>
    <w:p w14:paraId="0041878B" w14:textId="77777777" w:rsidR="00465E1C" w:rsidRPr="00465E1C" w:rsidRDefault="00465E1C" w:rsidP="00465E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backend hosting and application infrastructure.</w:t>
      </w:r>
    </w:p>
    <w:p w14:paraId="6CF984F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3B6EA45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Used for:</w:t>
      </w:r>
    </w:p>
    <w:p w14:paraId="1EA27C23" w14:textId="77777777" w:rsidR="00465E1C" w:rsidRPr="00465E1C" w:rsidRDefault="00465E1C" w:rsidP="00465E1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processing and generation.</w:t>
      </w:r>
    </w:p>
    <w:p w14:paraId="5A8113D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provider may process information according to its own contractual and privacy obligations.</w:t>
      </w:r>
    </w:p>
    <w:p w14:paraId="24E32A1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will only use third-party services to the extent reasonably necessary for the operation of the Service and its features.</w:t>
      </w:r>
    </w:p>
    <w:p w14:paraId="39D2D8C0"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87446FF">
          <v:rect id="_x0000_i1050" alt="" style="width:468pt;height:.05pt;mso-width-percent:0;mso-height-percent:0;mso-width-percent:0;mso-height-percent:0" o:hralign="center" o:hrstd="t" o:hr="t" fillcolor="#a0a0a0" stroked="f"/>
        </w:pict>
      </w:r>
    </w:p>
    <w:p w14:paraId="68D20528"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Payments</w:t>
      </w:r>
    </w:p>
    <w:p w14:paraId="5C1CAD5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subscriptions are purchased through the Apple App Store.</w:t>
      </w:r>
    </w:p>
    <w:p w14:paraId="5332CC5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directly receive or store your complete payment-card details for App Store purchases.</w:t>
      </w:r>
    </w:p>
    <w:p w14:paraId="5ED597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Payment processing is handled by Apple according to Apple's applicable terms and privacy practices.</w:t>
      </w:r>
    </w:p>
    <w:p w14:paraId="43285D3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receive information necessary to determine subscription status, such as whether your subscription is active.</w:t>
      </w:r>
    </w:p>
    <w:p w14:paraId="7E8C64CF"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lastRenderedPageBreak/>
        <w:pict w14:anchorId="4E1667E7">
          <v:rect id="_x0000_i1049" alt="" style="width:468pt;height:.05pt;mso-width-percent:0;mso-height-percent:0;mso-width-percent:0;mso-height-percent:0" o:hralign="center" o:hrstd="t" o:hr="t" fillcolor="#a0a0a0" stroked="f"/>
        </w:pict>
      </w:r>
    </w:p>
    <w:p w14:paraId="6B045FFE"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Cookies and Analytics</w:t>
      </w:r>
    </w:p>
    <w:p w14:paraId="21E38AC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currently operate a separate analytics platform intended to track user behavior across the application.</w:t>
      </w:r>
    </w:p>
    <w:p w14:paraId="315010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the application and infrastructure may generate technical logs necessary for:</w:t>
      </w:r>
    </w:p>
    <w:p w14:paraId="67854E37"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w:t>
      </w:r>
    </w:p>
    <w:p w14:paraId="00167F5B"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debugging;</w:t>
      </w:r>
    </w:p>
    <w:p w14:paraId="7A2084B2"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error handling;</w:t>
      </w:r>
    </w:p>
    <w:p w14:paraId="4C8F9B2C"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service operation.</w:t>
      </w:r>
    </w:p>
    <w:p w14:paraId="3C40CD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Livro introduces analytics, advertising SDKs, tracking technologies, or similar systems, this Privacy Policy will be updated as required.</w:t>
      </w:r>
    </w:p>
    <w:p w14:paraId="1D2659D3"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0C2A581">
          <v:rect id="_x0000_i1048" alt="" style="width:468pt;height:.05pt;mso-width-percent:0;mso-height-percent:0;mso-width-percent:0;mso-height-percent:0" o:hralign="center" o:hrstd="t" o:hr="t" fillcolor="#a0a0a0" stroked="f"/>
        </w:pict>
      </w:r>
    </w:p>
    <w:p w14:paraId="6350B28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Changes to this Privacy Policy</w:t>
      </w:r>
    </w:p>
    <w:p w14:paraId="29DD5B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update this Privacy Policy when:</w:t>
      </w:r>
    </w:p>
    <w:p w14:paraId="2BF9022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introduces new features;</w:t>
      </w:r>
    </w:p>
    <w:p w14:paraId="0AD4E612"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data-processing practices change;</w:t>
      </w:r>
    </w:p>
    <w:p w14:paraId="248AE7B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third-party providers change;</w:t>
      </w:r>
    </w:p>
    <w:p w14:paraId="7FE8A455"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applicable law changes;</w:t>
      </w:r>
    </w:p>
    <w:p w14:paraId="1AF541F3"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legal requirements apply.</w:t>
      </w:r>
    </w:p>
    <w:p w14:paraId="4DEFBE8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updated version will include a new </w:t>
      </w:r>
      <w:r>
        <w:rPr>
          <w:rFonts w:ascii="Times New Roman" w:eastAsia="Times New Roman" w:hAnsi="Times New Roman" w:cs="Times New Roman"/>
          <w:b/>
          <w:bCs/>
          <w:kern w:val="0"/>
          <w14:ligatures w14:val="none"/>
        </w:rPr>
        <w:t xml:space="preserve">Last Updated</w:t>
      </w:r>
      <w:r>
        <w:rPr>
          <w:rFonts w:ascii="Times New Roman" w:eastAsia="Times New Roman" w:hAnsi="Times New Roman" w:cs="Times New Roman"/>
          <w:kern w:val="0"/>
          <w14:ligatures w14:val="none"/>
        </w:rPr>
        <w:t xml:space="preserve"> date.</w:t>
      </w:r>
    </w:p>
    <w:p w14:paraId="016C095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required, we will provide additional notice or request consent.</w:t>
      </w:r>
    </w:p>
    <w:p w14:paraId="28AE59F2"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210D5B8E">
          <v:rect id="_x0000_i1047" alt="" style="width:468pt;height:.05pt;mso-width-percent:0;mso-height-percent:0;mso-width-percent:0;mso-height-percent:0" o:hralign="center" o:hrstd="t" o:hr="t" fillcolor="#a0a0a0" stroked="f"/>
        </w:pict>
      </w:r>
    </w:p>
    <w:p w14:paraId="43BD5382"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Contact</w:t>
      </w:r>
    </w:p>
    <w:p w14:paraId="5139893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privacy questions, requests, or concerns:</w:t>
      </w:r>
    </w:p>
    <w:p w14:paraId="2751E33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Data Controller / Service Provider:</w:t>
      </w:r>
      <w:r>
        <w:rPr>
          <w:rFonts w:ascii="Times New Roman" w:eastAsia="Times New Roman" w:hAnsi="Times New Roman" w:cs="Times New Roman"/>
          <w:kern w:val="0"/>
          <w14:ligatures w14:val="none"/>
        </w:rPr>
        <w:t xml:space="preserve"> 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Country:</w:t>
      </w:r>
      <w:r>
        <w:rPr>
          <w:rFonts w:ascii="Times New Roman" w:eastAsia="Times New Roman" w:hAnsi="Times New Roman" w:cs="Times New Roman"/>
          <w:kern w:val="0"/>
          <w14:ligatures w14:val="none"/>
        </w:rPr>
        <w:t xml:space="preserve"> Türkiye</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t xml:space="preserve"> hellolivro@gmail.com</w:t>
      </w:r>
    </w:p>
    <w:p w14:paraId="0B858AF9"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C826851">
          <v:rect id="_x0000_i1046" alt="" style="width:468pt;height:.05pt;mso-width-percent:0;mso-height-percent:0;mso-width-percent:0;mso-height-percent:0" o:hralign="center" o:hrstd="t" o:hr="t" fillcolor="#a0a0a0" stroked="f"/>
        </w:pict>
      </w:r>
    </w:p>
    <w:p w14:paraId="537C0192"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71C"/>
    <w:multiLevelType w:val="multilevel"/>
    <w:tmpl w:val="EA5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7438"/>
    <w:multiLevelType w:val="multilevel"/>
    <w:tmpl w:val="D69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38B9"/>
    <w:multiLevelType w:val="multilevel"/>
    <w:tmpl w:val="B62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0D1F"/>
    <w:multiLevelType w:val="multilevel"/>
    <w:tmpl w:val="2F6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565E4"/>
    <w:multiLevelType w:val="multilevel"/>
    <w:tmpl w:val="76C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B2F84"/>
    <w:multiLevelType w:val="multilevel"/>
    <w:tmpl w:val="1F8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366E"/>
    <w:multiLevelType w:val="multilevel"/>
    <w:tmpl w:val="906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5163"/>
    <w:multiLevelType w:val="multilevel"/>
    <w:tmpl w:val="380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177CB"/>
    <w:multiLevelType w:val="multilevel"/>
    <w:tmpl w:val="FC4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C33D2"/>
    <w:multiLevelType w:val="multilevel"/>
    <w:tmpl w:val="5AC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667"/>
    <w:multiLevelType w:val="multilevel"/>
    <w:tmpl w:val="292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670B2"/>
    <w:multiLevelType w:val="multilevel"/>
    <w:tmpl w:val="75F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648"/>
    <w:multiLevelType w:val="multilevel"/>
    <w:tmpl w:val="134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3361A"/>
    <w:multiLevelType w:val="multilevel"/>
    <w:tmpl w:val="6C1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53742"/>
    <w:multiLevelType w:val="multilevel"/>
    <w:tmpl w:val="3D4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81429"/>
    <w:multiLevelType w:val="multilevel"/>
    <w:tmpl w:val="178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C7F10"/>
    <w:multiLevelType w:val="multilevel"/>
    <w:tmpl w:val="A1F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44805"/>
    <w:multiLevelType w:val="multilevel"/>
    <w:tmpl w:val="4E0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F23C5"/>
    <w:multiLevelType w:val="multilevel"/>
    <w:tmpl w:val="F04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906CE"/>
    <w:multiLevelType w:val="multilevel"/>
    <w:tmpl w:val="77F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E552F"/>
    <w:multiLevelType w:val="multilevel"/>
    <w:tmpl w:val="4AD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D541A"/>
    <w:multiLevelType w:val="multilevel"/>
    <w:tmpl w:val="4E4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76C58"/>
    <w:multiLevelType w:val="multilevel"/>
    <w:tmpl w:val="0E0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7843"/>
    <w:multiLevelType w:val="multilevel"/>
    <w:tmpl w:val="E8F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F0759"/>
    <w:multiLevelType w:val="multilevel"/>
    <w:tmpl w:val="1BB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B2405"/>
    <w:multiLevelType w:val="multilevel"/>
    <w:tmpl w:val="00E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7993">
    <w:abstractNumId w:val="22"/>
  </w:num>
  <w:num w:numId="2" w16cid:durableId="752044543">
    <w:abstractNumId w:val="24"/>
  </w:num>
  <w:num w:numId="3" w16cid:durableId="547304106">
    <w:abstractNumId w:val="2"/>
  </w:num>
  <w:num w:numId="4" w16cid:durableId="950405089">
    <w:abstractNumId w:val="21"/>
  </w:num>
  <w:num w:numId="5" w16cid:durableId="1970476804">
    <w:abstractNumId w:val="17"/>
  </w:num>
  <w:num w:numId="6" w16cid:durableId="2115005682">
    <w:abstractNumId w:val="9"/>
  </w:num>
  <w:num w:numId="7" w16cid:durableId="1097749218">
    <w:abstractNumId w:val="12"/>
  </w:num>
  <w:num w:numId="8" w16cid:durableId="321927844">
    <w:abstractNumId w:val="18"/>
  </w:num>
  <w:num w:numId="9" w16cid:durableId="1746806321">
    <w:abstractNumId w:val="23"/>
  </w:num>
  <w:num w:numId="10" w16cid:durableId="784495019">
    <w:abstractNumId w:val="13"/>
  </w:num>
  <w:num w:numId="11" w16cid:durableId="1259293203">
    <w:abstractNumId w:val="0"/>
  </w:num>
  <w:num w:numId="12" w16cid:durableId="746462208">
    <w:abstractNumId w:val="1"/>
  </w:num>
  <w:num w:numId="13" w16cid:durableId="1039629966">
    <w:abstractNumId w:val="20"/>
  </w:num>
  <w:num w:numId="14" w16cid:durableId="200173048">
    <w:abstractNumId w:val="19"/>
  </w:num>
  <w:num w:numId="15" w16cid:durableId="1188639820">
    <w:abstractNumId w:val="8"/>
  </w:num>
  <w:num w:numId="16" w16cid:durableId="349993408">
    <w:abstractNumId w:val="4"/>
  </w:num>
  <w:num w:numId="17" w16cid:durableId="291598574">
    <w:abstractNumId w:val="7"/>
  </w:num>
  <w:num w:numId="18" w16cid:durableId="1230311868">
    <w:abstractNumId w:val="3"/>
  </w:num>
  <w:num w:numId="19" w16cid:durableId="1493061275">
    <w:abstractNumId w:val="5"/>
  </w:num>
  <w:num w:numId="20" w16cid:durableId="1475753614">
    <w:abstractNumId w:val="14"/>
  </w:num>
  <w:num w:numId="21" w16cid:durableId="1188300014">
    <w:abstractNumId w:val="6"/>
  </w:num>
  <w:num w:numId="22" w16cid:durableId="1140224090">
    <w:abstractNumId w:val="11"/>
  </w:num>
  <w:num w:numId="23" w16cid:durableId="84690473">
    <w:abstractNumId w:val="25"/>
  </w:num>
  <w:num w:numId="24" w16cid:durableId="1008631214">
    <w:abstractNumId w:val="15"/>
  </w:num>
  <w:num w:numId="25" w16cid:durableId="662002301">
    <w:abstractNumId w:val="16"/>
  </w:num>
  <w:num w:numId="26" w16cid:durableId="1713307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1C"/>
    <w:rsid w:val="000036EB"/>
    <w:rsid w:val="00400A16"/>
    <w:rsid w:val="00465E1C"/>
    <w:rsid w:val="00491180"/>
    <w:rsid w:val="00B6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0597"/>
  <w15:chartTrackingRefBased/>
  <w15:docId w15:val="{B53E8034-E7E6-8444-827E-879B09C4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1C"/>
    <w:rPr>
      <w:rFonts w:eastAsiaTheme="majorEastAsia" w:cstheme="majorBidi"/>
      <w:color w:val="272727" w:themeColor="text1" w:themeTint="D8"/>
    </w:rPr>
  </w:style>
  <w:style w:type="paragraph" w:styleId="Title">
    <w:name w:val="Title"/>
    <w:basedOn w:val="Normal"/>
    <w:next w:val="Normal"/>
    <w:link w:val="TitleChar"/>
    <w:uiPriority w:val="10"/>
    <w:qFormat/>
    <w:rsid w:val="0046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1C"/>
    <w:pPr>
      <w:spacing w:before="160"/>
      <w:jc w:val="center"/>
    </w:pPr>
    <w:rPr>
      <w:i/>
      <w:iCs/>
      <w:color w:val="404040" w:themeColor="text1" w:themeTint="BF"/>
    </w:rPr>
  </w:style>
  <w:style w:type="character" w:customStyle="1" w:styleId="QuoteChar">
    <w:name w:val="Quote Char"/>
    <w:basedOn w:val="DefaultParagraphFont"/>
    <w:link w:val="Quote"/>
    <w:uiPriority w:val="29"/>
    <w:rsid w:val="00465E1C"/>
    <w:rPr>
      <w:i/>
      <w:iCs/>
      <w:color w:val="404040" w:themeColor="text1" w:themeTint="BF"/>
    </w:rPr>
  </w:style>
  <w:style w:type="paragraph" w:styleId="ListParagraph">
    <w:name w:val="List Paragraph"/>
    <w:basedOn w:val="Normal"/>
    <w:uiPriority w:val="34"/>
    <w:qFormat/>
    <w:rsid w:val="00465E1C"/>
    <w:pPr>
      <w:ind w:left="720"/>
      <w:contextualSpacing/>
    </w:pPr>
  </w:style>
  <w:style w:type="character" w:styleId="IntenseEmphasis">
    <w:name w:val="Intense Emphasis"/>
    <w:basedOn w:val="DefaultParagraphFont"/>
    <w:uiPriority w:val="21"/>
    <w:qFormat/>
    <w:rsid w:val="00465E1C"/>
    <w:rPr>
      <w:i/>
      <w:iCs/>
      <w:color w:val="0F4761" w:themeColor="accent1" w:themeShade="BF"/>
    </w:rPr>
  </w:style>
  <w:style w:type="paragraph" w:styleId="IntenseQuote">
    <w:name w:val="Intense Quote"/>
    <w:basedOn w:val="Normal"/>
    <w:next w:val="Normal"/>
    <w:link w:val="IntenseQuoteChar"/>
    <w:uiPriority w:val="30"/>
    <w:qFormat/>
    <w:rsid w:val="00465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1C"/>
    <w:rPr>
      <w:i/>
      <w:iCs/>
      <w:color w:val="0F4761" w:themeColor="accent1" w:themeShade="BF"/>
    </w:rPr>
  </w:style>
  <w:style w:type="character" w:styleId="IntenseReference">
    <w:name w:val="Intense Reference"/>
    <w:basedOn w:val="DefaultParagraphFont"/>
    <w:uiPriority w:val="32"/>
    <w:qFormat/>
    <w:rsid w:val="00465E1C"/>
    <w:rPr>
      <w:b/>
      <w:bCs/>
      <w:smallCaps/>
      <w:color w:val="0F4761" w:themeColor="accent1" w:themeShade="BF"/>
      <w:spacing w:val="5"/>
    </w:rPr>
  </w:style>
  <w:style w:type="paragraph" w:styleId="NormalWeb">
    <w:name w:val="Normal (Web)"/>
    <w:basedOn w:val="Normal"/>
    <w:uiPriority w:val="99"/>
    <w:semiHidden/>
    <w:unhideWhenUsed/>
    <w:rsid w:val="00465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5E1C"/>
    <w:rPr>
      <w:b/>
      <w:bCs/>
    </w:rPr>
  </w:style>
  <w:style w:type="paragraph" w:styleId="HTMLPreformatted">
    <w:name w:val="HTML Preformatted"/>
    <w:basedOn w:val="Normal"/>
    <w:link w:val="HTMLPreformattedChar"/>
    <w:uiPriority w:val="99"/>
    <w:semiHidden/>
    <w:unhideWhenUsed/>
    <w:rsid w:val="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5E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5E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2515</Words>
  <Characters>14341</Characters>
  <Application>Microsoft Office Word</Application>
  <DocSecurity>0</DocSecurity>
  <Lines>119</Lines>
  <Paragraphs>33</Paragraphs>
  <ScaleCrop>false</ScaleCrop>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2026-10-03T15:14:00Z</dcterms:created>
  <dcterms:modified xsi:type="dcterms:W3CDTF">2026-10-03T15:14:00Z</dcterms:modified>
</cp:coreProperties>
</file>