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2.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r w:rsidDel="00000000" w:rsidR="00000000" w:rsidRPr="00000000">
        <w:drawing>
          <wp:inline distB="0" distT="0" distL="114300" distR="114300">
            <wp:extent cx="6362700" cy="6183798"/>
            <wp:effectExtent b="0" l="0" r="0" t="0"/>
            <wp:docPr id="1" name=""/>
            <a:graphic>
              <a:graphicData uri="http://schemas.microsoft.com/office/word/2010/wordprocessingGroup">
                <wpg:wgp>
                  <wpg:cNvGrpSpPr/>
                  <wpg:grpSpPr>
                    <a:xfrm>
                      <a:off x="1459800" y="0"/>
                      <a:ext cx="6362700" cy="6183798"/>
                      <a:chOff x="1459800" y="0"/>
                      <a:chExt cx="7772400" cy="7560000"/>
                    </a:xfrm>
                  </wpg:grpSpPr>
                  <wpg:grpSp>
                    <wpg:grpSpPr>
                      <a:xfrm>
                        <a:off x="1459800" y="0"/>
                        <a:ext cx="7772400" cy="7560000"/>
                        <a:chOff x="0" y="1439"/>
                        <a:chExt cx="12240" cy="12959"/>
                      </a:xfrm>
                    </wpg:grpSpPr>
                    <wps:wsp>
                      <wps:cNvSpPr/>
                      <wps:cNvPr id="3" name="Shape 3"/>
                      <wps:spPr>
                        <a:xfrm>
                          <a:off x="0" y="1439"/>
                          <a:ext cx="12225" cy="1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grpSpPr>
                        <a:xfrm>
                          <a:off x="0" y="9661"/>
                          <a:ext cx="12240" cy="4737"/>
                          <a:chOff x="-5" y="3399"/>
                          <a:chExt cx="12196" cy="4252"/>
                        </a:xfrm>
                      </wpg:grpSpPr>
                      <wpg:grpSp>
                        <wpg:grpSpPr>
                          <a:xfrm>
                            <a:off x="-5" y="3717"/>
                            <a:ext cx="12189" cy="3549"/>
                            <a:chOff x="18" y="7468"/>
                            <a:chExt cx="12189" cy="3549"/>
                          </a:xfrm>
                        </wpg:grpSpPr>
                        <wps:wsp>
                          <wps:cNvSpPr/>
                          <wps:cNvPr id="6" name="Shape 6"/>
                          <wps:spPr>
                            <a:xfrm>
                              <a:off x="18" y="7837"/>
                              <a:ext cx="7131" cy="2862"/>
                            </a:xfrm>
                            <a:custGeom>
                              <a:pathLst>
                                <a:path extrusionOk="0" h="2863" w="7132">
                                  <a:moveTo>
                                    <a:pt x="0" y="0"/>
                                  </a:moveTo>
                                  <a:lnTo>
                                    <a:pt x="17" y="2863"/>
                                  </a:lnTo>
                                  <a:lnTo>
                                    <a:pt x="7132" y="2578"/>
                                  </a:lnTo>
                                  <a:lnTo>
                                    <a:pt x="7132" y="200"/>
                                  </a:lnTo>
                                  <a:lnTo>
                                    <a:pt x="0" y="0"/>
                                  </a:lnTo>
                                  <a:close/>
                                </a:path>
                              </a:pathLst>
                            </a:custGeom>
                            <a:solidFill>
                              <a:srgbClr val="A7BFDE">
                                <a:alpha val="49803"/>
                              </a:srgbClr>
                            </a:solidFill>
                            <a:ln>
                              <a:noFill/>
                            </a:ln>
                          </wps:spPr>
                          <wps:bodyPr anchorCtr="0" anchor="ctr" bIns="91425" lIns="91425" rIns="91425" tIns="91425"/>
                        </wps:wsp>
                        <wps:wsp>
                          <wps:cNvSpPr/>
                          <wps:cNvPr id="7" name="Shape 7"/>
                          <wps:spPr>
                            <a:xfrm>
                              <a:off x="7150" y="7468"/>
                              <a:ext cx="3465" cy="3549"/>
                            </a:xfrm>
                            <a:custGeom>
                              <a:pathLst>
                                <a:path extrusionOk="0" h="3550" w="3466">
                                  <a:moveTo>
                                    <a:pt x="0" y="569"/>
                                  </a:moveTo>
                                  <a:lnTo>
                                    <a:pt x="0" y="2930"/>
                                  </a:lnTo>
                                  <a:lnTo>
                                    <a:pt x="3466" y="3550"/>
                                  </a:lnTo>
                                  <a:lnTo>
                                    <a:pt x="3466" y="0"/>
                                  </a:lnTo>
                                  <a:lnTo>
                                    <a:pt x="0" y="569"/>
                                  </a:lnTo>
                                  <a:close/>
                                </a:path>
                              </a:pathLst>
                            </a:custGeom>
                            <a:solidFill>
                              <a:srgbClr val="D3DFEE">
                                <a:alpha val="49803"/>
                              </a:srgbClr>
                            </a:solidFill>
                            <a:ln>
                              <a:noFill/>
                            </a:ln>
                          </wps:spPr>
                          <wps:bodyPr anchorCtr="0" anchor="ctr" bIns="91425" lIns="91425" rIns="91425" tIns="91425"/>
                        </wps:wsp>
                        <wps:wsp>
                          <wps:cNvSpPr/>
                          <wps:cNvPr id="8" name="Shape 8"/>
                          <wps:spPr>
                            <a:xfrm>
                              <a:off x="10616" y="7468"/>
                              <a:ext cx="1590" cy="3549"/>
                            </a:xfrm>
                            <a:custGeom>
                              <a:pathLst>
                                <a:path extrusionOk="0" h="3550" w="1591">
                                  <a:moveTo>
                                    <a:pt x="0" y="0"/>
                                  </a:moveTo>
                                  <a:lnTo>
                                    <a:pt x="0" y="3550"/>
                                  </a:lnTo>
                                  <a:lnTo>
                                    <a:pt x="1591" y="2746"/>
                                  </a:lnTo>
                                  <a:lnTo>
                                    <a:pt x="1591" y="737"/>
                                  </a:lnTo>
                                  <a:lnTo>
                                    <a:pt x="0" y="0"/>
                                  </a:lnTo>
                                  <a:close/>
                                </a:path>
                              </a:pathLst>
                            </a:custGeom>
                            <a:solidFill>
                              <a:srgbClr val="A7BFDE">
                                <a:alpha val="49803"/>
                              </a:srgbClr>
                            </a:solidFill>
                            <a:ln>
                              <a:noFill/>
                            </a:ln>
                          </wps:spPr>
                          <wps:bodyPr anchorCtr="0" anchor="ctr" bIns="91425" lIns="91425" rIns="91425" tIns="91425"/>
                        </wps:wsp>
                      </wpg:grpSp>
                      <wps:wsp>
                        <wps:cNvSpPr/>
                        <wps:cNvPr id="9" name="Shape 9"/>
                        <wps:spPr>
                          <a:xfrm>
                            <a:off x="8070" y="4068"/>
                            <a:ext cx="4119" cy="2912"/>
                          </a:xfrm>
                          <a:custGeom>
                            <a:pathLst>
                              <a:path extrusionOk="0" h="2913" w="4120">
                                <a:moveTo>
                                  <a:pt x="1" y="251"/>
                                </a:moveTo>
                                <a:lnTo>
                                  <a:pt x="0" y="2662"/>
                                </a:lnTo>
                                <a:lnTo>
                                  <a:pt x="4120" y="2913"/>
                                </a:lnTo>
                                <a:lnTo>
                                  <a:pt x="4120" y="0"/>
                                </a:lnTo>
                                <a:lnTo>
                                  <a:pt x="1" y="251"/>
                                </a:lnTo>
                                <a:close/>
                              </a:path>
                            </a:pathLst>
                          </a:custGeom>
                          <a:solidFill>
                            <a:srgbClr val="D8D8D8"/>
                          </a:solidFill>
                          <a:ln>
                            <a:noFill/>
                          </a:ln>
                        </wps:spPr>
                        <wps:bodyPr anchorCtr="0" anchor="ctr" bIns="91425" lIns="91425" rIns="91425" tIns="91425"/>
                      </wps:wsp>
                      <wps:wsp>
                        <wps:cNvSpPr/>
                        <wps:cNvPr id="10" name="Shape 10"/>
                        <wps:spPr>
                          <a:xfrm>
                            <a:off x="4104" y="3399"/>
                            <a:ext cx="3984" cy="4235"/>
                          </a:xfrm>
                          <a:custGeom>
                            <a:pathLst>
                              <a:path extrusionOk="0" h="4236" w="3985">
                                <a:moveTo>
                                  <a:pt x="0" y="0"/>
                                </a:moveTo>
                                <a:lnTo>
                                  <a:pt x="0" y="4236"/>
                                </a:lnTo>
                                <a:lnTo>
                                  <a:pt x="3985" y="3349"/>
                                </a:lnTo>
                                <a:lnTo>
                                  <a:pt x="3985" y="921"/>
                                </a:lnTo>
                                <a:lnTo>
                                  <a:pt x="0" y="0"/>
                                </a:lnTo>
                                <a:close/>
                              </a:path>
                            </a:pathLst>
                          </a:custGeom>
                          <a:solidFill>
                            <a:srgbClr val="BFBFBF"/>
                          </a:solidFill>
                          <a:ln>
                            <a:noFill/>
                          </a:ln>
                        </wps:spPr>
                        <wps:bodyPr anchorCtr="0" anchor="ctr" bIns="91425" lIns="91425" rIns="91425" tIns="91425"/>
                      </wps:wsp>
                      <wps:wsp>
                        <wps:cNvSpPr/>
                        <wps:cNvPr id="11" name="Shape 11"/>
                        <wps:spPr>
                          <a:xfrm>
                            <a:off x="18" y="3399"/>
                            <a:ext cx="4085" cy="4252"/>
                          </a:xfrm>
                          <a:custGeom>
                            <a:pathLst>
                              <a:path extrusionOk="0" h="4253" w="4086">
                                <a:moveTo>
                                  <a:pt x="4086" y="0"/>
                                </a:moveTo>
                                <a:lnTo>
                                  <a:pt x="4084" y="4253"/>
                                </a:lnTo>
                                <a:lnTo>
                                  <a:pt x="0" y="3198"/>
                                </a:lnTo>
                                <a:lnTo>
                                  <a:pt x="0" y="1072"/>
                                </a:lnTo>
                                <a:lnTo>
                                  <a:pt x="4086" y="0"/>
                                </a:lnTo>
                                <a:close/>
                              </a:path>
                            </a:pathLst>
                          </a:custGeom>
                          <a:solidFill>
                            <a:srgbClr val="D8D8D8"/>
                          </a:solidFill>
                          <a:ln>
                            <a:noFill/>
                          </a:ln>
                        </wps:spPr>
                        <wps:bodyPr anchorCtr="0" anchor="ctr" bIns="91425" lIns="91425" rIns="91425" tIns="91425"/>
                      </wps:wsp>
                      <wps:wsp>
                        <wps:cNvSpPr/>
                        <wps:cNvPr id="12" name="Shape 12"/>
                        <wps:spPr>
                          <a:xfrm>
                            <a:off x="17" y="3616"/>
                            <a:ext cx="2075" cy="3850"/>
                          </a:xfrm>
                          <a:custGeom>
                            <a:pathLst>
                              <a:path extrusionOk="0" h="3851" w="2076">
                                <a:moveTo>
                                  <a:pt x="0" y="921"/>
                                </a:moveTo>
                                <a:lnTo>
                                  <a:pt x="2060" y="0"/>
                                </a:lnTo>
                                <a:lnTo>
                                  <a:pt x="2076" y="3851"/>
                                </a:lnTo>
                                <a:lnTo>
                                  <a:pt x="0" y="2981"/>
                                </a:lnTo>
                                <a:lnTo>
                                  <a:pt x="0" y="921"/>
                                </a:lnTo>
                                <a:close/>
                              </a:path>
                            </a:pathLst>
                          </a:custGeom>
                          <a:solidFill>
                            <a:srgbClr val="D3DFEE">
                              <a:alpha val="69803"/>
                            </a:srgbClr>
                          </a:solidFill>
                          <a:ln>
                            <a:noFill/>
                          </a:ln>
                        </wps:spPr>
                        <wps:bodyPr anchorCtr="0" anchor="ctr" bIns="91425" lIns="91425" rIns="91425" tIns="91425"/>
                      </wps:wsp>
                      <wps:wsp>
                        <wps:cNvSpPr/>
                        <wps:cNvPr id="13" name="Shape 13"/>
                        <wps:spPr>
                          <a:xfrm>
                            <a:off x="2077" y="3616"/>
                            <a:ext cx="6010" cy="3834"/>
                          </a:xfrm>
                          <a:custGeom>
                            <a:pathLst>
                              <a:path extrusionOk="0" h="3835" w="6011">
                                <a:moveTo>
                                  <a:pt x="0" y="0"/>
                                </a:moveTo>
                                <a:lnTo>
                                  <a:pt x="17" y="3835"/>
                                </a:lnTo>
                                <a:lnTo>
                                  <a:pt x="6011" y="2629"/>
                                </a:lnTo>
                                <a:lnTo>
                                  <a:pt x="6011" y="1239"/>
                                </a:lnTo>
                                <a:lnTo>
                                  <a:pt x="0" y="0"/>
                                </a:lnTo>
                                <a:close/>
                              </a:path>
                            </a:pathLst>
                          </a:custGeom>
                          <a:solidFill>
                            <a:srgbClr val="A7BFDE">
                              <a:alpha val="69803"/>
                            </a:srgbClr>
                          </a:solidFill>
                          <a:ln>
                            <a:noFill/>
                          </a:ln>
                        </wps:spPr>
                        <wps:bodyPr anchorCtr="0" anchor="ctr" bIns="91425" lIns="91425" rIns="91425" tIns="91425"/>
                      </wps:wsp>
                      <wps:wsp>
                        <wps:cNvSpPr/>
                        <wps:cNvPr id="14" name="Shape 14"/>
                        <wps:spPr>
                          <a:xfrm>
                            <a:off x="8087" y="3834"/>
                            <a:ext cx="4101" cy="3431"/>
                          </a:xfrm>
                          <a:custGeom>
                            <a:pathLst>
                              <a:path extrusionOk="0" h="3432" w="4102">
                                <a:moveTo>
                                  <a:pt x="0" y="1038"/>
                                </a:moveTo>
                                <a:lnTo>
                                  <a:pt x="0" y="2411"/>
                                </a:lnTo>
                                <a:lnTo>
                                  <a:pt x="4102" y="3432"/>
                                </a:lnTo>
                                <a:lnTo>
                                  <a:pt x="4102" y="0"/>
                                </a:lnTo>
                                <a:lnTo>
                                  <a:pt x="0" y="1038"/>
                                </a:lnTo>
                                <a:close/>
                              </a:path>
                            </a:pathLst>
                          </a:custGeom>
                          <a:solidFill>
                            <a:srgbClr val="D3DFEE">
                              <a:alpha val="69803"/>
                            </a:srgbClr>
                          </a:solidFill>
                          <a:ln>
                            <a:noFill/>
                          </a:ln>
                        </wps:spPr>
                        <wps:bodyPr anchorCtr="0" anchor="ctr" bIns="91425" lIns="91425" rIns="91425" tIns="91425"/>
                      </wps:wsp>
                    </wpg:grpSp>
                    <wps:wsp>
                      <wps:cNvSpPr/>
                      <wps:cNvPr id="15" name="Shape 15"/>
                      <wps:spPr>
                        <a:xfrm>
                          <a:off x="1800" y="1439"/>
                          <a:ext cx="8638" cy="1041"/>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libri" w:cs="Calibri" w:eastAsia="Calibri" w:hAnsi="Calibri"/>
                                <w:b w:val="1"/>
                                <w:i w:val="0"/>
                                <w:smallCaps w:val="0"/>
                                <w:strike w:val="0"/>
                                <w:color w:val="000000"/>
                                <w:sz w:val="32"/>
                                <w:vertAlign w:val="baseline"/>
                              </w:rPr>
                              <w:t xml:space="preserve">G54MLE - Group 2</w:t>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t" bIns="45700" lIns="91425" rIns="91425" tIns="45700"/>
                    </wps:wsp>
                    <wps:wsp>
                      <wps:cNvSpPr/>
                      <wps:cNvPr id="16" name="Shape 16"/>
                      <wps:spPr>
                        <a:xfrm>
                          <a:off x="6494" y="11159"/>
                          <a:ext cx="4997" cy="1691"/>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right"/>
                              <w:textDirection w:val="lr"/>
                            </w:pPr>
                            <w:r w:rsidDel="00000000" w:rsidR="00000000" w:rsidRPr="00000000">
                              <w:rPr>
                                <w:rFonts w:ascii="Calibri" w:cs="Calibri" w:eastAsia="Calibri" w:hAnsi="Calibri"/>
                                <w:b w:val="0"/>
                                <w:i w:val="0"/>
                                <w:smallCaps w:val="0"/>
                                <w:strike w:val="0"/>
                                <w:color w:val="000000"/>
                                <w:sz w:val="96"/>
                                <w:vertAlign w:val="baseline"/>
                              </w:rPr>
                              <w:t xml:space="preserve">2015</w:t>
                            </w:r>
                          </w:p>
                        </w:txbxContent>
                      </wps:txbx>
                      <wps:bodyPr anchorCtr="0" anchor="t" bIns="45700" lIns="91425" rIns="91425" tIns="45700"/>
                    </wps:wsp>
                    <wps:wsp>
                      <wps:cNvSpPr/>
                      <wps:cNvPr id="17" name="Shape 17"/>
                      <wps:spPr>
                        <a:xfrm>
                          <a:off x="1800" y="2294"/>
                          <a:ext cx="8638" cy="7267"/>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libri" w:cs="Calibri" w:eastAsia="Calibri" w:hAnsi="Calibri"/>
                                <w:b w:val="1"/>
                                <w:i w:val="0"/>
                                <w:smallCaps w:val="0"/>
                                <w:strike w:val="0"/>
                                <w:color w:val="000000"/>
                                <w:sz w:val="72"/>
                                <w:vertAlign w:val="baseline"/>
                              </w:rPr>
                              <w:t xml:space="preserve">G54MLE Assignment 3: Dimensionality Reduction</w:t>
                            </w:r>
                          </w:p>
                          <w:p w:rsidR="00000000" w:rsidDel="00000000" w:rsidP="00000000" w:rsidRDefault="00000000" w:rsidRPr="00000000">
                            <w:pPr>
                              <w:spacing w:after="200" w:before="0" w:line="275.9999942779541"/>
                              <w:ind w:left="0" w:right="0" w:firstLine="0"/>
                              <w:jc w:val="left"/>
                              <w:textDirection w:val="lr"/>
                            </w:pPr>
                            <w:r w:rsidDel="00000000" w:rsidR="00000000" w:rsidRPr="00000000">
                              <w:rPr>
                                <w:rFonts w:ascii="Calibri" w:cs="Calibri" w:eastAsia="Calibri" w:hAnsi="Calibri"/>
                                <w:b w:val="1"/>
                                <w:i w:val="0"/>
                                <w:smallCaps w:val="0"/>
                                <w:strike w:val="0"/>
                                <w:color w:val="000000"/>
                                <w:sz w:val="72"/>
                                <w:vertAlign w:val="baseline"/>
                              </w:rPr>
                            </w:r>
                            <w:r w:rsidDel="00000000" w:rsidR="00000000" w:rsidRPr="00000000">
                              <w:rPr>
                                <w:rFonts w:ascii="Calibri" w:cs="Calibri" w:eastAsia="Calibri" w:hAnsi="Calibri"/>
                                <w:b w:val="1"/>
                                <w:i w:val="0"/>
                                <w:smallCaps w:val="0"/>
                                <w:strike w:val="0"/>
                                <w:color w:val="4f81bd"/>
                                <w:sz w:val="40"/>
                                <w:vertAlign w:val="baseline"/>
                              </w:rPr>
                              <w:t xml:space="preserve">Lab Report(20 Mar 2015)</w:t>
                            </w:r>
                          </w:p>
                          <w:p w:rsidR="00000000" w:rsidDel="00000000" w:rsidP="00000000" w:rsidRDefault="00000000" w:rsidRPr="00000000">
                            <w:pPr>
                              <w:spacing w:after="200" w:before="0" w:line="275.9999942779541"/>
                              <w:ind w:left="0" w:right="0" w:firstLine="0"/>
                              <w:jc w:val="left"/>
                              <w:textDirection w:val="lr"/>
                            </w:pPr>
                            <w:r w:rsidDel="00000000" w:rsidR="00000000" w:rsidRPr="00000000">
                              <w:rPr>
                                <w:rFonts w:ascii="Calibri" w:cs="Calibri" w:eastAsia="Calibri" w:hAnsi="Calibri"/>
                                <w:b w:val="1"/>
                                <w:i w:val="0"/>
                                <w:smallCaps w:val="0"/>
                                <w:strike w:val="0"/>
                                <w:color w:val="4f81bd"/>
                                <w:sz w:val="40"/>
                                <w:vertAlign w:val="baseline"/>
                              </w:rPr>
                            </w:r>
                            <w:r w:rsidDel="00000000" w:rsidR="00000000" w:rsidRPr="00000000">
                              <w:rPr>
                                <w:rFonts w:ascii="Calibri" w:cs="Calibri" w:eastAsia="Calibri" w:hAnsi="Calibri"/>
                                <w:b w:val="1"/>
                                <w:i w:val="0"/>
                                <w:smallCaps w:val="0"/>
                                <w:strike w:val="0"/>
                                <w:color w:val="000000"/>
                                <w:sz w:val="32"/>
                                <w:vertAlign w:val="baseline"/>
                              </w:rPr>
                              <w:t xml:space="preserve"> Tom Grover, Deniz Guven, Shahril Azwin Zainul Abidin, Ahmed I. A. Alastal</w:t>
                            </w:r>
                          </w:p>
                        </w:txbxContent>
                      </wps:txbx>
                      <wps:bodyPr anchorCtr="0" anchor="b" bIns="45700" lIns="91425" rIns="91425" tIns="45700"/>
                    </wps:wsp>
                  </wpg:grpSp>
                </wpg:wgp>
              </a:graphicData>
            </a:graphic>
          </wp:inline>
        </w:drawing>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uajqwvplen87" w:id="0"/>
      <w:bookmarkEnd w:id="0"/>
      <w:r w:rsidDel="00000000" w:rsidR="00000000" w:rsidRPr="00000000">
        <w:rPr>
          <w:rtl w:val="0"/>
        </w:rPr>
        <w:t xml:space="preserve">Contents</w:t>
      </w:r>
    </w:p>
    <w:p w:rsidR="00000000" w:rsidDel="00000000" w:rsidP="00000000" w:rsidRDefault="00000000" w:rsidRPr="00000000">
      <w:pPr>
        <w:ind w:left="360" w:firstLine="0"/>
        <w:contextualSpacing w:val="0"/>
      </w:pPr>
      <w:hyperlink w:anchor="h.uajqwvplen87">
        <w:r w:rsidDel="00000000" w:rsidR="00000000" w:rsidRPr="00000000">
          <w:rPr>
            <w:color w:val="1155cc"/>
            <w:u w:val="single"/>
            <w:rtl w:val="0"/>
          </w:rPr>
          <w:t xml:space="preserve">Contents</w:t>
        </w:r>
      </w:hyperlink>
      <w:r w:rsidDel="00000000" w:rsidR="00000000" w:rsidRPr="00000000">
        <w:rPr>
          <w:rtl w:val="0"/>
        </w:rPr>
      </w:r>
    </w:p>
    <w:p w:rsidR="00000000" w:rsidDel="00000000" w:rsidP="00000000" w:rsidRDefault="00000000" w:rsidRPr="00000000">
      <w:pPr>
        <w:ind w:left="360" w:firstLine="0"/>
        <w:contextualSpacing w:val="0"/>
      </w:pPr>
      <w:hyperlink w:anchor="h.fm59t19tqb3k">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ind w:left="360" w:firstLine="0"/>
        <w:contextualSpacing w:val="0"/>
      </w:pPr>
      <w:hyperlink w:anchor="h.3w7pr9a80k35">
        <w:r w:rsidDel="00000000" w:rsidR="00000000" w:rsidRPr="00000000">
          <w:rPr>
            <w:color w:val="1155cc"/>
            <w:u w:val="single"/>
            <w:rtl w:val="0"/>
          </w:rPr>
          <w:t xml:space="preserve">Emotion Data</w:t>
        </w:r>
      </w:hyperlink>
      <w:r w:rsidDel="00000000" w:rsidR="00000000" w:rsidRPr="00000000">
        <w:rPr>
          <w:rtl w:val="0"/>
        </w:rPr>
      </w:r>
    </w:p>
    <w:p w:rsidR="00000000" w:rsidDel="00000000" w:rsidP="00000000" w:rsidRDefault="00000000" w:rsidRPr="00000000">
      <w:pPr>
        <w:ind w:left="360" w:firstLine="0"/>
        <w:contextualSpacing w:val="0"/>
      </w:pPr>
      <w:hyperlink w:anchor="h.ugim1wihtkr8">
        <w:r w:rsidDel="00000000" w:rsidR="00000000" w:rsidRPr="00000000">
          <w:rPr>
            <w:color w:val="1155cc"/>
            <w:u w:val="single"/>
            <w:rtl w:val="0"/>
          </w:rPr>
          <w:t xml:space="preserve">Preprocessing</w:t>
        </w:r>
      </w:hyperlink>
      <w:r w:rsidDel="00000000" w:rsidR="00000000" w:rsidRPr="00000000">
        <w:rPr>
          <w:rtl w:val="0"/>
        </w:rPr>
      </w:r>
    </w:p>
    <w:p w:rsidR="00000000" w:rsidDel="00000000" w:rsidP="00000000" w:rsidRDefault="00000000" w:rsidRPr="00000000">
      <w:pPr>
        <w:ind w:left="720" w:firstLine="0"/>
        <w:contextualSpacing w:val="0"/>
      </w:pPr>
      <w:hyperlink w:anchor="h.mmqvaf4cdlgk">
        <w:r w:rsidDel="00000000" w:rsidR="00000000" w:rsidRPr="00000000">
          <w:rPr>
            <w:color w:val="1155cc"/>
            <w:u w:val="single"/>
            <w:rtl w:val="0"/>
          </w:rPr>
          <w:t xml:space="preserve">Correlation Based Feature Selection</w:t>
        </w:r>
      </w:hyperlink>
      <w:r w:rsidDel="00000000" w:rsidR="00000000" w:rsidRPr="00000000">
        <w:rPr>
          <w:rtl w:val="0"/>
        </w:rPr>
      </w:r>
    </w:p>
    <w:p w:rsidR="00000000" w:rsidDel="00000000" w:rsidP="00000000" w:rsidRDefault="00000000" w:rsidRPr="00000000">
      <w:pPr>
        <w:ind w:left="720" w:firstLine="0"/>
        <w:contextualSpacing w:val="0"/>
      </w:pPr>
      <w:hyperlink w:anchor="h.zakx5m20w6l4">
        <w:r w:rsidDel="00000000" w:rsidR="00000000" w:rsidRPr="00000000">
          <w:rPr>
            <w:color w:val="1155cc"/>
            <w:u w:val="single"/>
            <w:rtl w:val="0"/>
          </w:rPr>
          <w:t xml:space="preserve">Principal Component Analysis</w:t>
        </w:r>
      </w:hyperlink>
      <w:r w:rsidDel="00000000" w:rsidR="00000000" w:rsidRPr="00000000">
        <w:rPr>
          <w:rtl w:val="0"/>
        </w:rPr>
      </w:r>
    </w:p>
    <w:p w:rsidR="00000000" w:rsidDel="00000000" w:rsidP="00000000" w:rsidRDefault="00000000" w:rsidRPr="00000000">
      <w:pPr>
        <w:ind w:left="360" w:firstLine="0"/>
        <w:contextualSpacing w:val="0"/>
      </w:pPr>
      <w:hyperlink w:anchor="h.gjnghx1el9kk">
        <w:r w:rsidDel="00000000" w:rsidR="00000000" w:rsidRPr="00000000">
          <w:rPr>
            <w:color w:val="1155cc"/>
            <w:u w:val="single"/>
            <w:rtl w:val="0"/>
          </w:rPr>
          <w:t xml:space="preserve">Constructing Trees</w:t>
        </w:r>
      </w:hyperlink>
      <w:r w:rsidDel="00000000" w:rsidR="00000000" w:rsidRPr="00000000">
        <w:rPr>
          <w:rtl w:val="0"/>
        </w:rPr>
      </w:r>
    </w:p>
    <w:p w:rsidR="00000000" w:rsidDel="00000000" w:rsidP="00000000" w:rsidRDefault="00000000" w:rsidRPr="00000000">
      <w:pPr>
        <w:ind w:left="720" w:firstLine="0"/>
        <w:contextualSpacing w:val="0"/>
      </w:pPr>
      <w:hyperlink w:anchor="h.agwquom3alrf">
        <w:r w:rsidDel="00000000" w:rsidR="00000000" w:rsidRPr="00000000">
          <w:rPr>
            <w:color w:val="1155cc"/>
            <w:u w:val="single"/>
            <w:rtl w:val="0"/>
          </w:rPr>
          <w:t xml:space="preserve">Implementing early stopping</w:t>
        </w:r>
      </w:hyperlink>
      <w:r w:rsidDel="00000000" w:rsidR="00000000" w:rsidRPr="00000000">
        <w:rPr>
          <w:rtl w:val="0"/>
        </w:rPr>
      </w:r>
    </w:p>
    <w:p w:rsidR="00000000" w:rsidDel="00000000" w:rsidP="00000000" w:rsidRDefault="00000000" w:rsidRPr="00000000">
      <w:pPr>
        <w:ind w:left="360" w:firstLine="0"/>
        <w:contextualSpacing w:val="0"/>
      </w:pPr>
      <w:hyperlink w:anchor="h.earcv1b6gai2">
        <w:r w:rsidDel="00000000" w:rsidR="00000000" w:rsidRPr="00000000">
          <w:rPr>
            <w:color w:val="1155cc"/>
            <w:u w:val="single"/>
            <w:rtl w:val="0"/>
          </w:rPr>
          <w:t xml:space="preserve">10-fold cross-validation</w:t>
        </w:r>
      </w:hyperlink>
      <w:r w:rsidDel="00000000" w:rsidR="00000000" w:rsidRPr="00000000">
        <w:rPr>
          <w:rtl w:val="0"/>
        </w:rPr>
      </w:r>
    </w:p>
    <w:p w:rsidR="00000000" w:rsidDel="00000000" w:rsidP="00000000" w:rsidRDefault="00000000" w:rsidRPr="00000000">
      <w:pPr>
        <w:ind w:left="360" w:firstLine="0"/>
        <w:contextualSpacing w:val="0"/>
      </w:pPr>
      <w:hyperlink w:anchor="h.q8ezxyqjoye1">
        <w:r w:rsidDel="00000000" w:rsidR="00000000" w:rsidRPr="00000000">
          <w:rPr>
            <w:color w:val="1155cc"/>
            <w:u w:val="single"/>
            <w:rtl w:val="0"/>
          </w:rPr>
          <w:t xml:space="preserve">Results</w:t>
        </w:r>
      </w:hyperlink>
      <w:r w:rsidDel="00000000" w:rsidR="00000000" w:rsidRPr="00000000">
        <w:rPr>
          <w:rtl w:val="0"/>
        </w:rPr>
      </w:r>
    </w:p>
    <w:p w:rsidR="00000000" w:rsidDel="00000000" w:rsidP="00000000" w:rsidRDefault="00000000" w:rsidRPr="00000000">
      <w:pPr>
        <w:ind w:left="360" w:firstLine="0"/>
        <w:contextualSpacing w:val="0"/>
      </w:pPr>
      <w:hyperlink w:anchor="h.a7uacqhacxfl">
        <w:r w:rsidDel="00000000" w:rsidR="00000000" w:rsidRPr="00000000">
          <w:rPr>
            <w:color w:val="1155cc"/>
            <w:u w:val="single"/>
            <w:rtl w:val="0"/>
          </w:rPr>
          <w:t xml:space="preserve">Additional Questions</w:t>
        </w:r>
      </w:hyperlink>
      <w:r w:rsidDel="00000000" w:rsidR="00000000" w:rsidRPr="00000000">
        <w:rPr>
          <w:rtl w:val="0"/>
        </w:rPr>
      </w:r>
    </w:p>
    <w:p w:rsidR="00000000" w:rsidDel="00000000" w:rsidP="00000000" w:rsidRDefault="00000000" w:rsidRPr="00000000">
      <w:pPr>
        <w:ind w:left="360" w:firstLine="0"/>
        <w:contextualSpacing w:val="0"/>
      </w:pPr>
      <w:hyperlink w:anchor="h.ydcy2lo41b22">
        <w:r w:rsidDel="00000000" w:rsidR="00000000" w:rsidRPr="00000000">
          <w:rPr>
            <w:color w:val="1155cc"/>
            <w:u w:val="single"/>
            <w:rtl w:val="0"/>
          </w:rPr>
          <w:t xml:space="preserve">Challenges</w:t>
        </w:r>
      </w:hyperlink>
      <w:r w:rsidDel="00000000" w:rsidR="00000000" w:rsidRPr="00000000">
        <w:rPr>
          <w:rtl w:val="0"/>
        </w:rPr>
      </w:r>
    </w:p>
    <w:p w:rsidR="00000000" w:rsidDel="00000000" w:rsidP="00000000" w:rsidRDefault="00000000" w:rsidRPr="00000000">
      <w:pPr>
        <w:ind w:left="360" w:firstLine="0"/>
        <w:contextualSpacing w:val="0"/>
      </w:pPr>
      <w:hyperlink w:anchor="h.nb37ls6n3ipm">
        <w:r w:rsidDel="00000000" w:rsidR="00000000" w:rsidRPr="00000000">
          <w:rPr>
            <w:color w:val="1155cc"/>
            <w:u w:val="single"/>
            <w:rtl w:val="0"/>
          </w:rPr>
          <w:t xml:space="preserve">Conclusion</w:t>
        </w:r>
      </w:hyperlink>
      <w:r w:rsidDel="00000000" w:rsidR="00000000" w:rsidRPr="00000000">
        <w:rPr>
          <w:rtl w:val="0"/>
        </w:rPr>
      </w:r>
    </w:p>
    <w:p w:rsidR="00000000" w:rsidDel="00000000" w:rsidP="00000000" w:rsidRDefault="00000000" w:rsidRPr="00000000">
      <w:pPr>
        <w:ind w:left="360" w:firstLine="0"/>
        <w:contextualSpacing w:val="0"/>
      </w:pPr>
      <w:hyperlink w:anchor="h.1dg79eq05q2y">
        <w:r w:rsidDel="00000000" w:rsidR="00000000" w:rsidRPr="00000000">
          <w:rPr>
            <w:color w:val="1155cc"/>
            <w:u w:val="single"/>
            <w:rtl w:val="0"/>
          </w:rPr>
          <w:t xml:space="preserve">Appendix A:  Tools, Sources and Scripts</w:t>
        </w:r>
      </w:hyperlink>
      <w:r w:rsidDel="00000000" w:rsidR="00000000" w:rsidRPr="00000000">
        <w:rPr>
          <w:rtl w:val="0"/>
        </w:rPr>
      </w:r>
    </w:p>
    <w:p w:rsidR="00000000" w:rsidDel="00000000" w:rsidP="00000000" w:rsidRDefault="00000000" w:rsidRPr="00000000">
      <w:pPr>
        <w:ind w:left="720" w:firstLine="0"/>
        <w:contextualSpacing w:val="0"/>
      </w:pPr>
      <w:hyperlink w:anchor="h.9ansa151px9b">
        <w:r w:rsidDel="00000000" w:rsidR="00000000" w:rsidRPr="00000000">
          <w:rPr>
            <w:color w:val="1155cc"/>
            <w:u w:val="single"/>
            <w:rtl w:val="0"/>
          </w:rPr>
          <w:t xml:space="preserve">Materials</w:t>
        </w:r>
      </w:hyperlink>
      <w:r w:rsidDel="00000000" w:rsidR="00000000" w:rsidRPr="00000000">
        <w:rPr>
          <w:rtl w:val="0"/>
        </w:rPr>
      </w:r>
    </w:p>
    <w:p w:rsidR="00000000" w:rsidDel="00000000" w:rsidP="00000000" w:rsidRDefault="00000000" w:rsidRPr="00000000">
      <w:pPr>
        <w:ind w:left="720" w:firstLine="0"/>
        <w:contextualSpacing w:val="0"/>
      </w:pPr>
      <w:hyperlink w:anchor="h.1yytxl1eh7ge">
        <w:r w:rsidDel="00000000" w:rsidR="00000000" w:rsidRPr="00000000">
          <w:rPr>
            <w:color w:val="1155cc"/>
            <w:u w:val="single"/>
            <w:rtl w:val="0"/>
          </w:rPr>
          <w:t xml:space="preserve">Files attached:</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h.dm1m27iho4oa"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fm59t19tqb3k" w:id="2"/>
      <w:bookmarkEnd w:id="2"/>
      <w:r w:rsidDel="00000000" w:rsidR="00000000" w:rsidRPr="00000000">
        <w:rPr>
          <w:rtl w:val="0"/>
        </w:rPr>
        <w:t xml:space="preserve">Introduction</w:t>
      </w:r>
    </w:p>
    <w:p w:rsidR="00000000" w:rsidDel="00000000" w:rsidP="00000000" w:rsidRDefault="00000000" w:rsidRPr="00000000">
      <w:pPr>
        <w:keepNext w:val="0"/>
        <w:keepLines w:val="0"/>
        <w:spacing w:after="200" w:before="0" w:lineRule="auto"/>
        <w:contextualSpacing w:val="0"/>
      </w:pPr>
      <w:r w:rsidDel="00000000" w:rsidR="00000000" w:rsidRPr="00000000">
        <w:rPr>
          <w:rtl w:val="0"/>
        </w:rPr>
        <w:t xml:space="preserve">The purpose of this lab was to compare different methods of dimensionality reduction.</w:t>
        <w:br w:type="textWrapping"/>
        <w:t xml:space="preserve">Correlation Based Feature Selection (CFS) was implemented from scratch. A built in MATLAB Principal Component Analysis (PCA) was used. Both methods were used to create a new dataset from the emotions data supplied for the lab, with fewer dimensions than the original. </w:t>
      </w:r>
    </w:p>
    <w:p w:rsidR="00000000" w:rsidDel="00000000" w:rsidP="00000000" w:rsidRDefault="00000000" w:rsidRPr="00000000">
      <w:pPr>
        <w:keepNext w:val="0"/>
        <w:keepLines w:val="0"/>
        <w:spacing w:after="200" w:before="0" w:lineRule="auto"/>
        <w:contextualSpacing w:val="0"/>
      </w:pPr>
      <w:r w:rsidDel="00000000" w:rsidR="00000000" w:rsidRPr="00000000">
        <w:rPr>
          <w:rFonts w:ascii="Cambria" w:cs="Cambria" w:eastAsia="Cambria" w:hAnsi="Cambria"/>
          <w:b w:val="1"/>
          <w:color w:val="366091"/>
          <w:sz w:val="28"/>
          <w:rtl w:val="0"/>
        </w:rPr>
        <w:t xml:space="preserve">Objectives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objective was to compare the performance of both methods of dimensionality reduction.</w:t>
      </w:r>
      <w:r w:rsidDel="00000000" w:rsidR="00000000" w:rsidRPr="00000000">
        <w:rPr>
          <w:rtl w:val="0"/>
        </w:rPr>
      </w:r>
    </w:p>
    <w:p w:rsidR="00000000" w:rsidDel="00000000" w:rsidP="00000000" w:rsidRDefault="00000000" w:rsidRPr="00000000">
      <w:pPr>
        <w:pStyle w:val="Heading1"/>
        <w:contextualSpacing w:val="0"/>
      </w:pPr>
      <w:bookmarkStart w:colFirst="0" w:colLast="0" w:name="h.3w7pr9a80k35" w:id="3"/>
      <w:bookmarkEnd w:id="3"/>
      <w:r w:rsidDel="00000000" w:rsidR="00000000" w:rsidRPr="00000000">
        <w:rPr>
          <w:rtl w:val="0"/>
        </w:rPr>
        <w:t xml:space="preserve">Emotion 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 provided in emotions_data.mat file contains </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A matrix x of dimensions 612×136 , (There are 612 pieces of emotion data and 136 is the dimensionality of the feature vector computed by concatenating the  x and y coordinates of 68 facial points). </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A vector y of dimensions 612×1, containing the emotion labels of the corresponding examples. These labels are numbered from 1 to 6 and correspond to an emotion follows:</w:t>
      </w:r>
    </w:p>
    <w:p w:rsidR="00000000" w:rsidDel="00000000" w:rsidP="00000000" w:rsidRDefault="00000000" w:rsidRPr="00000000">
      <w:pPr>
        <w:contextualSpacing w:val="0"/>
      </w:pPr>
      <w:r w:rsidDel="00000000" w:rsidR="00000000" w:rsidRPr="00000000">
        <w:rPr>
          <w:rtl w:val="0"/>
        </w:rPr>
        <w:t xml:space="preserve">1=anger, 2=disgust, 3=fear, 4=happiness, 5=sadness and 6=surprise</w:t>
      </w:r>
    </w:p>
    <w:p w:rsidR="00000000" w:rsidDel="00000000" w:rsidP="00000000" w:rsidRDefault="00000000" w:rsidRPr="00000000">
      <w:pPr>
        <w:pStyle w:val="Heading1"/>
        <w:contextualSpacing w:val="0"/>
      </w:pPr>
      <w:bookmarkStart w:colFirst="0" w:colLast="0" w:name="h.ugim1wihtkr8" w:id="4"/>
      <w:bookmarkEnd w:id="4"/>
      <w:r w:rsidDel="00000000" w:rsidR="00000000" w:rsidRPr="00000000">
        <w:rPr>
          <w:rtl w:val="0"/>
        </w:rPr>
        <w:t xml:space="preserve">Preprocessing</w:t>
      </w:r>
    </w:p>
    <w:p w:rsidR="00000000" w:rsidDel="00000000" w:rsidP="00000000" w:rsidRDefault="00000000" w:rsidRPr="00000000">
      <w:pPr>
        <w:pStyle w:val="Heading2"/>
        <w:contextualSpacing w:val="0"/>
      </w:pPr>
      <w:bookmarkStart w:colFirst="0" w:colLast="0" w:name="h.mmqvaf4cdlgk" w:id="5"/>
      <w:bookmarkEnd w:id="5"/>
      <w:r w:rsidDel="00000000" w:rsidR="00000000" w:rsidRPr="00000000">
        <w:rPr>
          <w:rtl w:val="0"/>
        </w:rPr>
        <w:t xml:space="preserve">Correlation Based Feature Selection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function was implemented as described by section 9a of the Lab Manual. This essentially picks the features from the training data that has the strongest correlation to the training labels.</w:t>
      </w:r>
    </w:p>
    <w:p w:rsidR="00000000" w:rsidDel="00000000" w:rsidP="00000000" w:rsidRDefault="00000000" w:rsidRPr="00000000">
      <w:pPr>
        <w:contextualSpacing w:val="0"/>
      </w:pPr>
      <w:r w:rsidDel="00000000" w:rsidR="00000000" w:rsidRPr="00000000">
        <w:rPr>
          <w:rtl w:val="0"/>
        </w:rPr>
        <w:t xml:space="preserve">CFS makes use of correlation information between features and targets as well as between features. The idea is that features which are more correlated to the target are more likely to affect classification results and we remove redundancy by eliminating features which are least correlated with the target and have bigger correlation to other features. This theoretically results in a smaller list of features to build the decision tree on.</w:t>
      </w:r>
    </w:p>
    <w:p w:rsidR="00000000" w:rsidDel="00000000" w:rsidP="00000000" w:rsidRDefault="00000000" w:rsidRPr="00000000">
      <w:pPr>
        <w:contextualSpacing w:val="0"/>
      </w:pPr>
      <w:r w:rsidDel="00000000" w:rsidR="00000000" w:rsidRPr="00000000">
        <w:rPr>
          <w:rtl w:val="0"/>
        </w:rPr>
        <w:t xml:space="preserve">In short, we are looking for features which have more correlation with the targets and less correlation with other features</w:t>
      </w:r>
      <w:r w:rsidDel="00000000" w:rsidR="00000000" w:rsidRPr="00000000">
        <w:rPr>
          <w:vertAlign w:val="superscript"/>
          <w:rtl w:val="0"/>
        </w:rPr>
        <w:t xml:space="preserve">1</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In CFS, no projections are made, only selection of attributes.</w:t>
      </w:r>
    </w:p>
    <w:p w:rsidR="00000000" w:rsidDel="00000000" w:rsidP="00000000" w:rsidRDefault="00000000" w:rsidRPr="00000000">
      <w:pPr>
        <w:pStyle w:val="Heading2"/>
        <w:contextualSpacing w:val="0"/>
      </w:pPr>
      <w:bookmarkStart w:colFirst="0" w:colLast="0" w:name="h.zakx5m20w6l4" w:id="6"/>
      <w:bookmarkEnd w:id="6"/>
      <w:r w:rsidDel="00000000" w:rsidR="00000000" w:rsidRPr="00000000">
        <w:rPr>
          <w:rtl w:val="0"/>
        </w:rPr>
        <w:t xml:space="preserve">Principal Component Analysis</w:t>
      </w:r>
    </w:p>
    <w:p w:rsidR="00000000" w:rsidDel="00000000" w:rsidP="00000000" w:rsidRDefault="00000000" w:rsidRPr="00000000">
      <w:pPr>
        <w:contextualSpacing w:val="0"/>
      </w:pPr>
      <w:r w:rsidDel="00000000" w:rsidR="00000000" w:rsidRPr="00000000">
        <w:rPr>
          <w:rtl w:val="0"/>
        </w:rPr>
        <w:t xml:space="preserve">PCA was applied directly to all emotion data using the built in pca function of matlab.  The minimum number of new features that covers 95% of the ‘energy’ of the original data was calculated as 43.</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4050" cy="3073400"/>
            <wp:effectExtent b="0" l="0" r="0" t="0"/>
            <wp:docPr id="2"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5734050" cy="3073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Scatter plot of first two principal components</w:t>
      </w:r>
    </w:p>
    <w:p w:rsidR="00000000" w:rsidDel="00000000" w:rsidP="00000000" w:rsidRDefault="00000000" w:rsidRPr="00000000">
      <w:pPr>
        <w:pStyle w:val="Heading1"/>
        <w:contextualSpacing w:val="0"/>
      </w:pPr>
      <w:bookmarkStart w:colFirst="0" w:colLast="0" w:name="h.gjnghx1el9kk" w:id="7"/>
      <w:bookmarkEnd w:id="7"/>
      <w:r w:rsidDel="00000000" w:rsidR="00000000" w:rsidRPr="00000000">
        <w:rPr>
          <w:rtl w:val="0"/>
        </w:rPr>
        <w:t xml:space="preserve">Constructing Trees</w:t>
      </w:r>
    </w:p>
    <w:p w:rsidR="00000000" w:rsidDel="00000000" w:rsidP="00000000" w:rsidRDefault="00000000" w:rsidRPr="00000000">
      <w:pPr>
        <w:pStyle w:val="Heading2"/>
        <w:contextualSpacing w:val="0"/>
      </w:pPr>
      <w:bookmarkStart w:colFirst="0" w:colLast="0" w:name="h.agwquom3alrf" w:id="8"/>
      <w:bookmarkEnd w:id="8"/>
      <w:r w:rsidDel="00000000" w:rsidR="00000000" w:rsidRPr="00000000">
        <w:rPr>
          <w:rtl w:val="0"/>
        </w:rPr>
        <w:t xml:space="preserve">Implementing early stopping</w:t>
      </w:r>
    </w:p>
    <w:p w:rsidR="00000000" w:rsidDel="00000000" w:rsidP="00000000" w:rsidRDefault="00000000" w:rsidRPr="00000000">
      <w:pPr>
        <w:contextualSpacing w:val="0"/>
      </w:pPr>
      <w:r w:rsidDel="00000000" w:rsidR="00000000" w:rsidRPr="00000000">
        <w:rPr>
          <w:rtl w:val="0"/>
        </w:rPr>
        <w:t xml:space="preserve">Several early stopping methods were tested such as stopping tree branching when information gained approached zero and when same features were selected as best successively.  After observing that some branches contained many nodes with the same classification with one outlier, we decided to stop the growth of such branches.  Below are the decision trees constructed with and without using early stopping:</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4050" cy="2870200"/>
            <wp:effectExtent b="0" l="0" r="0" t="0"/>
            <wp:docPr id="1"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5734050" cy="2870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Emotion 4 tree constructed using PCA applied data and early stopping</w:t>
      </w:r>
    </w:p>
    <w:p w:rsidR="00000000" w:rsidDel="00000000" w:rsidP="00000000" w:rsidRDefault="00000000" w:rsidRPr="00000000">
      <w:pPr>
        <w:contextualSpacing w:val="0"/>
      </w:pPr>
      <w:r w:rsidDel="00000000" w:rsidR="00000000" w:rsidRPr="00000000">
        <w:drawing>
          <wp:inline distB="114300" distT="114300" distL="114300" distR="114300">
            <wp:extent cx="4048125" cy="3848100"/>
            <wp:effectExtent b="0" l="0" r="0" t="0"/>
            <wp:docPr id="3" name="image06.png"/>
            <a:graphic>
              <a:graphicData uri="http://schemas.openxmlformats.org/drawingml/2006/picture">
                <pic:pic>
                  <pic:nvPicPr>
                    <pic:cNvPr id="0" name="image06.png"/>
                    <pic:cNvPicPr preferRelativeResize="0"/>
                  </pic:nvPicPr>
                  <pic:blipFill>
                    <a:blip r:embed="rId7"/>
                    <a:srcRect b="0" l="0" r="0" t="0"/>
                    <a:stretch>
                      <a:fillRect/>
                    </a:stretch>
                  </pic:blipFill>
                  <pic:spPr>
                    <a:xfrm>
                      <a:off x="0" y="0"/>
                      <a:ext cx="4048125" cy="3848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A branch of Emotion 4 tree of PCA applied data constructed without using early stopping</w:t>
      </w:r>
    </w:p>
    <w:p w:rsidR="00000000" w:rsidDel="00000000" w:rsidP="00000000" w:rsidRDefault="00000000" w:rsidRPr="00000000">
      <w:pPr>
        <w:pStyle w:val="Heading1"/>
        <w:contextualSpacing w:val="0"/>
      </w:pPr>
      <w:bookmarkStart w:colFirst="0" w:colLast="0" w:name="h.earcv1b6gai2" w:id="9"/>
      <w:bookmarkEnd w:id="9"/>
      <w:r w:rsidDel="00000000" w:rsidR="00000000" w:rsidRPr="00000000">
        <w:rPr>
          <w:rtl w:val="0"/>
        </w:rPr>
        <w:t xml:space="preserve"> 10-fold cross-validation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color w:val="4f81bd"/>
          <w:sz w:val="26"/>
          <w:rtl w:val="0"/>
        </w:rPr>
        <w:t xml:space="preserve">Correlation Based Feature Selection</w:t>
      </w:r>
    </w:p>
    <w:p w:rsidR="00000000" w:rsidDel="00000000" w:rsidP="00000000" w:rsidRDefault="00000000" w:rsidRPr="00000000">
      <w:pPr>
        <w:contextualSpacing w:val="0"/>
      </w:pPr>
      <w:r w:rsidDel="00000000" w:rsidR="00000000" w:rsidRPr="00000000">
        <w:rPr>
          <w:rtl w:val="0"/>
        </w:rPr>
        <w:t xml:space="preserve">As we had issues with getting CFS to give us a smooth curve which we can select features from, we decided to take the first 100 features with highest correlation and run it through cross-validation anyway since we were running out of time. The results were as expected not as accurate as using the original features. </w:t>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781050</wp:posOffset>
            </wp:positionV>
            <wp:extent cx="3101461" cy="2709863"/>
            <wp:effectExtent b="0" l="0" r="0" t="0"/>
            <wp:wrapSquare wrapText="bothSides" distB="114300" distT="114300" distL="114300" distR="114300"/>
            <wp:docPr id="4"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3101461" cy="270986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However we managed to get our CFS algorithm to somewhat work at a very late stage which meant we had to skip tree generation. For emotion 1, we interpreted the plot of CFS to indicate that the first 68 features were the most significant and hence could have been used for selection using C4.5 instead of the original 137 features for each emotion.  As a result of power-cuts (excuses, excuses), we didn’t have time to run the CFS script over all six emotions.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color w:val="4f81bd"/>
          <w:sz w:val="26"/>
          <w:rtl w:val="0"/>
        </w:rPr>
        <w:t xml:space="preserve">Principal Component Analysis</w:t>
      </w:r>
    </w:p>
    <w:p w:rsidR="00000000" w:rsidDel="00000000" w:rsidP="00000000" w:rsidRDefault="00000000" w:rsidRPr="00000000">
      <w:pPr>
        <w:contextualSpacing w:val="0"/>
      </w:pPr>
      <w:r w:rsidDel="00000000" w:rsidR="00000000" w:rsidRPr="00000000">
        <w:rPr>
          <w:rtl w:val="0"/>
        </w:rPr>
        <w:t xml:space="preserve">PCA was applied to data directly.  The minimum number of new features, k, that covers 95% of the ‘energy’ of the original data was calculated as 43.  New matrix with reduced dimensionality was reconstructed in original space by using the formula below:</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x_reduced = x*COEFF(:,1:k);</w:t>
      </w:r>
    </w:p>
    <w:p w:rsidR="00000000" w:rsidDel="00000000" w:rsidP="00000000" w:rsidRDefault="00000000" w:rsidRPr="00000000">
      <w:pPr>
        <w:contextualSpacing w:val="0"/>
      </w:pPr>
      <w:r w:rsidDel="00000000" w:rsidR="00000000" w:rsidRPr="00000000">
        <w:rPr>
          <w:rtl w:val="0"/>
        </w:rPr>
        <w:t xml:space="preserve">where x is our original data and COEFF is the principal components matrix.</w:t>
      </w:r>
    </w:p>
    <w:p w:rsidR="00000000" w:rsidDel="00000000" w:rsidP="00000000" w:rsidRDefault="00000000" w:rsidRPr="00000000">
      <w:pPr>
        <w:contextualSpacing w:val="0"/>
      </w:pPr>
      <w:r w:rsidDel="00000000" w:rsidR="00000000" w:rsidRPr="00000000">
        <w:rPr>
          <w:rtl w:val="0"/>
        </w:rPr>
        <w:t xml:space="preserve">This matrix with reduced dimensionality was then used in training and testing of the decision tree using cross validation technique.</w:t>
      </w:r>
    </w:p>
    <w:p w:rsidR="00000000" w:rsidDel="00000000" w:rsidP="00000000" w:rsidRDefault="00000000" w:rsidRPr="00000000">
      <w:pPr>
        <w:pStyle w:val="Heading1"/>
        <w:contextualSpacing w:val="0"/>
      </w:pPr>
      <w:bookmarkStart w:colFirst="0" w:colLast="0" w:name="h.q8ezxyqjoye1" w:id="10"/>
      <w:bookmarkEnd w:id="10"/>
      <w:r w:rsidDel="00000000" w:rsidR="00000000" w:rsidRPr="00000000">
        <w:rPr>
          <w:rtl w:val="0"/>
        </w:rPr>
        <w:t xml:space="preserve">Results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color w:val="4f81bd"/>
          <w:sz w:val="26"/>
          <w:rtl w:val="0"/>
        </w:rPr>
        <w:t xml:space="preserve">Correlation Based Feature Selection</w:t>
      </w:r>
    </w:p>
    <w:p w:rsidR="00000000" w:rsidDel="00000000" w:rsidP="00000000" w:rsidRDefault="00000000" w:rsidRPr="00000000">
      <w:pPr>
        <w:contextualSpacing w:val="0"/>
      </w:pPr>
      <w:r w:rsidDel="00000000" w:rsidR="00000000" w:rsidRPr="00000000">
        <w:rPr>
          <w:b w:val="1"/>
          <w:rtl w:val="0"/>
        </w:rPr>
        <w:t xml:space="preserve">Test results of decision trees constructed using all samples:</w:t>
      </w:r>
    </w:p>
    <w:p w:rsidR="00000000" w:rsidDel="00000000" w:rsidP="00000000" w:rsidRDefault="00000000" w:rsidRPr="00000000">
      <w:pPr>
        <w:contextualSpacing w:val="0"/>
      </w:pPr>
      <w:r w:rsidDel="00000000" w:rsidR="00000000" w:rsidRPr="00000000">
        <w:rPr>
          <w:rtl w:val="0"/>
        </w:rPr>
        <w:t xml:space="preserve">Confusion matrix:</w:t>
      </w:r>
    </w:p>
    <w:tbl>
      <w:tblPr>
        <w:tblStyle w:val="Table1"/>
        <w:bidi w:val="0"/>
        <w:tblW w:w="9026.0" w:type="dxa"/>
        <w:jc w:val="center"/>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1289.4285714285713"/>
        <w:gridCol w:w="1289.4285714285713"/>
        <w:gridCol w:w="1289.4285714285713"/>
        <w:gridCol w:w="1289.4285714285713"/>
        <w:gridCol w:w="1289.4285714285713"/>
        <w:gridCol w:w="1289.4285714285713"/>
        <w:gridCol w:w="1289.4285714285713"/>
        <w:tblGridChange w:id="0">
          <w:tblGrid>
            <w:gridCol w:w="1289.4285714285713"/>
            <w:gridCol w:w="1289.4285714285713"/>
            <w:gridCol w:w="1289.4285714285713"/>
            <w:gridCol w:w="1289.4285714285713"/>
            <w:gridCol w:w="1289.4285714285713"/>
            <w:gridCol w:w="1289.4285714285713"/>
            <w:gridCol w:w="1289.4285714285713"/>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6</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61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62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8</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53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9</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6</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98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11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60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6</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10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 is from “CFSTreeResults.mat”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Evaluation Statistics:</w:t>
      </w:r>
    </w:p>
    <w:p w:rsidR="00000000" w:rsidDel="00000000" w:rsidP="00000000" w:rsidRDefault="00000000" w:rsidRPr="00000000">
      <w:pPr>
        <w:contextualSpacing w:val="0"/>
      </w:pPr>
      <w:r w:rsidDel="00000000" w:rsidR="00000000" w:rsidRPr="00000000">
        <w:rPr>
          <w:rtl w:val="0"/>
        </w:rPr>
        <w:t xml:space="preserve">Accuracy is 38.4%.</w:t>
      </w:r>
    </w:p>
    <w:tbl>
      <w:tblPr>
        <w:tblStyle w:val="Table2"/>
        <w:bidi w:val="0"/>
        <w:tblW w:w="9026.0" w:type="dxa"/>
        <w:jc w:val="left"/>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600"/>
      </w:tblPr>
      <w:tblGrid>
        <w:gridCol w:w="1295.2"/>
        <w:gridCol w:w="1295.2"/>
        <w:gridCol w:w="1295.2"/>
        <w:gridCol w:w="1295.2"/>
        <w:gridCol w:w="1260"/>
        <w:gridCol w:w="1290"/>
        <w:gridCol w:w="1295.2"/>
        <w:tblGridChange w:id="0">
          <w:tblGrid>
            <w:gridCol w:w="1295.2"/>
            <w:gridCol w:w="1295.2"/>
            <w:gridCol w:w="1295.2"/>
            <w:gridCol w:w="1295.2"/>
            <w:gridCol w:w="1260"/>
            <w:gridCol w:w="1290"/>
            <w:gridCol w:w="1295.2"/>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6</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Specificity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0.3067</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0.9470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0.9464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0.9340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0.9508</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0.9305</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Recall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0.8243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0.0238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0.1000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0.0420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0.0595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0.0730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Precision</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0.1405</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0.0667</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0.2432</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0.1622</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0.1613</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0.2326</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F score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0.2402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0.03509</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0.1417</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0.0667</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0.0870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0.1111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color w:val="4f81bd"/>
          <w:sz w:val="26"/>
          <w:rtl w:val="0"/>
        </w:rPr>
        <w:t xml:space="preserve">Principal Component Analysis</w:t>
      </w:r>
    </w:p>
    <w:p w:rsidR="00000000" w:rsidDel="00000000" w:rsidP="00000000" w:rsidRDefault="00000000" w:rsidRPr="00000000">
      <w:pPr>
        <w:contextualSpacing w:val="0"/>
      </w:pPr>
      <w:r w:rsidDel="00000000" w:rsidR="00000000" w:rsidRPr="00000000">
        <w:rPr>
          <w:b w:val="1"/>
          <w:rtl w:val="0"/>
        </w:rPr>
        <w:t xml:space="preserve">Test results of decision trees constructed using all samples:</w:t>
      </w:r>
    </w:p>
    <w:p w:rsidR="00000000" w:rsidDel="00000000" w:rsidP="00000000" w:rsidRDefault="00000000" w:rsidRPr="00000000">
      <w:pPr>
        <w:contextualSpacing w:val="0"/>
      </w:pPr>
      <w:r w:rsidDel="00000000" w:rsidR="00000000" w:rsidRPr="00000000">
        <w:rPr>
          <w:rtl w:val="0"/>
        </w:rPr>
        <w:t xml:space="preserve">Confusion matrix:</w:t>
      </w:r>
    </w:p>
    <w:tbl>
      <w:tblPr>
        <w:tblStyle w:val="Table3"/>
        <w:bidi w:val="0"/>
        <w:tblW w:w="9026.0" w:type="dxa"/>
        <w:jc w:val="center"/>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1289.4285714285713"/>
        <w:gridCol w:w="1289.4285714285713"/>
        <w:gridCol w:w="1289.4285714285713"/>
        <w:gridCol w:w="1289.4285714285713"/>
        <w:gridCol w:w="1289.4285714285713"/>
        <w:gridCol w:w="1289.4285714285713"/>
        <w:gridCol w:w="1289.4285714285713"/>
        <w:tblGridChange w:id="0">
          <w:tblGrid>
            <w:gridCol w:w="1289.4285714285713"/>
            <w:gridCol w:w="1289.4285714285713"/>
            <w:gridCol w:w="1289.4285714285713"/>
            <w:gridCol w:w="1289.4285714285713"/>
            <w:gridCol w:w="1289.4285714285713"/>
            <w:gridCol w:w="1289.4285714285713"/>
            <w:gridCol w:w="1289.4285714285713"/>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74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84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90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143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84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137</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 is from “pca_fulltrees.mat”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results of decision trees constructed using all samples and early stopping described earlier in our report:</w:t>
      </w:r>
    </w:p>
    <w:p w:rsidR="00000000" w:rsidDel="00000000" w:rsidP="00000000" w:rsidRDefault="00000000" w:rsidRPr="00000000">
      <w:pPr>
        <w:contextualSpacing w:val="0"/>
      </w:pPr>
      <w:r w:rsidDel="00000000" w:rsidR="00000000" w:rsidRPr="00000000">
        <w:rPr>
          <w:rtl w:val="0"/>
        </w:rPr>
        <w:t xml:space="preserve">Confusion matrix:</w:t>
      </w:r>
    </w:p>
    <w:tbl>
      <w:tblPr>
        <w:tblStyle w:val="Table4"/>
        <w:bidi w:val="0"/>
        <w:tblW w:w="9026.0" w:type="dxa"/>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1289.4285714285713"/>
        <w:gridCol w:w="1289.4285714285713"/>
        <w:gridCol w:w="1289.4285714285713"/>
        <w:gridCol w:w="1289.4285714285713"/>
        <w:gridCol w:w="1289.4285714285713"/>
        <w:gridCol w:w="1289.4285714285713"/>
        <w:gridCol w:w="1289.4285714285713"/>
        <w:tblGridChange w:id="0">
          <w:tblGrid>
            <w:gridCol w:w="1289.4285714285713"/>
            <w:gridCol w:w="1289.4285714285713"/>
            <w:gridCol w:w="1289.4285714285713"/>
            <w:gridCol w:w="1289.4285714285713"/>
            <w:gridCol w:w="1289.4285714285713"/>
            <w:gridCol w:w="1289.4285714285713"/>
            <w:gridCol w:w="1289.4285714285713"/>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69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59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68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48</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 is from “pca_fulltrees_earlystopping.mat”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Cross validation results of trees constructed using early stopping method described earlier in our report:</w:t>
      </w:r>
    </w:p>
    <w:p w:rsidR="00000000" w:rsidDel="00000000" w:rsidP="00000000" w:rsidRDefault="00000000" w:rsidRPr="00000000">
      <w:pPr>
        <w:contextualSpacing w:val="0"/>
      </w:pPr>
      <w:r w:rsidDel="00000000" w:rsidR="00000000" w:rsidRPr="00000000">
        <w:rPr>
          <w:rtl w:val="0"/>
        </w:rPr>
        <w:t xml:space="preserve">Confusion matrix:</w:t>
      </w:r>
    </w:p>
    <w:tbl>
      <w:tblPr>
        <w:tblStyle w:val="Table5"/>
        <w:bidi w:val="0"/>
        <w:tblW w:w="9026.0" w:type="dxa"/>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1289.4285714285713"/>
        <w:gridCol w:w="1289.4285714285713"/>
        <w:gridCol w:w="1289.4285714285713"/>
        <w:gridCol w:w="1289.4285714285713"/>
        <w:gridCol w:w="1289.4285714285713"/>
        <w:gridCol w:w="1289.4285714285713"/>
        <w:gridCol w:w="1289.4285714285713"/>
        <w:tblGridChange w:id="0">
          <w:tblGrid>
            <w:gridCol w:w="1289.4285714285713"/>
            <w:gridCol w:w="1289.4285714285713"/>
            <w:gridCol w:w="1289.4285714285713"/>
            <w:gridCol w:w="1289.4285714285713"/>
            <w:gridCol w:w="1289.4285714285713"/>
            <w:gridCol w:w="1289.4285714285713"/>
            <w:gridCol w:w="1289.4285714285713"/>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43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66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38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71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28</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Evaluation statistics:</w:t>
      </w:r>
    </w:p>
    <w:p w:rsidR="00000000" w:rsidDel="00000000" w:rsidP="00000000" w:rsidRDefault="00000000" w:rsidRPr="00000000">
      <w:pPr>
        <w:contextualSpacing w:val="0"/>
      </w:pPr>
      <w:r w:rsidDel="00000000" w:rsidR="00000000" w:rsidRPr="00000000">
        <w:rPr>
          <w:rtl w:val="0"/>
        </w:rPr>
        <w:t xml:space="preserve">Accuracy is 42%.</w:t>
      </w:r>
    </w:p>
    <w:tbl>
      <w:tblPr>
        <w:tblStyle w:val="Table6"/>
        <w:bidi w:val="0"/>
        <w:tblW w:w="9026.0" w:type="dxa"/>
        <w:jc w:val="left"/>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600"/>
      </w:tblPr>
      <w:tblGrid>
        <w:gridCol w:w="1295.2"/>
        <w:gridCol w:w="1295.2"/>
        <w:gridCol w:w="1295.2"/>
        <w:gridCol w:w="1295.2"/>
        <w:gridCol w:w="1260"/>
        <w:gridCol w:w="1290"/>
        <w:gridCol w:w="1295.2"/>
        <w:tblGridChange w:id="0">
          <w:tblGrid>
            <w:gridCol w:w="1295.2"/>
            <w:gridCol w:w="1295.2"/>
            <w:gridCol w:w="1295.2"/>
            <w:gridCol w:w="1295.2"/>
            <w:gridCol w:w="1260"/>
            <w:gridCol w:w="1290"/>
            <w:gridCol w:w="1295.2"/>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rtl w:val="0"/>
              </w:rPr>
              <w:t xml:space="preserve">6</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rtl w:val="0"/>
              </w:rPr>
              <w:t xml:space="preserve">Specificity</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0.5111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0.9147</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0.92529</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0.9381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0.9450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0.9073</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rtl w:val="0"/>
              </w:rPr>
              <w:t xml:space="preserve">Recall</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0.5810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0.2380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0.2222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0.2657</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0.1666</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0.2043</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rtl w:val="0"/>
              </w:rPr>
              <w:t xml:space="preserve">Precision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0.1405</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0.3076</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0.3389</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0.5671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0.3255</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0.3888</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rtl w:val="0"/>
              </w:rPr>
              <w:t xml:space="preserve">F score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0.2263</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0.2684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0.2684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0.3619</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0.2204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0.2679</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 is from “pca_crossvalidation_earlystopping.mat”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Cross validation results of trees constructed without early stopping:</w:t>
      </w:r>
    </w:p>
    <w:p w:rsidR="00000000" w:rsidDel="00000000" w:rsidP="00000000" w:rsidRDefault="00000000" w:rsidRPr="00000000">
      <w:pPr>
        <w:contextualSpacing w:val="0"/>
      </w:pPr>
      <w:r w:rsidDel="00000000" w:rsidR="00000000" w:rsidRPr="00000000">
        <w:rPr>
          <w:rtl w:val="0"/>
        </w:rPr>
        <w:t xml:space="preserve">Confusion matrix:</w:t>
      </w:r>
    </w:p>
    <w:tbl>
      <w:tblPr>
        <w:tblStyle w:val="Table7"/>
        <w:bidi w:val="0"/>
        <w:tblW w:w="9026.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1289.4285714285713"/>
        <w:gridCol w:w="1289.4285714285713"/>
        <w:gridCol w:w="1289.4285714285713"/>
        <w:gridCol w:w="1289.4285714285713"/>
        <w:gridCol w:w="1289.4285714285713"/>
        <w:gridCol w:w="1289.4285714285713"/>
        <w:gridCol w:w="1289.4285714285713"/>
        <w:tblGridChange w:id="0">
          <w:tblGrid>
            <w:gridCol w:w="1289.4285714285713"/>
            <w:gridCol w:w="1289.4285714285713"/>
            <w:gridCol w:w="1289.4285714285713"/>
            <w:gridCol w:w="1289.4285714285713"/>
            <w:gridCol w:w="1289.4285714285713"/>
            <w:gridCol w:w="1289.4285714285713"/>
            <w:gridCol w:w="1289.4285714285713"/>
          </w:tblGrid>
        </w:tblGridChange>
      </w:tblGrid>
      <w:tr>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2</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3</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4</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5</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6</w:t>
            </w:r>
          </w:p>
        </w:tc>
      </w:tr>
      <w:tr>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18</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6</w:t>
            </w:r>
          </w:p>
        </w:tc>
      </w:tr>
      <w:tr>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2</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28</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13</w:t>
            </w:r>
          </w:p>
        </w:tc>
      </w:tr>
      <w:tr>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3</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31</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12</w:t>
            </w:r>
          </w:p>
        </w:tc>
      </w:tr>
      <w:tr>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4</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17</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84</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13</w:t>
            </w:r>
          </w:p>
        </w:tc>
      </w:tr>
      <w:tr>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5</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26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8</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6</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83</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Evaluation statistics:</w:t>
      </w:r>
      <w:r w:rsidDel="00000000" w:rsidR="00000000" w:rsidRPr="00000000">
        <w:rPr>
          <w:rtl w:val="0"/>
        </w:rPr>
      </w:r>
    </w:p>
    <w:p w:rsidR="00000000" w:rsidDel="00000000" w:rsidP="00000000" w:rsidRDefault="00000000" w:rsidRPr="00000000">
      <w:pPr>
        <w:keepNext w:val="0"/>
        <w:keepLines w:val="0"/>
        <w:spacing w:after="200" w:before="0" w:lineRule="auto"/>
        <w:contextualSpacing w:val="0"/>
      </w:pPr>
      <w:r w:rsidDel="00000000" w:rsidR="00000000" w:rsidRPr="00000000">
        <w:rPr>
          <w:rtl w:val="0"/>
        </w:rPr>
        <w:t xml:space="preserve">Accuracy is 48%.</w:t>
      </w:r>
      <w:r w:rsidDel="00000000" w:rsidR="00000000" w:rsidRPr="00000000">
        <w:rPr>
          <w:rtl w:val="0"/>
        </w:rPr>
      </w:r>
    </w:p>
    <w:tbl>
      <w:tblPr>
        <w:tblStyle w:val="Table8"/>
        <w:bidi w:val="0"/>
        <w:tblW w:w="9026.0" w:type="dxa"/>
        <w:jc w:val="left"/>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600"/>
      </w:tblPr>
      <w:tblGrid>
        <w:gridCol w:w="1295.2"/>
        <w:gridCol w:w="1295.2"/>
        <w:gridCol w:w="1295.2"/>
        <w:gridCol w:w="1295.2"/>
        <w:gridCol w:w="1260"/>
        <w:gridCol w:w="1290"/>
        <w:gridCol w:w="1295.2"/>
        <w:tblGridChange w:id="0">
          <w:tblGrid>
            <w:gridCol w:w="1295.2"/>
            <w:gridCol w:w="1295.2"/>
            <w:gridCol w:w="1295.2"/>
            <w:gridCol w:w="1295.2"/>
            <w:gridCol w:w="1260"/>
            <w:gridCol w:w="1290"/>
            <w:gridCol w:w="1295.2"/>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rtl w:val="0"/>
              </w:rPr>
              <w:t xml:space="preserve">6</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rtl w:val="0"/>
              </w:rPr>
              <w:t xml:space="preserve">Specificity</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0.9089</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0.8692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0.8908</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0.8720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0.8958</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0.8905</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rtl w:val="0"/>
              </w:rPr>
              <w:t xml:space="preserve">Recall</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0.2432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0.3333</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0.3444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0.5874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0.3095</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0.6058</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rtl w:val="0"/>
              </w:rPr>
              <w:t xml:space="preserve">Precision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0.2686</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0.2886</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0.3522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0.5833</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0.3209</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0.6148</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rtl w:val="0"/>
              </w:rPr>
              <w:t xml:space="preserve">F score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0.2553</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0.3093</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0.3483</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0.5853</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0.3151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0.6102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 is from “pca_crossvalidation.mat”</w:t>
      </w:r>
      <w:r w:rsidDel="00000000" w:rsidR="00000000" w:rsidRPr="00000000">
        <w:rPr>
          <w:rtl w:val="0"/>
        </w:rPr>
      </w:r>
    </w:p>
    <w:p w:rsidR="00000000" w:rsidDel="00000000" w:rsidP="00000000" w:rsidRDefault="00000000" w:rsidRPr="00000000">
      <w:pPr>
        <w:pStyle w:val="Heading1"/>
        <w:contextualSpacing w:val="0"/>
      </w:pPr>
      <w:bookmarkStart w:colFirst="0" w:colLast="0" w:name="h.a7uacqhacxfl" w:id="11"/>
      <w:bookmarkEnd w:id="11"/>
      <w:r w:rsidDel="00000000" w:rsidR="00000000" w:rsidRPr="00000000">
        <w:rPr>
          <w:b w:val="1"/>
          <w:rtl w:val="0"/>
        </w:rPr>
        <w:t xml:space="preserve">Additional Questions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Question 1: Explain why you needed to repeat CFS six times, but could apply PCA only once. </w:t>
      </w:r>
    </w:p>
    <w:p w:rsidR="00000000" w:rsidDel="00000000" w:rsidP="00000000" w:rsidRDefault="00000000" w:rsidRPr="00000000">
      <w:pPr>
        <w:contextualSpacing w:val="0"/>
      </w:pPr>
      <w:r w:rsidDel="00000000" w:rsidR="00000000" w:rsidRPr="00000000">
        <w:rPr>
          <w:rtl w:val="0"/>
        </w:rPr>
        <w:t xml:space="preserve">CFS requires measurement of correlation of features to the target value. This correlation can only be measured on a single target at a time. </w:t>
        <w:br w:type="textWrapping"/>
        <w:br w:type="textWrapping"/>
        <w:t xml:space="preserve">Repeating CFS six times allows the pre-processing system to select data features specific to a certain emotion. For example, coordinates around the upper portion of the face will not change much when smiling, but will do so greatly when an emotion of surprise is present. Selecting such specific data features is only possible when running CFS once for each emotion.</w:t>
      </w:r>
    </w:p>
    <w:p w:rsidR="00000000" w:rsidDel="00000000" w:rsidP="00000000" w:rsidRDefault="00000000" w:rsidRPr="00000000">
      <w:pPr>
        <w:contextualSpacing w:val="0"/>
      </w:pPr>
      <w:r w:rsidDel="00000000" w:rsidR="00000000" w:rsidRPr="00000000">
        <w:rPr>
          <w:rtl w:val="0"/>
        </w:rPr>
        <w:t xml:space="preserve">PCA analyzes the correlation matrix of the set of features in our data.  Principal components are determined without regarding their relation to the targets.  As such it is enough to apply PCA to data once.</w:t>
      </w:r>
    </w:p>
    <w:p w:rsidR="00000000" w:rsidDel="00000000" w:rsidP="00000000" w:rsidRDefault="00000000" w:rsidRPr="00000000">
      <w:pPr>
        <w:contextualSpacing w:val="0"/>
      </w:pPr>
      <w:r w:rsidDel="00000000" w:rsidR="00000000" w:rsidRPr="00000000">
        <w:rPr>
          <w:b w:val="1"/>
          <w:rtl w:val="0"/>
        </w:rPr>
        <w:t xml:space="preserve">Question 2: Why can’t you directly infer what features are most informative after applying PCA?</w:t>
      </w:r>
      <w:r w:rsidDel="00000000" w:rsidR="00000000" w:rsidRPr="00000000">
        <w:rPr>
          <w:color w:val="ff0000"/>
          <w:rtl w:val="0"/>
        </w:rPr>
        <w:t xml:space="preserve"> </w:t>
      </w:r>
    </w:p>
    <w:p w:rsidR="00000000" w:rsidDel="00000000" w:rsidP="00000000" w:rsidRDefault="00000000" w:rsidRPr="00000000">
      <w:pPr>
        <w:contextualSpacing w:val="0"/>
      </w:pPr>
      <w:r w:rsidDel="00000000" w:rsidR="00000000" w:rsidRPr="00000000">
        <w:rPr>
          <w:rtl w:val="0"/>
        </w:rPr>
        <w:t xml:space="preserve">PCA selects variables according to magnitude ( Largest to smallest) of variables’ coefficient. So PCA seeks to replace p (more or less correlated) variables by k&lt;p uncorrelated linear combinations (projections) of the original variables.</w:t>
      </w:r>
    </w:p>
    <w:p w:rsidR="00000000" w:rsidDel="00000000" w:rsidP="00000000" w:rsidRDefault="00000000" w:rsidRPr="00000000">
      <w:pPr>
        <w:contextualSpacing w:val="0"/>
        <w:jc w:val="both"/>
      </w:pPr>
      <w:r w:rsidDel="00000000" w:rsidR="00000000" w:rsidRPr="00000000">
        <w:rPr>
          <w:rtl w:val="0"/>
        </w:rPr>
        <w:t xml:space="preserve">So to choose an optimal k features ( out of 136, the original features),  those k principal components are ranked by importance using their explained variance, and each variable contributes with varying degree to each component.[2]</w:t>
      </w:r>
    </w:p>
    <w:p w:rsidR="00000000" w:rsidDel="00000000" w:rsidP="00000000" w:rsidRDefault="00000000" w:rsidRPr="00000000">
      <w:pPr>
        <w:contextualSpacing w:val="0"/>
      </w:pPr>
      <w:r w:rsidDel="00000000" w:rsidR="00000000" w:rsidRPr="00000000">
        <w:rPr>
          <w:rtl w:val="0"/>
        </w:rPr>
        <w:t xml:space="preserve">The problem with using PCA is that measurements from all of the original variables are used in the projection to the lower dimensional space. So it's not that PCA "selects" the most important features but rather it finds linear combinations of existing variables and the user decides how many of those new combinations to keep. [3]</w:t>
      </w:r>
    </w:p>
    <w:p w:rsidR="00000000" w:rsidDel="00000000" w:rsidP="00000000" w:rsidRDefault="00000000" w:rsidRPr="00000000">
      <w:pPr>
        <w:contextualSpacing w:val="0"/>
      </w:pPr>
      <w:r w:rsidDel="00000000" w:rsidR="00000000" w:rsidRPr="00000000">
        <w:rPr>
          <w:b w:val="1"/>
          <w:rtl w:val="0"/>
        </w:rPr>
        <w:t xml:space="preserve">Question 3: How can you use PCA to analyse latent variables affecting the variance in your data?</w:t>
      </w:r>
    </w:p>
    <w:p w:rsidR="00000000" w:rsidDel="00000000" w:rsidP="00000000" w:rsidRDefault="00000000" w:rsidRPr="00000000">
      <w:pPr>
        <w:contextualSpacing w:val="0"/>
      </w:pPr>
      <w:r w:rsidDel="00000000" w:rsidR="00000000" w:rsidRPr="00000000">
        <w:rPr>
          <w:rtl w:val="0"/>
        </w:rPr>
        <w:t xml:space="preserve">PCA is used to find the latent structure of data to obtain a reduced dimensional representation of it.  PCA involves calculating the covariance matrix of centralized data and then calculating its eigenvectors.  First k principal components are selected that cover enough variance in data.  Principal components are the underlying latent variables that affect the variance in our data.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ambria" w:cs="Cambria" w:eastAsia="Cambria" w:hAnsi="Cambria"/>
          <w:b w:val="1"/>
          <w:color w:val="366091"/>
          <w:sz w:val="28"/>
          <w:rtl w:val="0"/>
        </w:rPr>
        <w:t xml:space="preserve">Discussion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advantage of implementing dimensionality reduction techniques is that they reduce the computation time greatly. </w:t>
      </w:r>
    </w:p>
    <w:p w:rsidR="00000000" w:rsidDel="00000000" w:rsidP="00000000" w:rsidRDefault="00000000" w:rsidRPr="00000000">
      <w:pPr>
        <w:contextualSpacing w:val="0"/>
      </w:pPr>
      <w:r w:rsidDel="00000000" w:rsidR="00000000" w:rsidRPr="00000000">
        <w:rPr>
          <w:rtl w:val="0"/>
        </w:rPr>
        <w:t xml:space="preserve">We observed that the test results for trees built with PCA applied data were less accurate than the results in our last lab.  This was because when we reconstructed our data back to its original space with reduced features, we lost some of the information in the original data.</w:t>
      </w:r>
    </w:p>
    <w:p w:rsidR="00000000" w:rsidDel="00000000" w:rsidP="00000000" w:rsidRDefault="00000000" w:rsidRPr="00000000">
      <w:pPr>
        <w:pStyle w:val="Heading1"/>
        <w:contextualSpacing w:val="0"/>
      </w:pPr>
      <w:bookmarkStart w:colFirst="0" w:colLast="0" w:name="h.ydcy2lo41b22" w:id="12"/>
      <w:bookmarkEnd w:id="12"/>
      <w:r w:rsidDel="00000000" w:rsidR="00000000" w:rsidRPr="00000000">
        <w:rPr>
          <w:rtl w:val="0"/>
        </w:rPr>
        <w:t xml:space="preserve">Challenges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9046au30id7p" w:id="13"/>
      <w:bookmarkEnd w:id="13"/>
      <w:r w:rsidDel="00000000" w:rsidR="00000000" w:rsidRPr="00000000">
        <w:rPr>
          <w:rtl w:val="0"/>
        </w:rPr>
        <w:t xml:space="preserve">Implementing early stopping conditions was challenging.  We tried to limit tree growth when information gain approached zero or when the successively selected features were identical.  Both methods caused a drop in accuracy.</w:t>
      </w:r>
    </w:p>
    <w:p w:rsidR="00000000" w:rsidDel="00000000" w:rsidP="00000000" w:rsidRDefault="00000000" w:rsidRPr="00000000">
      <w:pPr>
        <w:contextualSpacing w:val="0"/>
      </w:pPr>
      <w:bookmarkStart w:colFirst="0" w:colLast="0" w:name="h.rdii6c66s01x" w:id="14"/>
      <w:bookmarkEnd w:id="14"/>
      <w:r w:rsidDel="00000000" w:rsidR="00000000" w:rsidRPr="00000000">
        <w:rPr>
          <w:rtl w:val="0"/>
        </w:rPr>
        <w:t xml:space="preserve">Figuring out the CFS algorithm was challenging. We initially did not get an ascending value for maximum CFS, even when we did, we couldn’t find a peak. We suspect it has something to do with the way we calculate the sum of correlations between features and only somewhat managed to figure it out close to submission time. Both the built-in MATLAB correlation function corr() and our custom written pearsonPMCC() returned seemingly random NaN for some input arrays. This caused issues when processing outputs, as MATLAB will generally return NaN from wny function where the input array contains NaN. We attempted to rectify this by setting all NaNs to zero. However, this produced non-continuous results at best, which were hard to analyse.</w:t>
      </w:r>
    </w:p>
    <w:p w:rsidR="00000000" w:rsidDel="00000000" w:rsidP="00000000" w:rsidRDefault="00000000" w:rsidRPr="00000000">
      <w:pPr>
        <w:contextualSpacing w:val="0"/>
      </w:pPr>
      <w:bookmarkStart w:colFirst="0" w:colLast="0" w:name="h.dcqihp63h6go" w:id="15"/>
      <w:bookmarkEnd w:id="15"/>
      <w:r w:rsidDel="00000000" w:rsidR="00000000" w:rsidRPr="00000000">
        <w:rPr>
          <w:rtl w:val="0"/>
        </w:rPr>
        <w:t xml:space="preserve">After implementing pruning on our previous decision tree algorithm, results were not as crisp as before and the tree even failed at classifying its own training data. Although it is understood that this can be the result of generalization(which is what we would like to achieve), it is difficult to judge by just looking at the confusion matrix if we had also gotten rid of crucial features during dimensionality reduction. </w:t>
      </w:r>
    </w:p>
    <w:p w:rsidR="00000000" w:rsidDel="00000000" w:rsidP="00000000" w:rsidRDefault="00000000" w:rsidRPr="00000000">
      <w:pPr>
        <w:pStyle w:val="Heading1"/>
        <w:contextualSpacing w:val="0"/>
      </w:pPr>
      <w:bookmarkStart w:colFirst="0" w:colLast="0" w:name="h.n0iwrc5zqcps" w:id="16"/>
      <w:bookmarkEnd w:id="16"/>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objective of dimensionality reduction is to work around the curse of dimensionality. This is usually done to better visualize the data and to assist in a shorter training time. However, there is a risk of losing information if not done carefully which leads to a loss in test accuracy.</w:t>
      </w:r>
    </w:p>
    <w:p w:rsidR="00000000" w:rsidDel="00000000" w:rsidP="00000000" w:rsidRDefault="00000000" w:rsidRPr="00000000">
      <w:pPr>
        <w:contextualSpacing w:val="0"/>
      </w:pPr>
      <w:r w:rsidDel="00000000" w:rsidR="00000000" w:rsidRPr="00000000">
        <w:rPr>
          <w:rtl w:val="0"/>
        </w:rPr>
        <w:t xml:space="preserve">in CFS, we remove features which do not correlate to the target and retain features which do and not do any transformation to the values.</w:t>
      </w:r>
    </w:p>
    <w:p w:rsidR="00000000" w:rsidDel="00000000" w:rsidP="00000000" w:rsidRDefault="00000000" w:rsidRPr="00000000">
      <w:pPr>
        <w:contextualSpacing w:val="0"/>
      </w:pPr>
      <w:r w:rsidDel="00000000" w:rsidR="00000000" w:rsidRPr="00000000">
        <w:rPr>
          <w:rtl w:val="0"/>
        </w:rPr>
        <w:t xml:space="preserve">in PCA, we do a projection to find better correlation with the target which means changing the features entirely.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480" w:line="240" w:lineRule="auto"/>
        <w:contextualSpacing w:val="0"/>
      </w:pPr>
      <w:r w:rsidDel="00000000" w:rsidR="00000000" w:rsidRPr="00000000">
        <w:rPr>
          <w:rFonts w:ascii="Cambria" w:cs="Cambria" w:eastAsia="Cambria" w:hAnsi="Cambria"/>
          <w:b w:val="1"/>
          <w:color w:val="366091"/>
          <w:sz w:val="28"/>
          <w:rtl w:val="0"/>
        </w:rPr>
        <w:t xml:space="preserve">References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240" w:line="24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Correlation-based Feature Selection for Machine Learning - Mark A. Hall </w:t>
      </w:r>
      <w:hyperlink r:id="rId9">
        <w:r w:rsidDel="00000000" w:rsidR="00000000" w:rsidRPr="00000000">
          <w:rPr>
            <w:rFonts w:ascii="Times New Roman" w:cs="Times New Roman" w:eastAsia="Times New Roman" w:hAnsi="Times New Roman"/>
            <w:color w:val="1155cc"/>
            <w:sz w:val="24"/>
            <w:u w:val="single"/>
            <w:rtl w:val="0"/>
          </w:rPr>
          <w:t xml:space="preserve">http://www.cs.waikato.ac.nz/~mhall/thesis.pdf</w:t>
        </w:r>
      </w:hyperlink>
      <w:r w:rsidDel="00000000" w:rsidR="00000000" w:rsidRPr="00000000">
        <w:rPr>
          <w:rtl w:val="0"/>
        </w:rPr>
      </w:r>
    </w:p>
    <w:p w:rsidR="00000000" w:rsidDel="00000000" w:rsidP="00000000" w:rsidRDefault="00000000" w:rsidRPr="00000000">
      <w:pPr>
        <w:numPr>
          <w:ilvl w:val="0"/>
          <w:numId w:val="1"/>
        </w:numPr>
        <w:spacing w:after="240" w:line="24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Using PCA for Features Selectio </w:t>
      </w:r>
      <w:hyperlink r:id="rId10">
        <w:r w:rsidDel="00000000" w:rsidR="00000000" w:rsidRPr="00000000">
          <w:rPr>
            <w:rFonts w:ascii="Times New Roman" w:cs="Times New Roman" w:eastAsia="Times New Roman" w:hAnsi="Times New Roman"/>
            <w:color w:val="1155cc"/>
            <w:sz w:val="24"/>
            <w:u w:val="single"/>
            <w:rtl w:val="0"/>
          </w:rPr>
          <w:t xml:space="preserve">http://stats.stackexchange.com/questions/27300/using-principal-component-analysis-pca-for-feature-selection</w:t>
        </w:r>
      </w:hyperlink>
      <w:r w:rsidDel="00000000" w:rsidR="00000000" w:rsidRPr="00000000">
        <w:rPr>
          <w:rtl w:val="0"/>
        </w:rPr>
      </w:r>
    </w:p>
    <w:p w:rsidR="00000000" w:rsidDel="00000000" w:rsidP="00000000" w:rsidRDefault="00000000" w:rsidRPr="00000000">
      <w:pPr>
        <w:numPr>
          <w:ilvl w:val="0"/>
          <w:numId w:val="1"/>
        </w:numPr>
        <w:spacing w:after="240" w:line="24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 Using PCA to select Most Important Features http://stats.stackexchange.com/questions/132976/does-pca-mean-selecting-most-important-features-and-ignoring-the-others</w:t>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dg79eq05q2y" w:id="17"/>
      <w:bookmarkEnd w:id="17"/>
      <w:r w:rsidDel="00000000" w:rsidR="00000000" w:rsidRPr="00000000">
        <w:rPr>
          <w:rtl w:val="0"/>
        </w:rPr>
        <w:t xml:space="preserve">Appendix A:  Tools, Sources and Scripts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9ansa151px9b" w:id="18"/>
      <w:bookmarkEnd w:id="18"/>
      <w:r w:rsidDel="00000000" w:rsidR="00000000" w:rsidRPr="00000000">
        <w:rPr>
          <w:rtl w:val="0"/>
        </w:rPr>
        <w:t xml:space="preserve">Materials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line="240" w:lineRule="auto"/>
        <w:ind w:left="0" w:hanging="360"/>
        <w:rPr>
          <w:rFonts w:ascii="Arial" w:cs="Arial" w:eastAsia="Arial" w:hAnsi="Arial"/>
          <w:b w:val="1"/>
          <w:color w:val="000000"/>
          <w:sz w:val="36"/>
        </w:rPr>
      </w:pPr>
      <w:r w:rsidDel="00000000" w:rsidR="00000000" w:rsidRPr="00000000">
        <w:rPr>
          <w:rFonts w:ascii="Arial" w:cs="Arial" w:eastAsia="Arial" w:hAnsi="Arial"/>
          <w:color w:val="000000"/>
          <w:sz w:val="22"/>
          <w:rtl w:val="0"/>
        </w:rPr>
        <w:t xml:space="preserve">Matlab R2014a</w:t>
      </w:r>
      <w:r w:rsidDel="00000000" w:rsidR="00000000" w:rsidRPr="00000000">
        <w:rPr>
          <w:rtl w:val="0"/>
        </w:rPr>
      </w:r>
    </w:p>
    <w:p w:rsidR="00000000" w:rsidDel="00000000" w:rsidP="00000000" w:rsidRDefault="00000000" w:rsidRPr="00000000">
      <w:pPr>
        <w:numPr>
          <w:ilvl w:val="0"/>
          <w:numId w:val="2"/>
        </w:numPr>
        <w:spacing w:after="0" w:before="200" w:line="240" w:lineRule="auto"/>
        <w:ind w:left="0" w:hanging="360"/>
        <w:rPr>
          <w:rFonts w:ascii="Arial" w:cs="Arial" w:eastAsia="Arial" w:hAnsi="Arial"/>
          <w:b w:val="1"/>
          <w:color w:val="000000"/>
          <w:sz w:val="36"/>
        </w:rPr>
      </w:pPr>
      <w:r w:rsidDel="00000000" w:rsidR="00000000" w:rsidRPr="00000000">
        <w:rPr>
          <w:rFonts w:ascii="Arial" w:cs="Arial" w:eastAsia="Arial" w:hAnsi="Arial"/>
          <w:color w:val="000000"/>
          <w:sz w:val="22"/>
          <w:rtl w:val="0"/>
        </w:rPr>
        <w:t xml:space="preserve">Data from provided emotions_data.mat file</w:t>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1yytxl1eh7ge" w:id="19"/>
      <w:bookmarkEnd w:id="19"/>
      <w:r w:rsidDel="00000000" w:rsidR="00000000" w:rsidRPr="00000000">
        <w:rPr>
          <w:rtl w:val="0"/>
        </w:rPr>
        <w:t xml:space="preserve">Files attached:</w:t>
      </w:r>
    </w:p>
    <w:p w:rsidR="00000000" w:rsidDel="00000000" w:rsidP="00000000" w:rsidRDefault="00000000" w:rsidRPr="00000000">
      <w:pPr>
        <w:contextualSpacing w:val="0"/>
      </w:pPr>
      <w:r w:rsidDel="00000000" w:rsidR="00000000" w:rsidRPr="00000000">
        <w:rPr>
          <w:b w:val="1"/>
          <w:rtl w:val="0"/>
        </w:rPr>
        <w:t xml:space="preserve">Scripts folder:</w:t>
      </w:r>
    </w:p>
    <w:p w:rsidR="00000000" w:rsidDel="00000000" w:rsidP="00000000" w:rsidRDefault="00000000" w:rsidRPr="00000000">
      <w:pPr>
        <w:contextualSpacing w:val="0"/>
      </w:pPr>
      <w:r w:rsidDel="00000000" w:rsidR="00000000" w:rsidRPr="00000000">
        <w:rPr>
          <w:rtl w:val="0"/>
        </w:rPr>
        <w:t xml:space="preserve">1-convertNum.m</w:t>
      </w:r>
    </w:p>
    <w:p w:rsidR="00000000" w:rsidDel="00000000" w:rsidP="00000000" w:rsidRDefault="00000000" w:rsidRPr="00000000">
      <w:pPr>
        <w:contextualSpacing w:val="0"/>
      </w:pPr>
      <w:r w:rsidDel="00000000" w:rsidR="00000000" w:rsidRPr="00000000">
        <w:rPr>
          <w:rtl w:val="0"/>
        </w:rPr>
        <w:t xml:space="preserve">2-convert1D.m</w:t>
      </w:r>
    </w:p>
    <w:p w:rsidR="00000000" w:rsidDel="00000000" w:rsidP="00000000" w:rsidRDefault="00000000" w:rsidRPr="00000000">
      <w:pPr>
        <w:contextualSpacing w:val="0"/>
      </w:pPr>
      <w:r w:rsidDel="00000000" w:rsidR="00000000" w:rsidRPr="00000000">
        <w:rPr>
          <w:rtl w:val="0"/>
        </w:rPr>
        <w:t xml:space="preserve">3-ConstructDecisionTree.m - constructs trees without early stopping</w:t>
      </w:r>
    </w:p>
    <w:p w:rsidR="00000000" w:rsidDel="00000000" w:rsidP="00000000" w:rsidRDefault="00000000" w:rsidRPr="00000000">
      <w:pPr>
        <w:contextualSpacing w:val="0"/>
      </w:pPr>
      <w:r w:rsidDel="00000000" w:rsidR="00000000" w:rsidRPr="00000000">
        <w:rPr>
          <w:rtl w:val="0"/>
        </w:rPr>
        <w:t xml:space="preserve">4-ConstructDecisionTreev2.m - constructs trees with early stopping technique</w:t>
      </w:r>
    </w:p>
    <w:p w:rsidR="00000000" w:rsidDel="00000000" w:rsidP="00000000" w:rsidRDefault="00000000" w:rsidRPr="00000000">
      <w:pPr>
        <w:contextualSpacing w:val="0"/>
      </w:pPr>
      <w:r w:rsidDel="00000000" w:rsidR="00000000" w:rsidRPr="00000000">
        <w:rPr>
          <w:rtl w:val="0"/>
        </w:rPr>
        <w:t xml:space="preserve">4-ChooseAttribute.m</w:t>
      </w:r>
    </w:p>
    <w:p w:rsidR="00000000" w:rsidDel="00000000" w:rsidP="00000000" w:rsidRDefault="00000000" w:rsidRPr="00000000">
      <w:pPr>
        <w:contextualSpacing w:val="0"/>
      </w:pPr>
      <w:r w:rsidDel="00000000" w:rsidR="00000000" w:rsidRPr="00000000">
        <w:rPr>
          <w:rtl w:val="0"/>
        </w:rPr>
        <w:t xml:space="preserve">5-Entropy.m</w:t>
      </w:r>
    </w:p>
    <w:p w:rsidR="00000000" w:rsidDel="00000000" w:rsidP="00000000" w:rsidRDefault="00000000" w:rsidRPr="00000000">
      <w:pPr>
        <w:contextualSpacing w:val="0"/>
      </w:pPr>
      <w:r w:rsidDel="00000000" w:rsidR="00000000" w:rsidRPr="00000000">
        <w:rPr>
          <w:rtl w:val="0"/>
        </w:rPr>
        <w:t xml:space="preserve">6-TestTree.m</w:t>
      </w:r>
    </w:p>
    <w:p w:rsidR="00000000" w:rsidDel="00000000" w:rsidP="00000000" w:rsidRDefault="00000000" w:rsidRPr="00000000">
      <w:pPr>
        <w:contextualSpacing w:val="0"/>
      </w:pPr>
      <w:r w:rsidDel="00000000" w:rsidR="00000000" w:rsidRPr="00000000">
        <w:rPr>
          <w:rtl w:val="0"/>
        </w:rPr>
        <w:t xml:space="preserve">7-TestSample.m</w:t>
      </w:r>
    </w:p>
    <w:p w:rsidR="00000000" w:rsidDel="00000000" w:rsidP="00000000" w:rsidRDefault="00000000" w:rsidRPr="00000000">
      <w:pPr>
        <w:contextualSpacing w:val="0"/>
      </w:pPr>
      <w:r w:rsidDel="00000000" w:rsidR="00000000" w:rsidRPr="00000000">
        <w:rPr>
          <w:rtl w:val="0"/>
        </w:rPr>
        <w:t xml:space="preserve">8-ConfusionMatStats.m</w:t>
      </w:r>
    </w:p>
    <w:p w:rsidR="00000000" w:rsidDel="00000000" w:rsidP="00000000" w:rsidRDefault="00000000" w:rsidRPr="00000000">
      <w:pPr>
        <w:contextualSpacing w:val="0"/>
      </w:pPr>
      <w:r w:rsidDel="00000000" w:rsidR="00000000" w:rsidRPr="00000000">
        <w:rPr>
          <w:rtl w:val="0"/>
        </w:rPr>
        <w:t xml:space="preserve">9-PCA.m - displays scatter plot of the first two principal components</w:t>
      </w:r>
    </w:p>
    <w:p w:rsidR="00000000" w:rsidDel="00000000" w:rsidP="00000000" w:rsidRDefault="00000000" w:rsidRPr="00000000">
      <w:pPr>
        <w:contextualSpacing w:val="0"/>
      </w:pPr>
      <w:r w:rsidDel="00000000" w:rsidR="00000000" w:rsidRPr="00000000">
        <w:rPr>
          <w:rtl w:val="0"/>
        </w:rPr>
        <w:t xml:space="preserve">10-PCAKfold.m - Cross validation of pca applied data</w:t>
      </w:r>
    </w:p>
    <w:p w:rsidR="00000000" w:rsidDel="00000000" w:rsidP="00000000" w:rsidRDefault="00000000" w:rsidRPr="00000000">
      <w:pPr>
        <w:contextualSpacing w:val="0"/>
      </w:pPr>
      <w:r w:rsidDel="00000000" w:rsidR="00000000" w:rsidRPr="00000000">
        <w:rPr>
          <w:rtl w:val="0"/>
        </w:rPr>
        <w:t xml:space="preserve">11-CFSFun4.m - Calculating a CFS array and outputting selected relevant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Data folder:</w:t>
      </w:r>
    </w:p>
    <w:p w:rsidR="00000000" w:rsidDel="00000000" w:rsidP="00000000" w:rsidRDefault="00000000" w:rsidRPr="00000000">
      <w:pPr>
        <w:contextualSpacing w:val="0"/>
      </w:pPr>
      <w:r w:rsidDel="00000000" w:rsidR="00000000" w:rsidRPr="00000000">
        <w:rPr>
          <w:rtl w:val="0"/>
        </w:rPr>
        <w:t xml:space="preserve">1-pca_fulltrees.mat</w:t>
      </w:r>
    </w:p>
    <w:p w:rsidR="00000000" w:rsidDel="00000000" w:rsidP="00000000" w:rsidRDefault="00000000" w:rsidRPr="00000000">
      <w:pPr>
        <w:contextualSpacing w:val="0"/>
      </w:pPr>
      <w:r w:rsidDel="00000000" w:rsidR="00000000" w:rsidRPr="00000000">
        <w:rPr>
          <w:rtl w:val="0"/>
        </w:rPr>
        <w:t xml:space="preserve">2-pca_fulltrees_earlystopping.mat</w:t>
      </w:r>
    </w:p>
    <w:p w:rsidR="00000000" w:rsidDel="00000000" w:rsidP="00000000" w:rsidRDefault="00000000" w:rsidRPr="00000000">
      <w:pPr>
        <w:contextualSpacing w:val="0"/>
      </w:pPr>
      <w:r w:rsidDel="00000000" w:rsidR="00000000" w:rsidRPr="00000000">
        <w:rPr>
          <w:rtl w:val="0"/>
        </w:rPr>
        <w:t xml:space="preserve">3-pca_crossvalidation_earlystopping.mat</w:t>
      </w:r>
    </w:p>
    <w:p w:rsidR="00000000" w:rsidDel="00000000" w:rsidP="00000000" w:rsidRDefault="00000000" w:rsidRPr="00000000">
      <w:pPr>
        <w:contextualSpacing w:val="0"/>
      </w:pPr>
      <w:r w:rsidDel="00000000" w:rsidR="00000000" w:rsidRPr="00000000">
        <w:rPr>
          <w:rtl w:val="0"/>
        </w:rPr>
        <w:t xml:space="preserve">4-pca_crossvalidation.mat</w:t>
      </w:r>
    </w:p>
    <w:p w:rsidR="00000000" w:rsidDel="00000000" w:rsidP="00000000" w:rsidRDefault="00000000" w:rsidRPr="00000000">
      <w:pPr>
        <w:contextualSpacing w:val="0"/>
      </w:pPr>
      <w:r w:rsidDel="00000000" w:rsidR="00000000" w:rsidRPr="00000000">
        <w:rPr>
          <w:rtl w:val="0"/>
        </w:rPr>
        <w:t xml:space="preserve">5-CFS emotion1 results.mat</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0" w:line="240" w:lineRule="auto"/>
        <w:contextualSpacing w:val="0"/>
      </w:pPr>
      <w:bookmarkStart w:colFirst="0" w:colLast="0" w:name="h.b8fe51d78qls" w:id="20"/>
      <w:bookmarkEnd w:id="20"/>
      <w:r w:rsidDel="00000000" w:rsidR="00000000" w:rsidRPr="00000000">
        <w:rPr>
          <w:rtl w:val="0"/>
        </w:rPr>
      </w:r>
    </w:p>
    <w:sectPr>
      <w:headerReference r:id="rId11" w:type="default"/>
      <w:footerReference r:id="rId12" w:type="default"/>
      <w:footerReference r:id="rId13" w:type="first"/>
      <w:pgSz w:h="16838" w:w="11906"/>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Courier New"/>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fldSimple w:instr="PAGE" w:fldLock="0" w:dirty="0">
      <w:r w:rsidDel="00000000" w:rsidR="00000000" w:rsidRPr="00000000">
        <w:rPr/>
      </w:r>
    </w:fldSimple>
    <w:r w:rsidDel="00000000" w:rsidR="00000000" w:rsidRPr="00000000">
      <w:rPr>
        <w:rtl w:val="0"/>
      </w:rPr>
      <w:t xml:space="preserve"> of </w:t>
    </w:r>
    <w:fldSimple w:instr="NUMPAGES"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9"/>
      <w:bidi w:val="0"/>
      <w:tblW w:w="9256.0" w:type="dxa"/>
      <w:jc w:val="left"/>
      <w:tblInd w:w="-115.0" w:type="dxa"/>
      <w:tblBorders>
        <w:bottom w:color="808080" w:space="0" w:sz="18" w:val="single"/>
        <w:insideV w:color="808080" w:space="0" w:sz="18" w:val="single"/>
      </w:tblBorders>
      <w:tblLayout w:type="fixed"/>
      <w:tblLook w:val="0400"/>
    </w:tblPr>
    <w:tblGrid>
      <w:gridCol w:w="8103"/>
      <w:gridCol w:w="1153"/>
      <w:tblGridChange w:id="0">
        <w:tblGrid>
          <w:gridCol w:w="8103"/>
          <w:gridCol w:w="1153"/>
        </w:tblGrid>
      </w:tblGridChange>
    </w:tblGrid>
    <w:tr>
      <w:trPr>
        <w:trHeight w:val="280" w:hRule="atLeast"/>
      </w:trPr>
      <w:tc>
        <w:tcPr/>
        <w:p w:rsidR="00000000" w:rsidDel="00000000" w:rsidP="00000000" w:rsidRDefault="00000000" w:rsidRPr="00000000">
          <w:pPr>
            <w:tabs>
              <w:tab w:val="center" w:pos="4513"/>
              <w:tab w:val="right" w:pos="9026"/>
            </w:tabs>
            <w:spacing w:after="0" w:before="708" w:line="240" w:lineRule="auto"/>
            <w:contextualSpacing w:val="0"/>
            <w:jc w:val="right"/>
          </w:pPr>
          <w:r w:rsidDel="00000000" w:rsidR="00000000" w:rsidRPr="00000000">
            <w:rPr>
              <w:rFonts w:ascii="Cambria" w:cs="Cambria" w:eastAsia="Cambria" w:hAnsi="Cambria"/>
              <w:b w:val="0"/>
              <w:sz w:val="36"/>
              <w:rtl w:val="0"/>
            </w:rPr>
            <w:t xml:space="preserve">G54MLE Assignment </w:t>
          </w:r>
          <w:r w:rsidDel="00000000" w:rsidR="00000000" w:rsidRPr="00000000">
            <w:rPr>
              <w:rFonts w:ascii="Cambria" w:cs="Cambria" w:eastAsia="Cambria" w:hAnsi="Cambria"/>
              <w:sz w:val="36"/>
              <w:rtl w:val="0"/>
            </w:rPr>
            <w:t xml:space="preserve">3</w:t>
          </w:r>
          <w:r w:rsidDel="00000000" w:rsidR="00000000" w:rsidRPr="00000000">
            <w:rPr>
              <w:rFonts w:ascii="Cambria" w:cs="Cambria" w:eastAsia="Cambria" w:hAnsi="Cambria"/>
              <w:b w:val="0"/>
              <w:sz w:val="36"/>
              <w:rtl w:val="0"/>
            </w:rPr>
            <w:t xml:space="preserve">: D</w:t>
          </w:r>
          <w:r w:rsidDel="00000000" w:rsidR="00000000" w:rsidRPr="00000000">
            <w:rPr>
              <w:rFonts w:ascii="Cambria" w:cs="Cambria" w:eastAsia="Cambria" w:hAnsi="Cambria"/>
              <w:sz w:val="36"/>
              <w:rtl w:val="0"/>
            </w:rPr>
            <w:t xml:space="preserve">imensionality Reduction</w:t>
          </w:r>
          <w:r w:rsidDel="00000000" w:rsidR="00000000" w:rsidRPr="00000000">
            <w:rPr>
              <w:rtl w:val="0"/>
            </w:rPr>
          </w:r>
        </w:p>
      </w:tc>
      <w:tc>
        <w:tcPr/>
        <w:p w:rsidR="00000000" w:rsidDel="00000000" w:rsidP="00000000" w:rsidRDefault="00000000" w:rsidRPr="00000000">
          <w:pPr>
            <w:tabs>
              <w:tab w:val="center" w:pos="4513"/>
              <w:tab w:val="right" w:pos="9026"/>
            </w:tabs>
            <w:spacing w:after="0" w:before="708" w:line="240" w:lineRule="auto"/>
            <w:contextualSpacing w:val="0"/>
          </w:pPr>
          <w:r w:rsidDel="00000000" w:rsidR="00000000" w:rsidRPr="00000000">
            <w:rPr>
              <w:rFonts w:ascii="Cambria" w:cs="Cambria" w:eastAsia="Cambria" w:hAnsi="Cambria"/>
              <w:b w:val="1"/>
              <w:color w:val="4f81bd"/>
              <w:sz w:val="36"/>
              <w:rtl w:val="0"/>
            </w:rPr>
            <w:t xml:space="preserve">2015</w:t>
          </w:r>
        </w:p>
      </w:tc>
    </w:tr>
  </w:tbl>
  <w:p w:rsidR="00000000" w:rsidDel="00000000" w:rsidP="00000000" w:rsidRDefault="00000000" w:rsidRPr="00000000">
    <w:pPr>
      <w:tabs>
        <w:tab w:val="center" w:pos="4513"/>
        <w:tab w:val="right" w:pos="9026"/>
      </w:tabs>
      <w:spacing w:after="0" w:before="708"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3">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72.0" w:type="dxa"/>
        <w:left w:w="115.0" w:type="dxa"/>
        <w:bottom w:w="72.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2" Type="http://schemas.openxmlformats.org/officeDocument/2006/relationships/footer" Target="footer1.xml"/><Relationship Id="rId13" Type="http://schemas.openxmlformats.org/officeDocument/2006/relationships/footer" Target="footer2.xm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stats.stackexchange.com/questions/27300/using-principal-component-analysis-pca-for-feature-selection" TargetMode="External"/><Relationship Id="rId3" Type="http://schemas.openxmlformats.org/officeDocument/2006/relationships/numbering" Target="numbering.xml"/><Relationship Id="rId11" Type="http://schemas.openxmlformats.org/officeDocument/2006/relationships/header" Target="header1.xml"/><Relationship Id="rId9" Type="http://schemas.openxmlformats.org/officeDocument/2006/relationships/hyperlink" Target="http://www.cs.waikato.ac.nz/~mhall/thesis.pdf" TargetMode="External"/><Relationship Id="rId6" Type="http://schemas.openxmlformats.org/officeDocument/2006/relationships/image" Target="media/image04.png"/><Relationship Id="rId5" Type="http://schemas.openxmlformats.org/officeDocument/2006/relationships/image" Target="media/image05.png"/><Relationship Id="rId8" Type="http://schemas.openxmlformats.org/officeDocument/2006/relationships/image" Target="media/image07.png"/><Relationship Id="rId7" Type="http://schemas.openxmlformats.org/officeDocument/2006/relationships/image" Target="media/image06.png"/></Relationships>
</file>