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Homework1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>现有从网络爬取的4916部电影基本信息，请用所学的Pandas数据分析</w:t>
      </w: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>处理方法完成以下任务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>(1) 读取movie.csv文件并生成相应的Dataframe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pandas as pd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numpy as np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df = pd.read_csv("movie.csv")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df.head()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结果如下：</w:t>
      </w:r>
    </w:p>
    <w:p>
      <w:r>
        <w:drawing>
          <wp:inline distT="0" distB="0" distL="114300" distR="114300">
            <wp:extent cx="5268595" cy="116903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>（2）</w:t>
      </w:r>
      <w:r>
        <w:rPr>
          <w:rFonts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>分析并输出该Dataframe中各列的数据类型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df.dtypes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r>
        <w:drawing>
          <wp:inline distT="0" distB="0" distL="114300" distR="114300">
            <wp:extent cx="2482850" cy="3625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0000" cy="133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 xml:space="preserve">(3) 应用数据Selection和loc (或iloc)方法选择所有类型为非数值的列，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>并生成新的Dataframe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df1=df.dtypes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df1=pd.DataFrame(df1)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df1.columns=['types']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df1[(df1['types']=='object')]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38350" cy="3429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 xml:space="preserve">(4) 编写适当的数据filtering条件，将2000年以后美国出品的语言为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 xml:space="preserve">English的题材(genres)包含Action的彩色电影选择出来，并生成新的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>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df[(df['title_year']&gt;2000)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&amp;(df['country']=='USA')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&amp;(df['language']=='English')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&amp;(df['genres'].str.contains('Action'))]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42335" cy="2879725"/>
            <wp:effectExtent l="0" t="0" r="1206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 xml:space="preserve">(5) 自定义函数并应用apply和applymap方法将缺失的数值填充为所在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>列的平均值(mean)，将缺失的名义值填充为众数(mode)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df1.loc[df1['types'] == 'object'] = df1.loc[df1['types'] == 'object'].applymap(lambda x: np.nan)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 xml:space="preserve">(6) 应用GroupBy和agg方法按照电影的不同年份和题材分组，并对投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 xml:space="preserve">票的用户数(num_voted_users)和评论的用户数(num_user_for_reviews)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 xml:space="preserve">进行汇总，并生成新的Datafra选择条件是内容分级为PG-13 ，并导出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 xml:space="preserve">为csv文件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df2=df[(df.content_rating=='PG-13')]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grouped_by_year = df_pg_13.groupby('title_year').agg({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'num_voted_users': 'sum',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'num_user_for_reviews': 'sum'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}).reset_index()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grouped_by_genre = df_pg_13.groupby('genres').agg({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'num_voted_users': 'sum',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'num_user_for_reviews': 'sum'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}).reset_index()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df2.groupby(['title_year','genres']).agg({'num_voted_users':['sum'],'num_user_for_reviews':['sum']})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96940" cy="2520315"/>
            <wp:effectExtent l="0" t="0" r="10160" b="698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8245" cy="2520315"/>
            <wp:effectExtent l="0" t="0" r="8255" b="698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40100" cy="28797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 xml:space="preserve">(7) 应用Pandas可视化方法生成不同国家出品的内容分级为PG-13的电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 xml:space="preserve">影数量的柱状图，并将其保存为png文件。（提示：选择条件是内容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  <w:t>分级为PG-13，横轴是国家，纵轴是数量）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df3=df[(df.conten</w:t>
      </w:r>
      <w:bookmarkStart w:id="0" w:name="_GoBack"/>
      <w:bookmarkEnd w:id="0"/>
      <w:r>
        <w:rPr>
          <w:rFonts w:hint="eastAsia"/>
          <w:lang w:val="en-US" w:eastAsia="zh-CN"/>
        </w:rPr>
        <w:t>t_rating=='PG-13')]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df3.groupby(['country']).agg({'country':['count']})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number=df3.groupby(['country']).agg({'country':['count']})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number.plot(kind='bar')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638300" cy="41148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6550" cy="3740150"/>
            <wp:effectExtent l="0" t="0" r="635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68750" cy="3346450"/>
            <wp:effectExtent l="0" t="0" r="635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华文楷体" w:hAnsi="华文楷体" w:eastAsia="华文楷体" w:cs="华文楷体"/>
          <w:b/>
          <w:bCs/>
          <w:color w:val="0070C0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iODQyM2EzYmYzYzg2ODJiNTY1YmNjNGE1ZDc3MjYifQ=="/>
  </w:docVars>
  <w:rsids>
    <w:rsidRoot w:val="00000000"/>
    <w:rsid w:val="053037A1"/>
    <w:rsid w:val="07AF7E4B"/>
    <w:rsid w:val="125E66E4"/>
    <w:rsid w:val="28F806E0"/>
    <w:rsid w:val="4D4F5946"/>
    <w:rsid w:val="5F780FF4"/>
    <w:rsid w:val="70C4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1066</Characters>
  <Lines>0</Lines>
  <Paragraphs>0</Paragraphs>
  <TotalTime>2</TotalTime>
  <ScaleCrop>false</ScaleCrop>
  <LinksUpToDate>false</LinksUpToDate>
  <CharactersWithSpaces>1109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2023-09-14T07:03:57Z</dcterms:created>
  <dc:creator>裴禹</dc:creator>
  <cp:lastModifiedBy>男神裴大禹</cp:lastModifiedBy>
  <dcterms:modified xsi:type="dcterms:W3CDTF">2023-09-14T10:28:15Z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EB371CD4D6404B5C8C9E5AC389FEBCE8_12</vt:lpwstr>
  </property>
</Properties>
</file>