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charts/_rels/chart6.xml.rels" ContentType="application/vnd.openxmlformats-package.relationships+xml"/>
  <Override PartName="/word/charts/_rels/chart3.xml.rels" ContentType="application/vnd.openxmlformats-package.relationships+xml"/>
  <Override PartName="/word/charts/_rels/chart5.xml.rels" ContentType="application/vnd.openxmlformats-package.relationships+xml"/>
  <Override PartName="/word/charts/_rels/chart4.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embeddings/Microsoft_Excel_Worksheet3.xlsx" ContentType="application/vnd.openxmlformats-officedocument.spreadsheetml.sheet"/>
  <Override PartName="/word/embeddings/Microsoft_Excel_Worksheet2.xlsx" ContentType="application/vnd.openxmlformats-officedocument.spreadsheetml.sheet"/>
  <Override PartName="/word/embeddings/Microsoft_Excel_Worksheet1.xlsx" ContentType="application/vnd.openxmlformats-officedocument.spreadsheetml.sheet"/>
  <Override PartName="/word/embeddings/Microsoft_Excel_Worksheet5.xlsx" ContentType="application/vnd.openxmlformats-officedocument.spreadsheetml.sheet"/>
  <Override PartName="/word/embeddings/Microsoft_Excel_Worksheet.xlsx" ContentType="application/vnd.openxmlformats-officedocument.spreadsheetml.sheet"/>
  <Override PartName="/word/embeddings/Microsoft_Excel_Worksheet4.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bCs/>
          <w:color w:val="002060"/>
          <w:sz w:val="48"/>
          <w:szCs w:val="48"/>
        </w:rPr>
      </w:pPr>
      <w:r>
        <mc:AlternateContent>
          <mc:Choice Requires="wpg">
            <w:drawing>
              <wp:anchor behindDoc="0" distT="0" distB="0" distL="0" distR="0" simplePos="0" locked="0" layoutInCell="1" allowOverlap="1" relativeHeight="3">
                <wp:simplePos x="0" y="0"/>
                <wp:positionH relativeFrom="column">
                  <wp:posOffset>-793750</wp:posOffset>
                </wp:positionH>
                <wp:positionV relativeFrom="paragraph">
                  <wp:posOffset>-637540</wp:posOffset>
                </wp:positionV>
                <wp:extent cx="6898640" cy="10372090"/>
                <wp:effectExtent l="0" t="0" r="17145" b="11430"/>
                <wp:wrapNone/>
                <wp:docPr id="1" name="Group 12"/>
                <a:graphic xmlns:a="http://schemas.openxmlformats.org/drawingml/2006/main">
                  <a:graphicData uri="http://schemas.microsoft.com/office/word/2010/wordprocessingGroup">
                    <wpg:wgp>
                      <wpg:cNvGrpSpPr/>
                      <wpg:grpSpPr>
                        <a:xfrm>
                          <a:off x="0" y="0"/>
                          <a:ext cx="6897960" cy="10371600"/>
                        </a:xfrm>
                      </wpg:grpSpPr>
                      <wps:wsp>
                        <wps:cNvSpPr/>
                        <wps:spPr>
                          <a:xfrm>
                            <a:off x="5803200" y="0"/>
                            <a:ext cx="617760" cy="602640"/>
                          </a:xfrm>
                          <a:custGeom>
                            <a:avLst/>
                            <a:gdLst/>
                            <a:ah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143040" y="335160"/>
                            <a:ext cx="57240" cy="127800"/>
                          </a:xfrm>
                          <a:custGeom>
                            <a:avLst/>
                            <a:gdLst/>
                            <a:ah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01360" y="460440"/>
                            <a:ext cx="46440" cy="60840"/>
                          </a:xfrm>
                          <a:custGeom>
                            <a:avLst/>
                            <a:gdLst/>
                            <a:ah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188680" y="30600"/>
                            <a:ext cx="896040" cy="433080"/>
                          </a:xfrm>
                          <a:custGeom>
                            <a:avLst/>
                            <a:gdLst/>
                            <a:ah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88560" y="6480"/>
                            <a:ext cx="487800" cy="223560"/>
                          </a:xfrm>
                          <a:custGeom>
                            <a:avLst/>
                            <a:gdLst/>
                            <a:ah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64080" y="118800"/>
                            <a:ext cx="425520" cy="459720"/>
                          </a:xfrm>
                          <a:custGeom>
                            <a:avLst/>
                            <a:gdLst/>
                            <a:ah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04040" y="103680"/>
                            <a:ext cx="393120" cy="497880"/>
                          </a:xfrm>
                          <a:custGeom>
                            <a:avLst/>
                            <a:gdLst/>
                            <a:ah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43840" y="592920"/>
                            <a:ext cx="119520" cy="135360"/>
                          </a:xfrm>
                          <a:custGeom>
                            <a:avLst/>
                            <a:gdLst/>
                            <a:ah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76960" y="627480"/>
                            <a:ext cx="114480" cy="137880"/>
                          </a:xfrm>
                          <a:custGeom>
                            <a:avLst/>
                            <a:gdLst/>
                            <a:ah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70200" y="592920"/>
                            <a:ext cx="104760" cy="127800"/>
                          </a:xfrm>
                          <a:custGeom>
                            <a:avLst/>
                            <a:gdLst/>
                            <a:ah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81720" y="555480"/>
                            <a:ext cx="516240" cy="724680"/>
                          </a:xfrm>
                          <a:custGeom>
                            <a:avLst/>
                            <a:gdLst/>
                            <a:ah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501240" y="813600"/>
                            <a:ext cx="111600" cy="67320"/>
                          </a:xfrm>
                          <a:custGeom>
                            <a:avLst/>
                            <a:gdLst/>
                            <a:ah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54080" y="762480"/>
                            <a:ext cx="49680" cy="53280"/>
                          </a:xfrm>
                          <a:custGeom>
                            <a:avLst/>
                            <a:gdLst/>
                            <a:ah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504840" y="951840"/>
                            <a:ext cx="368280" cy="1050120"/>
                          </a:xfrm>
                          <a:custGeom>
                            <a:avLst/>
                            <a:gdLst/>
                            <a:ah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703560" y="26640"/>
                            <a:ext cx="187920" cy="568800"/>
                          </a:xfrm>
                          <a:custGeom>
                            <a:avLst/>
                            <a:gdLst/>
                            <a:ah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70120" y="9754920"/>
                            <a:ext cx="111600" cy="121320"/>
                          </a:xfrm>
                          <a:custGeom>
                            <a:avLst/>
                            <a:gdLst/>
                            <a:ah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791680" y="9768240"/>
                            <a:ext cx="617760" cy="603360"/>
                          </a:xfrm>
                          <a:custGeom>
                            <a:avLst/>
                            <a:gdLst/>
                            <a:ah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132960" y="9907920"/>
                            <a:ext cx="56520" cy="128880"/>
                          </a:xfrm>
                          <a:custGeom>
                            <a:avLst/>
                            <a:gdLst/>
                            <a:ah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189840" y="9849960"/>
                            <a:ext cx="47160" cy="60480"/>
                          </a:xfrm>
                          <a:custGeom>
                            <a:avLst/>
                            <a:gdLst/>
                            <a:ah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177880" y="9907920"/>
                            <a:ext cx="896760" cy="433800"/>
                          </a:xfrm>
                          <a:custGeom>
                            <a:avLst/>
                            <a:gdLst/>
                            <a:ah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78120" y="10141560"/>
                            <a:ext cx="487800" cy="223560"/>
                          </a:xfrm>
                          <a:custGeom>
                            <a:avLst/>
                            <a:gdLst/>
                            <a:ah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52560" y="9792360"/>
                            <a:ext cx="426600" cy="460440"/>
                          </a:xfrm>
                          <a:custGeom>
                            <a:avLst/>
                            <a:gdLst/>
                            <a:ah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92520" y="9745200"/>
                            <a:ext cx="393120" cy="497160"/>
                          </a:xfrm>
                          <a:custGeom>
                            <a:avLst/>
                            <a:gdLst/>
                            <a:ah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33760" y="9643680"/>
                            <a:ext cx="118080" cy="131400"/>
                          </a:xfrm>
                          <a:custGeom>
                            <a:avLst/>
                            <a:gdLst/>
                            <a:ah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266160" y="9606240"/>
                            <a:ext cx="115560" cy="138600"/>
                          </a:xfrm>
                          <a:custGeom>
                            <a:avLst/>
                            <a:gdLst/>
                            <a:ah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60120" y="9650160"/>
                            <a:ext cx="104040" cy="128880"/>
                          </a:xfrm>
                          <a:custGeom>
                            <a:avLst/>
                            <a:gdLst/>
                            <a:ah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370200" y="9090720"/>
                            <a:ext cx="516960" cy="725040"/>
                          </a:xfrm>
                          <a:custGeom>
                            <a:avLst/>
                            <a:gdLst/>
                            <a:ah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90440" y="9487440"/>
                            <a:ext cx="108000" cy="67320"/>
                          </a:xfrm>
                          <a:custGeom>
                            <a:avLst/>
                            <a:gdLst/>
                            <a:ah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42560" y="9554760"/>
                            <a:ext cx="50760" cy="54000"/>
                          </a:xfrm>
                          <a:custGeom>
                            <a:avLst/>
                            <a:gdLst/>
                            <a:ah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90440" y="8368560"/>
                            <a:ext cx="371520" cy="1050120"/>
                          </a:xfrm>
                          <a:custGeom>
                            <a:avLst/>
                            <a:gdLst/>
                            <a:ah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689160" y="9775800"/>
                            <a:ext cx="190440" cy="572040"/>
                          </a:xfrm>
                          <a:custGeom>
                            <a:avLst/>
                            <a:gdLst/>
                            <a:ah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02200" y="493920"/>
                            <a:ext cx="111600" cy="121320"/>
                          </a:xfrm>
                          <a:custGeom>
                            <a:avLst/>
                            <a:gdLst/>
                            <a:ah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77000" y="0"/>
                            <a:ext cx="614160" cy="602640"/>
                          </a:xfrm>
                          <a:custGeom>
                            <a:avLst/>
                            <a:gdLst/>
                            <a:ah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93360" y="335160"/>
                            <a:ext cx="57240" cy="127800"/>
                          </a:xfrm>
                          <a:custGeom>
                            <a:avLst/>
                            <a:gdLst/>
                            <a:ah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46920" y="460440"/>
                            <a:ext cx="46440" cy="60840"/>
                          </a:xfrm>
                          <a:custGeom>
                            <a:avLst/>
                            <a:gdLst/>
                            <a:ah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809640" y="30600"/>
                            <a:ext cx="896040" cy="433080"/>
                          </a:xfrm>
                          <a:custGeom>
                            <a:avLst/>
                            <a:gdLst/>
                            <a:ah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21600" y="6480"/>
                            <a:ext cx="483840" cy="223560"/>
                          </a:xfrm>
                          <a:custGeom>
                            <a:avLst/>
                            <a:gdLst/>
                            <a:ah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108720" y="118800"/>
                            <a:ext cx="421560" cy="459720"/>
                          </a:xfrm>
                          <a:custGeom>
                            <a:avLst/>
                            <a:gdLst/>
                            <a:ah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97200" y="128160"/>
                            <a:ext cx="394200" cy="497880"/>
                          </a:xfrm>
                          <a:custGeom>
                            <a:avLst/>
                            <a:gdLst/>
                            <a:ah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31000" y="592920"/>
                            <a:ext cx="123120" cy="135360"/>
                          </a:xfrm>
                          <a:custGeom>
                            <a:avLst/>
                            <a:gdLst/>
                            <a:ah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39640" y="605880"/>
                            <a:ext cx="111600" cy="137880"/>
                          </a:xfrm>
                          <a:custGeom>
                            <a:avLst/>
                            <a:gdLst/>
                            <a:ahLst/>
                            <a:rect l="l" t="t" r="r" b="b"/>
                            <a:pathLst>
                              <a:path w="172" h="211">
                                <a:moveTo>
                                  <a:pt x="0" y="56"/>
                                </a:moveTo>
                                <a:lnTo>
                                  <a:pt x="10" y="78"/>
                                </a:lnTo>
                                <a:lnTo>
                                  <a:pt x="22" y="93"/>
                                </a:lnTo>
                                <a:lnTo>
                                  <a:pt x="28" y="118"/>
                                </a:lnTo>
                                <a:lnTo>
                                  <a:pt x="33" y="139"/>
                                </a:lnTo>
                                <a:lnTo>
                                  <a:pt x="38" y="155"/>
                                </a:lnTo>
                                <a:lnTo>
                                  <a:pt x="44" y="181"/>
                                </a:lnTo>
                                <a:lnTo>
                                  <a:pt x="44" y="196"/>
                                </a:lnTo>
                                <a:lnTo>
                                  <a:pt x="44" y="211"/>
                                </a:lnTo>
                                <a:lnTo>
                                  <a:pt x="50" y="201"/>
                                </a:lnTo>
                                <a:lnTo>
                                  <a:pt x="61" y="191"/>
                                </a:lnTo>
                                <a:lnTo>
                                  <a:pt x="72" y="181"/>
                                </a:lnTo>
                                <a:lnTo>
                                  <a:pt x="83" y="165"/>
                                </a:lnTo>
                                <a:lnTo>
                                  <a:pt x="89" y="155"/>
                                </a:lnTo>
                                <a:lnTo>
                                  <a:pt x="99" y="144"/>
                                </a:lnTo>
                                <a:lnTo>
                                  <a:pt x="105" y="133"/>
                                </a:lnTo>
                                <a:lnTo>
                                  <a:pt x="105" y="124"/>
                                </a:lnTo>
                                <a:lnTo>
                                  <a:pt x="105" y="133"/>
                                </a:lnTo>
                                <a:lnTo>
                                  <a:pt x="117" y="144"/>
                                </a:lnTo>
                                <a:lnTo>
                                  <a:pt x="121" y="155"/>
                                </a:lnTo>
                                <a:lnTo>
                                  <a:pt x="133" y="165"/>
                                </a:lnTo>
                                <a:lnTo>
                                  <a:pt x="139" y="170"/>
                                </a:lnTo>
                                <a:lnTo>
                                  <a:pt x="149" y="170"/>
                                </a:lnTo>
                                <a:lnTo>
                                  <a:pt x="160" y="165"/>
                                </a:lnTo>
                                <a:lnTo>
                                  <a:pt x="172" y="155"/>
                                </a:lnTo>
                                <a:lnTo>
                                  <a:pt x="38" y="0"/>
                                </a:lnTo>
                                <a:lnTo>
                                  <a:pt x="144" y="200"/>
                                </a:lnTo>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19760" y="592920"/>
                            <a:ext cx="104040" cy="127800"/>
                          </a:xfrm>
                          <a:custGeom>
                            <a:avLst/>
                            <a:gdLst/>
                            <a:ah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0" y="555480"/>
                            <a:ext cx="512280" cy="724680"/>
                          </a:xfrm>
                          <a:custGeom>
                            <a:avLst/>
                            <a:gdLst/>
                            <a:ah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285120" y="813600"/>
                            <a:ext cx="111600" cy="67320"/>
                          </a:xfrm>
                          <a:custGeom>
                            <a:avLst/>
                            <a:gdLst/>
                            <a:ah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389880" y="762480"/>
                            <a:ext cx="53280" cy="53280"/>
                          </a:xfrm>
                          <a:custGeom>
                            <a:avLst/>
                            <a:gdLst/>
                            <a:ah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21600" y="951840"/>
                            <a:ext cx="371520" cy="1050120"/>
                          </a:xfrm>
                          <a:custGeom>
                            <a:avLst/>
                            <a:gdLst/>
                            <a:ah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3960" y="26640"/>
                            <a:ext cx="190440" cy="568800"/>
                          </a:xfrm>
                          <a:custGeom>
                            <a:avLst/>
                            <a:gdLst/>
                            <a:ah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100800" y="2155680"/>
                            <a:ext cx="60840" cy="6009120"/>
                          </a:xfrm>
                          <a:prstGeom prst="rect">
                            <a:avLst/>
                          </a:prstGeom>
                          <a:solidFill>
                            <a:schemeClr val="accent5">
                              <a:lumMod val="50000"/>
                            </a:schemeClr>
                          </a:solidFill>
                          <a:ln w="9360">
                            <a:solidFill>
                              <a:srgbClr val="000000"/>
                            </a:solidFill>
                            <a:miter/>
                          </a:ln>
                        </wps:spPr>
                        <wps:style>
                          <a:lnRef idx="0"/>
                          <a:fillRef idx="0"/>
                          <a:effectRef idx="0"/>
                          <a:fontRef idx="minor"/>
                        </wps:style>
                        <wps:bodyPr/>
                      </wps:wsp>
                      <wps:wsp>
                        <wps:cNvSpPr/>
                        <wps:spPr>
                          <a:xfrm>
                            <a:off x="1854360" y="114840"/>
                            <a:ext cx="3203640" cy="60480"/>
                          </a:xfrm>
                          <a:prstGeom prst="rect">
                            <a:avLst/>
                          </a:prstGeom>
                          <a:solidFill>
                            <a:schemeClr val="accent5">
                              <a:lumMod val="50000"/>
                            </a:schemeClr>
                          </a:solidFill>
                          <a:ln w="9360">
                            <a:solidFill>
                              <a:srgbClr val="000000"/>
                            </a:solidFill>
                            <a:miter/>
                          </a:ln>
                        </wps:spPr>
                        <wps:style>
                          <a:lnRef idx="0"/>
                          <a:fillRef idx="0"/>
                          <a:effectRef idx="0"/>
                          <a:fontRef idx="minor"/>
                        </wps:style>
                        <wps:bodyPr/>
                      </wps:wsp>
                      <wps:wsp>
                        <wps:cNvSpPr/>
                        <wps:spPr>
                          <a:xfrm>
                            <a:off x="527760" y="9754920"/>
                            <a:ext cx="108000" cy="121320"/>
                          </a:xfrm>
                          <a:custGeom>
                            <a:avLst/>
                            <a:gdLst/>
                            <a:ah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98600" y="9768240"/>
                            <a:ext cx="614160" cy="603360"/>
                          </a:xfrm>
                          <a:custGeom>
                            <a:avLst/>
                            <a:gdLst/>
                            <a:ah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715680" y="9907920"/>
                            <a:ext cx="57240" cy="128880"/>
                          </a:xfrm>
                          <a:custGeom>
                            <a:avLst/>
                            <a:gdLst/>
                            <a:ah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672480" y="9849960"/>
                            <a:ext cx="42480" cy="60480"/>
                          </a:xfrm>
                          <a:custGeom>
                            <a:avLst/>
                            <a:gdLst/>
                            <a:ah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831240" y="9907920"/>
                            <a:ext cx="899640" cy="433800"/>
                          </a:xfrm>
                          <a:custGeom>
                            <a:avLst/>
                            <a:gdLst/>
                            <a:ah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2480" y="10141560"/>
                            <a:ext cx="487800" cy="223560"/>
                          </a:xfrm>
                          <a:custGeom>
                            <a:avLst/>
                            <a:gdLst/>
                            <a:ah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130320" y="9792360"/>
                            <a:ext cx="425520" cy="460440"/>
                          </a:xfrm>
                          <a:custGeom>
                            <a:avLst/>
                            <a:gdLst/>
                            <a:ah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122400" y="9745200"/>
                            <a:ext cx="389160" cy="497160"/>
                          </a:xfrm>
                          <a:custGeom>
                            <a:avLst/>
                            <a:gdLst/>
                            <a:ah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56200" y="9643680"/>
                            <a:ext cx="118080" cy="131400"/>
                          </a:xfrm>
                          <a:custGeom>
                            <a:avLst/>
                            <a:gdLst/>
                            <a:ah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527760" y="9606240"/>
                            <a:ext cx="114480" cy="138600"/>
                          </a:xfrm>
                          <a:custGeom>
                            <a:avLst/>
                            <a:gdLst/>
                            <a:ah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44600" y="9650160"/>
                            <a:ext cx="104040" cy="128880"/>
                          </a:xfrm>
                          <a:custGeom>
                            <a:avLst/>
                            <a:gdLst/>
                            <a:ah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21600" y="9090720"/>
                            <a:ext cx="512280" cy="725040"/>
                          </a:xfrm>
                          <a:custGeom>
                            <a:avLst/>
                            <a:gdLst/>
                            <a:ah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307440" y="9487440"/>
                            <a:ext cx="111600" cy="67320"/>
                          </a:xfrm>
                          <a:custGeom>
                            <a:avLst/>
                            <a:gdLst/>
                            <a:ah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15800" y="9554760"/>
                            <a:ext cx="49680" cy="54000"/>
                          </a:xfrm>
                          <a:custGeom>
                            <a:avLst/>
                            <a:gdLst/>
                            <a:ah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46440" y="8368560"/>
                            <a:ext cx="368280" cy="1050120"/>
                          </a:xfrm>
                          <a:custGeom>
                            <a:avLst/>
                            <a:gdLst/>
                            <a:ah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28440" y="9775800"/>
                            <a:ext cx="187920" cy="572040"/>
                          </a:xfrm>
                          <a:custGeom>
                            <a:avLst/>
                            <a:gdLst/>
                            <a:ah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chemeClr val="accent5">
                              <a:lumMod val="50000"/>
                            </a:schemeClr>
                          </a:solidFill>
                          <a:ln w="9360">
                            <a:solidFill>
                              <a:srgbClr val="000000"/>
                            </a:solidFill>
                            <a:round/>
                          </a:ln>
                        </wps:spPr>
                        <wps:style>
                          <a:lnRef idx="0"/>
                          <a:fillRef idx="0"/>
                          <a:effectRef idx="0"/>
                          <a:fontRef idx="minor"/>
                        </wps:style>
                        <wps:bodyPr/>
                      </wps:wsp>
                      <wps:wsp>
                        <wps:cNvSpPr/>
                        <wps:spPr>
                          <a:xfrm>
                            <a:off x="1854360" y="10219680"/>
                            <a:ext cx="3203640" cy="60480"/>
                          </a:xfrm>
                          <a:prstGeom prst="rect">
                            <a:avLst/>
                          </a:prstGeom>
                          <a:solidFill>
                            <a:schemeClr val="accent5">
                              <a:lumMod val="50000"/>
                            </a:schemeClr>
                          </a:solidFill>
                          <a:ln w="9360">
                            <a:solidFill>
                              <a:srgbClr val="000000"/>
                            </a:solidFill>
                            <a:miter/>
                          </a:ln>
                        </wps:spPr>
                        <wps:style>
                          <a:lnRef idx="0"/>
                          <a:fillRef idx="0"/>
                          <a:effectRef idx="0"/>
                          <a:fontRef idx="minor"/>
                        </wps:style>
                        <wps:bodyPr/>
                      </wps:wsp>
                      <wps:wsp>
                        <wps:cNvSpPr/>
                        <wps:spPr>
                          <a:xfrm>
                            <a:off x="6729120" y="2200320"/>
                            <a:ext cx="64080" cy="6008400"/>
                          </a:xfrm>
                          <a:prstGeom prst="rect">
                            <a:avLst/>
                          </a:prstGeom>
                          <a:solidFill>
                            <a:schemeClr val="accent5">
                              <a:lumMod val="50000"/>
                            </a:schemeClr>
                          </a:solidFill>
                          <a:ln w="9360">
                            <a:solidFill>
                              <a:srgbClr val="000000"/>
                            </a:solidFill>
                            <a:miter/>
                          </a:ln>
                        </wps:spPr>
                        <wps:style>
                          <a:lnRef idx="0"/>
                          <a:fillRef idx="0"/>
                          <a:effectRef idx="0"/>
                          <a:fontRef idx="minor"/>
                        </wps:style>
                        <wps:bodyPr/>
                      </wps:wsp>
                    </wpg:wgp>
                  </a:graphicData>
                </a:graphic>
              </wp:anchor>
            </w:drawing>
          </mc:Choice>
          <mc:Fallback>
            <w:pict>
              <v:group id="shape_0" alt="Group 12" style="position:absolute;margin-left:-62.5pt;margin-top:-50.2pt;width:543.15pt;height:816.65pt" coordorigin="-1250,-1004" coordsize="10863,16333">
                <v:rect id="shape_0" ID="Rectangle 50" fillcolor="#1f4e79" stroked="t" style="position:absolute;left:-1091;top:2391;width:95;height:9462">
                  <w10:wrap type="none"/>
                  <v:fill o:detectmouseclick="t" type="solid" color2="#e0b186"/>
                  <v:stroke color="black" weight="9360" joinstyle="miter" endcap="flat"/>
                </v:rect>
                <v:rect id="shape_0" ID="Rectangle 51" fillcolor="#1f4e79" stroked="t" style="position:absolute;left:1670;top:-823;width:5044;height:94">
                  <w10:wrap type="none"/>
                  <v:fill o:detectmouseclick="t" type="solid" color2="#e0b186"/>
                  <v:stroke color="black" weight="9360" joinstyle="miter" endcap="flat"/>
                </v:rect>
                <v:rect id="shape_0" ID="Rectangle 68" fillcolor="#1f4e79" stroked="t" style="position:absolute;left:1670;top:15090;width:5044;height:94">
                  <w10:wrap type="none"/>
                  <v:fill o:detectmouseclick="t" type="solid" color2="#e0b186"/>
                  <v:stroke color="black" weight="9360" joinstyle="miter" endcap="flat"/>
                </v:rect>
                <v:rect id="shape_0" ID="Rectangle 69" fillcolor="#1f4e79" stroked="t" style="position:absolute;left:9347;top:2461;width:100;height:9461">
                  <w10:wrap type="none"/>
                  <v:fill o:detectmouseclick="t" type="solid" color2="#e0b186"/>
                  <v:stroke color="black" weight="9360" joinstyle="miter" endcap="flat"/>
                </v:rect>
              </v:group>
            </w:pict>
          </mc:Fallback>
        </mc:AlternateContent>
      </w:r>
      <w:r>
        <w:rPr>
          <w:rFonts w:cs="Times New Roman" w:ascii="Times New Roman" w:hAnsi="Times New Roman"/>
          <w:b/>
          <w:bCs/>
          <w:color w:val="002060"/>
          <w:sz w:val="48"/>
          <w:szCs w:val="48"/>
        </w:rPr>
        <w:t>SAIGON UNIVERSITY</w:t>
      </w:r>
    </w:p>
    <w:p>
      <w:pPr>
        <w:pStyle w:val="Normal"/>
        <w:spacing w:lineRule="auto" w:line="240"/>
        <w:jc w:val="center"/>
        <w:rPr>
          <w:rFonts w:ascii="Times New Roman" w:hAnsi="Times New Roman" w:cs="Times New Roman"/>
          <w:b/>
          <w:b/>
          <w:bCs/>
          <w:color w:val="1F4E79" w:themeColor="accent5" w:themeShade="80"/>
          <w:sz w:val="36"/>
          <w:szCs w:val="36"/>
        </w:rPr>
      </w:pPr>
      <w:r>
        <w:rPr>
          <w:rFonts w:cs="Times New Roman" w:ascii="Times New Roman" w:hAnsi="Times New Roman"/>
          <w:b/>
          <w:bCs/>
          <w:color w:val="1F4E79" w:themeColor="accent5" w:themeShade="80"/>
          <w:sz w:val="36"/>
          <w:szCs w:val="36"/>
        </w:rPr>
        <w:t>FOREIGN LANGUAGE DEPARTMENT</w:t>
      </w:r>
    </w:p>
    <w:p>
      <w:pPr>
        <w:pStyle w:val="Normal"/>
        <w:tabs>
          <w:tab w:val="clear" w:pos="720"/>
          <w:tab w:val="left" w:pos="5959" w:leader="none"/>
        </w:tabs>
        <w:spacing w:lineRule="auto" w:line="360"/>
        <w:rPr>
          <w:rFonts w:ascii="Adobe Gothic Std B" w:hAnsi="Adobe Gothic Std B" w:eastAsia="Adobe Gothic Std B" w:cs="Times New Roman"/>
          <w:b/>
          <w:b/>
          <w:bCs/>
          <w:sz w:val="72"/>
          <w:szCs w:val="72"/>
        </w:rPr>
      </w:pPr>
      <w:r>
        <w:drawing>
          <wp:anchor behindDoc="1" distT="0" distB="0" distL="0" distR="0" simplePos="0" locked="0" layoutInCell="1" allowOverlap="1" relativeHeight="2">
            <wp:simplePos x="0" y="0"/>
            <wp:positionH relativeFrom="margin">
              <wp:posOffset>961390</wp:posOffset>
            </wp:positionH>
            <wp:positionV relativeFrom="paragraph">
              <wp:posOffset>43815</wp:posOffset>
            </wp:positionV>
            <wp:extent cx="3735705" cy="2064385"/>
            <wp:effectExtent l="0" t="0" r="0" b="0"/>
            <wp:wrapNone/>
            <wp:docPr id="2"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Logo, company name&#10;&#10;Description automatically generated"/>
                    <pic:cNvPicPr>
                      <a:picLocks noChangeAspect="1" noChangeArrowheads="1"/>
                    </pic:cNvPicPr>
                  </pic:nvPicPr>
                  <pic:blipFill>
                    <a:blip r:embed="rId2"/>
                    <a:srcRect l="0" t="23631" r="0" b="21089"/>
                    <a:stretch>
                      <a:fillRect/>
                    </a:stretch>
                  </pic:blipFill>
                  <pic:spPr bwMode="auto">
                    <a:xfrm>
                      <a:off x="0" y="0"/>
                      <a:ext cx="3735705" cy="2064385"/>
                    </a:xfrm>
                    <a:prstGeom prst="rect">
                      <a:avLst/>
                    </a:prstGeom>
                  </pic:spPr>
                </pic:pic>
              </a:graphicData>
            </a:graphic>
          </wp:anchor>
        </w:drawing>
      </w:r>
      <w:r>
        <w:rPr>
          <w:rFonts w:eastAsia="Adobe Gothic Std B" w:cs="Times New Roman" w:ascii="Adobe Gothic Std B" w:hAnsi="Adobe Gothic Std B"/>
          <w:b/>
          <w:bCs/>
          <w:sz w:val="72"/>
          <w:szCs w:val="72"/>
        </w:rPr>
        <w:tab/>
      </w:r>
    </w:p>
    <w:p>
      <w:pPr>
        <w:pStyle w:val="Normal"/>
        <w:spacing w:lineRule="auto" w:line="276" w:before="0" w:after="0"/>
        <w:jc w:val="center"/>
        <w:rPr>
          <w:rFonts w:ascii="Times New Roman" w:hAnsi="Times New Roman" w:eastAsia="Adobe Gothic Std B" w:cs="Times New Roman"/>
          <w:b/>
          <w:b/>
          <w:bCs/>
          <w:color w:val="1F4E79" w:themeColor="accent5" w:themeShade="80"/>
          <w:sz w:val="52"/>
          <w:szCs w:val="52"/>
        </w:rPr>
      </w:pPr>
      <w:r>
        <w:rPr>
          <w:rFonts w:eastAsia="Adobe Gothic Std B" w:cs="Times New Roman" w:ascii="Times New Roman" w:hAnsi="Times New Roman"/>
          <w:b/>
          <w:bCs/>
          <w:color w:val="1F4E79" w:themeColor="accent5" w:themeShade="80"/>
          <w:sz w:val="52"/>
          <w:szCs w:val="52"/>
        </w:rPr>
      </w:r>
    </w:p>
    <w:p>
      <w:pPr>
        <w:pStyle w:val="Normal"/>
        <w:spacing w:lineRule="auto" w:line="276" w:before="0" w:after="0"/>
        <w:jc w:val="center"/>
        <w:rPr>
          <w:rFonts w:ascii="Times New Roman" w:hAnsi="Times New Roman" w:eastAsia="Adobe Gothic Std B" w:cs="Times New Roman"/>
          <w:b/>
          <w:b/>
          <w:bCs/>
          <w:color w:val="1F4E79" w:themeColor="accent5" w:themeShade="80"/>
          <w:sz w:val="52"/>
          <w:szCs w:val="52"/>
        </w:rPr>
      </w:pPr>
      <w:r>
        <w:rPr>
          <w:rFonts w:eastAsia="Adobe Gothic Std B" w:cs="Times New Roman" w:ascii="Times New Roman" w:hAnsi="Times New Roman"/>
          <w:b/>
          <w:bCs/>
          <w:color w:val="1F4E79" w:themeColor="accent5" w:themeShade="80"/>
          <w:sz w:val="52"/>
          <w:szCs w:val="52"/>
        </w:rPr>
      </w:r>
    </w:p>
    <w:p>
      <w:pPr>
        <w:pStyle w:val="Normal"/>
        <w:spacing w:lineRule="auto" w:line="276" w:before="0" w:after="0"/>
        <w:jc w:val="center"/>
        <w:rPr>
          <w:rFonts w:ascii="Times New Roman" w:hAnsi="Times New Roman" w:eastAsia="Adobe Gothic Std B" w:cs="Times New Roman"/>
          <w:b/>
          <w:b/>
          <w:bCs/>
          <w:color w:val="1F4E79" w:themeColor="accent5" w:themeShade="80"/>
          <w:sz w:val="96"/>
          <w:szCs w:val="96"/>
        </w:rPr>
      </w:pPr>
      <w:r>
        <w:rPr>
          <w:rFonts w:eastAsia="Adobe Gothic Std B" w:cs="Times New Roman" w:ascii="Times New Roman" w:hAnsi="Times New Roman"/>
          <w:b/>
          <w:bCs/>
          <w:color w:val="1F4E79" w:themeColor="accent5" w:themeShade="80"/>
          <w:sz w:val="96"/>
          <w:szCs w:val="96"/>
        </w:rPr>
        <w:t>GROUP 5</w:t>
      </w:r>
    </w:p>
    <w:p>
      <w:pPr>
        <w:pStyle w:val="Normal"/>
        <w:spacing w:lineRule="auto" w:line="240" w:before="0" w:after="0"/>
        <w:jc w:val="center"/>
        <w:rPr>
          <w:rFonts w:ascii="Times New Roman" w:hAnsi="Times New Roman" w:cs="Times New Roman"/>
          <w:b/>
          <w:b/>
          <w:bCs/>
          <w:color w:val="3B3838" w:themeColor="background2" w:themeShade="40"/>
          <w:sz w:val="52"/>
          <w:szCs w:val="52"/>
        </w:rPr>
      </w:pPr>
      <w:r>
        <w:rPr>
          <w:rFonts w:cs="Times New Roman" w:ascii="Times New Roman" w:hAnsi="Times New Roman"/>
          <w:b/>
          <w:bCs/>
          <w:color w:val="3B3838" w:themeColor="background2" w:themeShade="40"/>
          <w:sz w:val="52"/>
          <w:szCs w:val="52"/>
        </w:rPr>
        <w:t xml:space="preserve">DIFFICULTIES AND SOME SUGGESTED SOLUTIONS OF </w:t>
      </w:r>
    </w:p>
    <w:p>
      <w:pPr>
        <w:pStyle w:val="Normal"/>
        <w:spacing w:lineRule="auto" w:line="240" w:before="0" w:after="0"/>
        <w:jc w:val="center"/>
        <w:rPr>
          <w:rFonts w:ascii="Times New Roman" w:hAnsi="Times New Roman" w:cs="Times New Roman"/>
          <w:b/>
          <w:b/>
          <w:bCs/>
          <w:color w:val="3B3838" w:themeColor="background2" w:themeShade="40"/>
          <w:sz w:val="52"/>
          <w:szCs w:val="52"/>
        </w:rPr>
      </w:pPr>
      <w:r>
        <w:rPr>
          <w:rFonts w:cs="Times New Roman" w:ascii="Times New Roman" w:hAnsi="Times New Roman"/>
          <w:b/>
          <w:bCs/>
          <w:color w:val="3B3838" w:themeColor="background2" w:themeShade="40"/>
          <w:sz w:val="52"/>
          <w:szCs w:val="52"/>
        </w:rPr>
        <w:t>PART-TIME JOBS ON THE STUDYING RESULTS AMONG THE JUNIORS AT FOREIGN LANGUAGE DEPARTMENT IN SAIGON UNIVERSITY.</w:t>
      </w:r>
    </w:p>
    <w:p>
      <w:pPr>
        <w:pStyle w:val="Normal"/>
        <w:spacing w:lineRule="auto" w:line="240" w:before="0" w:after="0"/>
        <w:jc w:val="center"/>
        <w:rPr>
          <w:rFonts w:ascii="Times New Roman" w:hAnsi="Times New Roman" w:cs="Times New Roman"/>
          <w:b/>
          <w:b/>
          <w:bCs/>
          <w:color w:val="3B3838" w:themeColor="background2" w:themeShade="40"/>
          <w:sz w:val="44"/>
          <w:szCs w:val="44"/>
        </w:rPr>
      </w:pPr>
      <w:r>
        <w:rPr>
          <w:rFonts w:cs="Times New Roman" w:ascii="Times New Roman" w:hAnsi="Times New Roman"/>
          <w:b/>
          <w:bCs/>
          <w:color w:val="3B3838" w:themeColor="background2" w:themeShade="40"/>
          <w:sz w:val="44"/>
          <w:szCs w:val="44"/>
        </w:rPr>
      </w:r>
    </w:p>
    <w:p>
      <w:pPr>
        <w:pStyle w:val="Normal"/>
        <w:spacing w:lineRule="auto" w:line="240"/>
        <w:jc w:val="center"/>
        <w:rPr>
          <w:rFonts w:ascii="Times New Roman" w:hAnsi="Times New Roman" w:cs="Times New Roman"/>
          <w:b/>
          <w:b/>
          <w:bCs/>
          <w:color w:val="3B3838" w:themeColor="background2" w:themeShade="40"/>
          <w:sz w:val="40"/>
          <w:szCs w:val="40"/>
        </w:rPr>
      </w:pPr>
      <w:r>
        <w:rPr>
          <w:rFonts w:cs="Times New Roman" w:ascii="Times New Roman" w:hAnsi="Times New Roman"/>
          <w:b/>
          <w:bCs/>
          <w:color w:val="3B3838" w:themeColor="background2" w:themeShade="40"/>
          <w:sz w:val="40"/>
          <w:szCs w:val="40"/>
        </w:rPr>
      </w:r>
    </w:p>
    <w:p>
      <w:pPr>
        <w:pStyle w:val="Normal"/>
        <w:pBdr>
          <w:left w:val="single" w:sz="6" w:space="4" w:color="000000"/>
        </w:pBdr>
        <w:spacing w:lineRule="auto" w:line="240"/>
        <w:ind w:left="2160" w:hanging="0"/>
        <w:rPr>
          <w:rFonts w:ascii="Times New Roman" w:hAnsi="Times New Roman" w:cs="Times New Roman"/>
          <w:b/>
          <w:b/>
          <w:bCs/>
          <w:i/>
          <w:i/>
          <w:iCs/>
          <w:sz w:val="52"/>
          <w:szCs w:val="52"/>
        </w:rPr>
      </w:pPr>
      <w:r>
        <w:rPr>
          <w:rFonts w:cs="Times New Roman" w:ascii="Times New Roman" w:hAnsi="Times New Roman"/>
          <w:b/>
          <w:bCs/>
          <w:i/>
          <w:iCs/>
          <w:sz w:val="52"/>
          <w:szCs w:val="52"/>
        </w:rPr>
        <w:t>RESEARCH WRITING</w:t>
      </w:r>
    </w:p>
    <w:p>
      <w:pPr>
        <w:pStyle w:val="Normal"/>
        <w:pBdr>
          <w:left w:val="single" w:sz="6" w:space="4" w:color="000000"/>
        </w:pBdr>
        <w:spacing w:lineRule="auto" w:line="240"/>
        <w:ind w:left="2160" w:hanging="0"/>
        <w:rPr>
          <w:rFonts w:ascii="Times New Roman" w:hAnsi="Times New Roman" w:cs="Times New Roman"/>
          <w:b/>
          <w:b/>
          <w:bCs/>
          <w:i/>
          <w:i/>
          <w:iCs/>
          <w:sz w:val="56"/>
          <w:szCs w:val="56"/>
        </w:rPr>
      </w:pPr>
      <w:r>
        <w:rPr>
          <w:rFonts w:cs="Times New Roman" w:ascii="Times New Roman" w:hAnsi="Times New Roman"/>
          <w:b/>
          <w:bCs/>
          <w:sz w:val="44"/>
          <w:szCs w:val="44"/>
          <w:u w:val="single"/>
        </w:rPr>
        <w:t>Training Level</w:t>
      </w:r>
      <w:r>
        <w:rPr>
          <w:rFonts w:cs="Times New Roman" w:ascii="Times New Roman" w:hAnsi="Times New Roman"/>
          <w:b/>
          <w:bCs/>
          <w:sz w:val="44"/>
          <w:szCs w:val="44"/>
        </w:rPr>
        <w:t>:</w:t>
      </w:r>
      <w:r>
        <w:rPr>
          <w:rFonts w:cs="Times New Roman" w:ascii="Times New Roman" w:hAnsi="Times New Roman"/>
          <w:sz w:val="36"/>
          <w:szCs w:val="36"/>
        </w:rPr>
        <w:t xml:space="preserve"> </w:t>
      </w:r>
      <w:r>
        <w:rPr>
          <w:rFonts w:cs="Times New Roman" w:ascii="Times New Roman" w:hAnsi="Times New Roman"/>
          <w:b/>
          <w:bCs/>
          <w:sz w:val="42"/>
          <w:szCs w:val="42"/>
        </w:rPr>
        <w:t>WRITING</w:t>
      </w:r>
    </w:p>
    <w:p>
      <w:pPr>
        <w:pStyle w:val="Normal"/>
        <w:pBdr>
          <w:left w:val="single" w:sz="6" w:space="4" w:color="000000"/>
        </w:pBdr>
        <w:spacing w:lineRule="auto" w:line="240"/>
        <w:ind w:left="2160" w:right="-856" w:hanging="0"/>
        <w:rPr>
          <w:rFonts w:ascii="Times New Roman" w:hAnsi="Times New Roman" w:cs="Times New Roman"/>
          <w:b/>
          <w:b/>
          <w:bCs/>
          <w:color w:val="1F4E79" w:themeColor="accent5" w:themeShade="80"/>
          <w:sz w:val="42"/>
          <w:szCs w:val="42"/>
        </w:rPr>
      </w:pPr>
      <w:r>
        <w:rPr>
          <w:rFonts w:cs="Times New Roman" w:ascii="Times New Roman" w:hAnsi="Times New Roman"/>
          <w:b/>
          <w:bCs/>
          <w:sz w:val="44"/>
          <w:szCs w:val="44"/>
          <w:u w:val="single"/>
        </w:rPr>
        <w:t>Supervisor</w:t>
      </w:r>
      <w:r>
        <w:rPr>
          <w:rFonts w:cs="Times New Roman" w:ascii="Times New Roman" w:hAnsi="Times New Roman"/>
          <w:b/>
          <w:bCs/>
          <w:sz w:val="44"/>
          <w:szCs w:val="44"/>
        </w:rPr>
        <w:t xml:space="preserve">: </w:t>
      </w:r>
      <w:r>
        <w:rPr>
          <w:rFonts w:cs="Times New Roman" w:ascii="Times New Roman" w:hAnsi="Times New Roman"/>
          <w:b/>
          <w:bCs/>
          <w:color w:val="1F4E79" w:themeColor="accent5" w:themeShade="80"/>
          <w:sz w:val="42"/>
          <w:szCs w:val="42"/>
        </w:rPr>
        <w:t>BUI DIEM HANH, Ph.D.</w:t>
      </w:r>
    </w:p>
    <w:p>
      <w:pPr>
        <w:pStyle w:val="Normal"/>
        <w:spacing w:lineRule="auto" w:line="240" w:before="360" w:after="1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360" w:after="160"/>
        <w:jc w:val="center"/>
        <w:rPr>
          <w:rFonts w:ascii="Times New Roman" w:hAnsi="Times New Roman" w:cs="Times New Roman"/>
          <w:sz w:val="24"/>
          <w:szCs w:val="24"/>
        </w:rPr>
      </w:pPr>
      <w:r>
        <w:rPr>
          <w:rFonts w:cs="Times New Roman" w:ascii="Times New Roman" w:hAnsi="Times New Roman"/>
          <w:sz w:val="24"/>
          <w:szCs w:val="24"/>
        </w:rPr>
        <w:t>Ho Chi Minh City, November 26</w:t>
      </w:r>
      <w:r>
        <w:rPr>
          <w:rFonts w:cs="Times New Roman" w:ascii="Times New Roman" w:hAnsi="Times New Roman"/>
          <w:sz w:val="24"/>
          <w:szCs w:val="24"/>
          <w:vertAlign w:val="superscript"/>
        </w:rPr>
        <w:t>th</w:t>
      </w:r>
      <w:r>
        <w:rPr>
          <w:rFonts w:cs="Times New Roman" w:ascii="Times New Roman" w:hAnsi="Times New Roman"/>
          <w:sz w:val="24"/>
          <w:szCs w:val="24"/>
        </w:rPr>
        <w:t>, 2020</w:t>
      </w:r>
    </w:p>
    <w:p>
      <w:pPr>
        <w:pStyle w:val="Normal"/>
        <w:spacing w:lineRule="auto" w:line="240" w:before="360" w:after="16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tbl>
      <w:tblPr>
        <w:tblStyle w:val="GridTable1Light"/>
        <w:tblpPr w:bottomFromText="0" w:horzAnchor="margin" w:leftFromText="180" w:rightFromText="180" w:tblpX="0" w:tblpY="1056" w:topFromText="0" w:vertAnchor="page"/>
        <w:tblW w:w="9358" w:type="dxa"/>
        <w:jc w:val="left"/>
        <w:tblInd w:w="0" w:type="dxa"/>
        <w:tblCellMar>
          <w:top w:w="0" w:type="dxa"/>
          <w:left w:w="108" w:type="dxa"/>
          <w:bottom w:w="0" w:type="dxa"/>
          <w:right w:w="108" w:type="dxa"/>
        </w:tblCellMar>
        <w:tblLook w:val="04a0" w:noHBand="0" w:noVBand="1" w:firstColumn="1" w:lastRow="0" w:lastColumn="0" w:firstRow="1"/>
      </w:tblPr>
      <w:tblGrid>
        <w:gridCol w:w="742"/>
        <w:gridCol w:w="3737"/>
        <w:gridCol w:w="2760"/>
        <w:gridCol w:w="2118"/>
      </w:tblGrid>
      <w:tr>
        <w:trPr>
          <w:trHeight w:val="647" w:hRule="atLeast"/>
          <w:cnfStyle w:val="100000000000" w:firstRow="1" w:lastRow="0" w:firstColumn="0" w:lastColumn="0" w:oddVBand="0" w:evenVBand="0" w:oddHBand="0"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pageBreakBefore/>
              <w:spacing w:lineRule="auto" w:line="360"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r>
          </w:p>
        </w:tc>
        <w:tc>
          <w:tcPr>
            <w:tcW w:w="3737" w:type="dxa"/>
            <w:tcBorders>
              <w:bottom w:val="single" w:sz="12" w:space="0" w:color="666666"/>
            </w:tcBorders>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cs="Times New Roman" w:ascii="Times New Roman" w:hAnsi="Times New Roman"/>
                <w:b/>
                <w:bCs/>
                <w:sz w:val="32"/>
                <w:szCs w:val="32"/>
              </w:rPr>
              <w:t>FULL NAME</w:t>
            </w:r>
          </w:p>
        </w:tc>
        <w:tc>
          <w:tcPr>
            <w:tcW w:w="2760" w:type="dxa"/>
            <w:tcBorders>
              <w:bottom w:val="single" w:sz="12" w:space="0" w:color="666666"/>
            </w:tcBorders>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32"/>
                <w:szCs w:val="32"/>
              </w:rPr>
            </w:pPr>
            <w:r>
              <w:rPr>
                <w:rFonts w:cs="Times New Roman" w:ascii="Times New Roman" w:hAnsi="Times New Roman"/>
                <w:b/>
                <w:bCs/>
                <w:sz w:val="32"/>
                <w:szCs w:val="32"/>
              </w:rPr>
              <w:t>CONTRIBUTION RATE</w:t>
            </w:r>
          </w:p>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cs="Times New Roman" w:ascii="Times New Roman" w:hAnsi="Times New Roman"/>
                <w:b/>
                <w:bCs/>
                <w:sz w:val="32"/>
                <w:szCs w:val="32"/>
              </w:rPr>
              <w:t>(%)</w:t>
            </w:r>
          </w:p>
        </w:tc>
        <w:tc>
          <w:tcPr>
            <w:tcW w:w="2118" w:type="dxa"/>
            <w:tcBorders>
              <w:bottom w:val="single" w:sz="12" w:space="0" w:color="666666"/>
            </w:tcBorders>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cs="Times New Roman" w:ascii="Times New Roman" w:hAnsi="Times New Roman"/>
                <w:b/>
                <w:bCs/>
                <w:sz w:val="32"/>
                <w:szCs w:val="32"/>
              </w:rPr>
              <w:t>SIGNATURE</w:t>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1</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TRẦN LÊ BẢO VY</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2</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LÝ GIA TUỆ</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3</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LÝ THỊ MỘNG TUYỀN</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4</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ĐỖ HUYỀN TRANG</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rPr>
              <w:t>0</w:t>
            </w: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5</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CAO DUY BẢO</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r>
              <w:rPr>
                <w:rFonts w:cs="Times New Roman" w:ascii="Times New Roman" w:hAnsi="Times New Roman"/>
                <w:sz w:val="28"/>
                <w:szCs w:val="28"/>
              </w:rPr>
              <w:t>%</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6</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HỒNG THẢO UYÊN</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7</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LƯƠNG VĨ THỨC</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8</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NGUYỄN THỊ QUẾ XUÂN</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9</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NGÔ THỊ THANH TUYỀN</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1262" w:hRule="atLeast"/>
        </w:trPr>
        <w:tc>
          <w:tcPr>
            <w:tcW w:w="74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
                <w:bCs/>
                <w:sz w:val="28"/>
                <w:szCs w:val="28"/>
              </w:rPr>
              <w:t>10</w:t>
            </w:r>
          </w:p>
        </w:tc>
        <w:tc>
          <w:tcPr>
            <w:tcW w:w="3737"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32"/>
                <w:szCs w:val="32"/>
              </w:rPr>
            </w:pPr>
            <w:r>
              <w:rPr>
                <w:rFonts w:cs="Times New Roman" w:ascii="Times New Roman" w:hAnsi="Times New Roman"/>
                <w:b/>
                <w:bCs/>
                <w:sz w:val="32"/>
                <w:szCs w:val="32"/>
              </w:rPr>
              <w:t>LÊ THỊ HOÀNG UYÊN</w:t>
            </w:r>
          </w:p>
        </w:tc>
        <w:tc>
          <w:tcPr>
            <w:tcW w:w="2760"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0%</w:t>
            </w:r>
          </w:p>
        </w:tc>
        <w:tc>
          <w:tcPr>
            <w:tcW w:w="2118" w:type="dxa"/>
            <w:tcBorders/>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bl>
    <w:p>
      <w:pPr>
        <w:sectPr>
          <w:footerReference w:type="default" r:id="rId3"/>
          <w:type w:val="nextPage"/>
          <w:pgSz w:w="11906" w:h="16838"/>
          <w:pgMar w:left="2160" w:right="1152" w:header="0" w:top="1152" w:footer="720" w:bottom="1152" w:gutter="0"/>
          <w:pgNumType w:start="1" w:fmt="decimal"/>
          <w:formProt w:val="false"/>
          <w:textDirection w:val="lrTb"/>
          <w:docGrid w:type="default" w:linePitch="360" w:charSpace="4096"/>
        </w:sectPr>
      </w:pPr>
    </w:p>
    <w:p>
      <w:pPr>
        <w:pStyle w:val="Normal"/>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id w:val="1330768075"/>
      </w:sdtPr>
      <w:sdtContent>
        <w:p>
          <w:pPr>
            <w:pStyle w:val="TOCHeading"/>
            <w:rPr>
              <w:rFonts w:ascii="Times New Roman" w:hAnsi="Times New Roman" w:cs="Times New Roman"/>
              <w:color w:val="auto"/>
              <w:sz w:val="52"/>
              <w:szCs w:val="52"/>
              <w:u w:val="single"/>
            </w:rPr>
          </w:pPr>
          <w:r>
            <w:rPr>
              <w:rFonts w:cs="Times New Roman" w:ascii="Times New Roman" w:hAnsi="Times New Roman"/>
              <w:color w:val="auto"/>
              <w:sz w:val="52"/>
              <w:szCs w:val="52"/>
              <w:u w:val="single"/>
            </w:rPr>
            <w:t>Table of Contents</w:t>
          </w:r>
        </w:p>
        <w:p>
          <w:pPr>
            <w:pStyle w:val="Contents1"/>
            <w:rPr>
              <w:rFonts w:ascii="Times New Roman" w:hAnsi="Times New Roman"/>
              <w:b/>
              <w:b/>
              <w:bCs/>
              <w:sz w:val="32"/>
              <w:szCs w:val="32"/>
            </w:rPr>
          </w:pPr>
          <w:r>
            <w:rPr>
              <w:rFonts w:ascii="Times New Roman" w:hAnsi="Times New Roman"/>
              <w:b/>
              <w:bCs/>
              <w:sz w:val="32"/>
              <w:szCs w:val="32"/>
            </w:rPr>
            <w:t>TABLE OF CONTENTS</w:t>
          </w:r>
          <w:bookmarkStart w:id="0" w:name="_Hlk57151085"/>
          <w:r>
            <w:rPr>
              <w:rFonts w:ascii="Times New Roman" w:hAnsi="Times New Roman"/>
              <w:sz w:val="32"/>
              <w:szCs w:val="32"/>
            </w:rPr>
            <w:tab/>
          </w:r>
          <w:bookmarkEnd w:id="0"/>
          <w:r>
            <w:rPr>
              <w:rFonts w:ascii="Times New Roman" w:hAnsi="Times New Roman"/>
              <w:b/>
              <w:bCs/>
              <w:sz w:val="32"/>
              <w:szCs w:val="32"/>
            </w:rPr>
            <w:t>1</w:t>
          </w:r>
        </w:p>
        <w:p>
          <w:pPr>
            <w:pStyle w:val="Normal"/>
            <w:rPr>
              <w:rFonts w:ascii="Times New Roman" w:hAnsi="Times New Roman" w:cs="Times New Roman"/>
              <w:b/>
              <w:b/>
              <w:bCs/>
              <w:sz w:val="32"/>
              <w:szCs w:val="32"/>
            </w:rPr>
          </w:pPr>
          <w:r>
            <w:rPr>
              <w:rFonts w:cs="Times New Roman" w:ascii="Times New Roman" w:hAnsi="Times New Roman"/>
              <w:b/>
              <w:bCs/>
              <w:sz w:val="32"/>
              <w:szCs w:val="32"/>
            </w:rPr>
            <w:t>1. ABSTRACT</w:t>
          </w:r>
          <w:r>
            <w:rPr>
              <w:rFonts w:ascii="Times New Roman" w:hAnsi="Times New Roman"/>
              <w:sz w:val="32"/>
              <w:szCs w:val="32"/>
            </w:rPr>
            <w:tab/>
          </w:r>
          <w:r>
            <w:rPr>
              <w:rFonts w:ascii="Times New Roman" w:hAnsi="Times New Roman"/>
              <w:b/>
              <w:bCs/>
              <w:sz w:val="32"/>
              <w:szCs w:val="32"/>
            </w:rPr>
            <w:t>2</w:t>
          </w:r>
        </w:p>
        <w:p>
          <w:pPr>
            <w:pStyle w:val="Normal"/>
            <w:rPr>
              <w:rFonts w:ascii="Times New Roman" w:hAnsi="Times New Roman" w:cs="Times New Roman"/>
              <w:sz w:val="32"/>
              <w:szCs w:val="32"/>
            </w:rPr>
          </w:pPr>
          <w:r>
            <w:rPr>
              <w:rFonts w:cs="Times New Roman" w:ascii="Times New Roman" w:hAnsi="Times New Roman"/>
              <w:b/>
              <w:bCs/>
              <w:sz w:val="32"/>
              <w:szCs w:val="32"/>
            </w:rPr>
            <w:t>2. INTRODUCTION</w:t>
          </w:r>
          <w:r>
            <w:rPr>
              <w:rFonts w:cs="Times New Roman" w:ascii="Times New Roman" w:hAnsi="Times New Roman"/>
              <w:sz w:val="32"/>
              <w:szCs w:val="32"/>
            </w:rPr>
            <w:tab/>
          </w:r>
          <w:r>
            <w:rPr>
              <w:rFonts w:cs="Times New Roman" w:ascii="Times New Roman" w:hAnsi="Times New Roman"/>
              <w:b/>
              <w:bCs/>
              <w:sz w:val="32"/>
              <w:szCs w:val="32"/>
            </w:rPr>
            <w:t>3</w:t>
          </w:r>
        </w:p>
        <w:p>
          <w:pPr>
            <w:pStyle w:val="Contents2"/>
            <w:rPr>
              <w:sz w:val="32"/>
              <w:szCs w:val="32"/>
            </w:rPr>
          </w:pPr>
          <w:r>
            <w:rPr>
              <w:sz w:val="32"/>
              <w:szCs w:val="32"/>
            </w:rPr>
            <w:t>2.1 The Setting</w:t>
            <w:tab/>
          </w:r>
          <w:r>
            <w:rPr>
              <w:b/>
              <w:bCs/>
              <w:sz w:val="32"/>
              <w:szCs w:val="32"/>
            </w:rPr>
            <w:t>3</w:t>
          </w:r>
        </w:p>
        <w:p>
          <w:pPr>
            <w:pStyle w:val="Normal"/>
            <w:ind w:firstLine="414"/>
            <w:rPr>
              <w:rFonts w:ascii="Times New Roman" w:hAnsi="Times New Roman" w:cs="Times New Roman"/>
              <w:b/>
              <w:b/>
              <w:bCs/>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2.2 Literature Review </w:t>
          </w:r>
          <w:r>
            <w:rPr>
              <w:rFonts w:cs="Times New Roman" w:ascii="Times New Roman" w:hAnsi="Times New Roman"/>
              <w:sz w:val="24"/>
              <w:szCs w:val="24"/>
            </w:rPr>
            <w:tab/>
          </w:r>
          <w:r>
            <w:rPr>
              <w:rFonts w:cs="Times New Roman" w:ascii="Times New Roman" w:hAnsi="Times New Roman"/>
              <w:b/>
              <w:bCs/>
              <w:sz w:val="32"/>
              <w:szCs w:val="32"/>
            </w:rPr>
            <w:t>3</w:t>
          </w:r>
        </w:p>
        <w:p>
          <w:pPr>
            <w:pStyle w:val="Normal"/>
            <w:ind w:firstLine="540"/>
            <w:rPr>
              <w:rFonts w:ascii="Times New Roman" w:hAnsi="Times New Roman" w:cs="Times New Roman"/>
              <w:b/>
              <w:b/>
              <w:bCs/>
              <w:sz w:val="32"/>
              <w:szCs w:val="32"/>
            </w:rPr>
          </w:pPr>
          <w:r>
            <w:rPr>
              <w:rFonts w:cs="Times New Roman" w:ascii="Times New Roman" w:hAnsi="Times New Roman"/>
              <w:sz w:val="32"/>
              <w:szCs w:val="32"/>
            </w:rPr>
            <w:t>2.3 The Present Research</w:t>
          </w:r>
          <w:r>
            <w:rPr>
              <w:rFonts w:cs="Times New Roman" w:ascii="Times New Roman" w:hAnsi="Times New Roman"/>
              <w:sz w:val="24"/>
              <w:szCs w:val="24"/>
            </w:rPr>
            <w:tab/>
          </w:r>
          <w:r>
            <w:rPr>
              <w:rFonts w:cs="Times New Roman" w:ascii="Times New Roman" w:hAnsi="Times New Roman"/>
              <w:b/>
              <w:bCs/>
              <w:sz w:val="32"/>
              <w:szCs w:val="32"/>
            </w:rPr>
            <w:t>5</w:t>
          </w:r>
        </w:p>
        <w:p>
          <w:pPr>
            <w:pStyle w:val="Normal"/>
            <w:ind w:firstLine="540"/>
            <w:rPr>
              <w:rFonts w:ascii="Times New Roman" w:hAnsi="Times New Roman" w:cs="Times New Roman"/>
              <w:sz w:val="32"/>
              <w:szCs w:val="32"/>
            </w:rPr>
          </w:pPr>
          <w:r>
            <w:rPr>
              <w:rFonts w:cs="Times New Roman" w:ascii="Times New Roman" w:hAnsi="Times New Roman"/>
              <w:sz w:val="32"/>
              <w:szCs w:val="32"/>
            </w:rPr>
            <w:t>2.4 The Purpose of the Research</w:t>
          </w:r>
          <w:r>
            <w:rPr>
              <w:rFonts w:cs="Times New Roman" w:ascii="Times New Roman" w:hAnsi="Times New Roman"/>
              <w:sz w:val="24"/>
              <w:szCs w:val="24"/>
            </w:rPr>
            <w:tab/>
          </w:r>
          <w:r>
            <w:rPr>
              <w:rFonts w:cs="Times New Roman" w:ascii="Times New Roman" w:hAnsi="Times New Roman"/>
              <w:b/>
              <w:bCs/>
              <w:sz w:val="32"/>
              <w:szCs w:val="32"/>
            </w:rPr>
            <w:t>5</w:t>
          </w:r>
        </w:p>
        <w:p>
          <w:pPr>
            <w:pStyle w:val="Normal"/>
            <w:ind w:firstLine="540"/>
            <w:rPr>
              <w:rFonts w:ascii="Times New Roman" w:hAnsi="Times New Roman" w:cs="Times New Roman"/>
              <w:sz w:val="32"/>
              <w:szCs w:val="32"/>
            </w:rPr>
          </w:pPr>
          <w:r>
            <w:rPr>
              <w:rFonts w:cs="Times New Roman" w:ascii="Times New Roman" w:hAnsi="Times New Roman"/>
              <w:sz w:val="32"/>
              <w:szCs w:val="32"/>
            </w:rPr>
            <w:t>2.5 The Value of the Research</w:t>
          </w:r>
          <w:r>
            <w:rPr>
              <w:rFonts w:cs="Times New Roman" w:ascii="Times New Roman" w:hAnsi="Times New Roman"/>
              <w:sz w:val="24"/>
              <w:szCs w:val="24"/>
            </w:rPr>
            <w:tab/>
          </w:r>
          <w:r>
            <w:rPr>
              <w:rFonts w:cs="Times New Roman" w:ascii="Times New Roman" w:hAnsi="Times New Roman"/>
              <w:b/>
              <w:bCs/>
              <w:sz w:val="32"/>
              <w:szCs w:val="32"/>
            </w:rPr>
            <w:t>6</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3. METHOD</w:t>
          </w:r>
          <w:r>
            <w:rPr>
              <w:rFonts w:ascii="Times New Roman" w:hAnsi="Times New Roman"/>
              <w:sz w:val="28"/>
              <w:szCs w:val="28"/>
            </w:rPr>
            <w:tab/>
          </w:r>
          <w:r>
            <w:rPr>
              <w:rFonts w:ascii="Times New Roman" w:hAnsi="Times New Roman"/>
              <w:b/>
              <w:bCs/>
              <w:sz w:val="32"/>
              <w:szCs w:val="32"/>
            </w:rPr>
            <w:t>7</w:t>
          </w:r>
          <w:r>
            <w:rPr>
              <w:rFonts w:cs="Times New Roman" w:ascii="Times New Roman" w:hAnsi="Times New Roman"/>
              <w:b/>
              <w:bCs/>
              <w:sz w:val="32"/>
              <w:szCs w:val="32"/>
            </w:rPr>
            <w:t xml:space="preserve">    </w:t>
          </w:r>
        </w:p>
        <w:p>
          <w:pPr>
            <w:pStyle w:val="Contents3"/>
            <w:ind w:left="446" w:hanging="0"/>
            <w:rPr>
              <w:rFonts w:ascii="Times New Roman" w:hAnsi="Times New Roman"/>
              <w:sz w:val="32"/>
              <w:szCs w:val="32"/>
            </w:rPr>
          </w:pPr>
          <w:r>
            <w:rPr>
              <w:rFonts w:ascii="Times New Roman" w:hAnsi="Times New Roman"/>
              <w:sz w:val="32"/>
              <w:szCs w:val="32"/>
            </w:rPr>
            <w:t>3.1 Overview of the Experiment</w:t>
          </w:r>
          <w:r>
            <w:rPr>
              <w:rFonts w:ascii="Times New Roman" w:hAnsi="Times New Roman"/>
              <w:sz w:val="24"/>
              <w:szCs w:val="24"/>
            </w:rPr>
            <w:tab/>
          </w:r>
          <w:r>
            <w:rPr>
              <w:rFonts w:ascii="Times New Roman" w:hAnsi="Times New Roman"/>
              <w:b/>
              <w:bCs/>
              <w:sz w:val="32"/>
              <w:szCs w:val="32"/>
            </w:rPr>
            <w:t>7</w:t>
          </w:r>
        </w:p>
        <w:p>
          <w:pPr>
            <w:pStyle w:val="Contents3"/>
            <w:ind w:left="446" w:hanging="0"/>
            <w:rPr>
              <w:rFonts w:ascii="Times New Roman" w:hAnsi="Times New Roman"/>
              <w:sz w:val="32"/>
              <w:szCs w:val="32"/>
            </w:rPr>
          </w:pPr>
          <w:r>
            <w:rPr>
              <w:rFonts w:ascii="Times New Roman" w:hAnsi="Times New Roman"/>
              <w:sz w:val="32"/>
              <w:szCs w:val="32"/>
            </w:rPr>
            <w:t>3.2 Population/Sample</w:t>
          </w:r>
          <w:r>
            <w:rPr>
              <w:rFonts w:ascii="Times New Roman" w:hAnsi="Times New Roman"/>
              <w:sz w:val="24"/>
              <w:szCs w:val="24"/>
            </w:rPr>
            <w:tab/>
          </w:r>
          <w:r>
            <w:rPr>
              <w:rFonts w:ascii="Times New Roman" w:hAnsi="Times New Roman"/>
              <w:b/>
              <w:bCs/>
              <w:sz w:val="32"/>
              <w:szCs w:val="32"/>
            </w:rPr>
            <w:t>7</w:t>
          </w:r>
        </w:p>
        <w:p>
          <w:pPr>
            <w:pStyle w:val="Normal"/>
            <w:ind w:firstLine="450"/>
            <w:rPr>
              <w:rFonts w:ascii="Times New Roman" w:hAnsi="Times New Roman" w:cs="Times New Roman"/>
              <w:sz w:val="32"/>
              <w:szCs w:val="32"/>
            </w:rPr>
          </w:pPr>
          <w:r>
            <w:rPr>
              <w:rFonts w:cs="Times New Roman" w:ascii="Times New Roman" w:hAnsi="Times New Roman"/>
              <w:sz w:val="32"/>
              <w:szCs w:val="32"/>
            </w:rPr>
            <w:t>3.3 Location</w:t>
          </w:r>
          <w:r>
            <w:rPr>
              <w:rFonts w:cs="Times New Roman" w:ascii="Times New Roman" w:hAnsi="Times New Roman"/>
              <w:sz w:val="24"/>
              <w:szCs w:val="24"/>
            </w:rPr>
            <w:tab/>
          </w:r>
          <w:r>
            <w:rPr>
              <w:rFonts w:cs="Times New Roman" w:ascii="Times New Roman" w:hAnsi="Times New Roman"/>
              <w:b/>
              <w:bCs/>
              <w:sz w:val="32"/>
              <w:szCs w:val="32"/>
            </w:rPr>
            <w:t>7</w:t>
          </w:r>
        </w:p>
        <w:p>
          <w:pPr>
            <w:pStyle w:val="Normal"/>
            <w:ind w:firstLine="450"/>
            <w:rPr>
              <w:rFonts w:ascii="Times New Roman" w:hAnsi="Times New Roman" w:cs="Times New Roman"/>
              <w:sz w:val="32"/>
              <w:szCs w:val="32"/>
            </w:rPr>
          </w:pPr>
          <w:r>
            <w:rPr>
              <w:rFonts w:cs="Times New Roman" w:ascii="Times New Roman" w:hAnsi="Times New Roman"/>
              <w:sz w:val="32"/>
              <w:szCs w:val="32"/>
            </w:rPr>
            <w:t>3.4 Restrictions/Limiting Conditions</w:t>
          </w:r>
          <w:r>
            <w:rPr>
              <w:rFonts w:cs="Times New Roman" w:ascii="Times New Roman" w:hAnsi="Times New Roman"/>
              <w:sz w:val="24"/>
              <w:szCs w:val="24"/>
            </w:rPr>
            <w:tab/>
          </w:r>
          <w:r>
            <w:rPr>
              <w:rFonts w:cs="Times New Roman" w:ascii="Times New Roman" w:hAnsi="Times New Roman"/>
              <w:b/>
              <w:bCs/>
              <w:sz w:val="32"/>
              <w:szCs w:val="32"/>
            </w:rPr>
            <w:t>7</w:t>
          </w:r>
        </w:p>
        <w:p>
          <w:pPr>
            <w:pStyle w:val="Normal"/>
            <w:ind w:firstLine="450"/>
            <w:rPr>
              <w:rFonts w:ascii="Times New Roman" w:hAnsi="Times New Roman" w:cs="Times New Roman"/>
              <w:sz w:val="32"/>
              <w:szCs w:val="32"/>
            </w:rPr>
          </w:pPr>
          <w:r>
            <w:rPr>
              <w:rFonts w:cs="Times New Roman" w:ascii="Times New Roman" w:hAnsi="Times New Roman"/>
              <w:sz w:val="32"/>
              <w:szCs w:val="32"/>
            </w:rPr>
            <w:t>3.5 Sampling Technique</w:t>
          </w:r>
          <w:r>
            <w:rPr>
              <w:rFonts w:cs="Times New Roman" w:ascii="Times New Roman" w:hAnsi="Times New Roman"/>
              <w:sz w:val="24"/>
              <w:szCs w:val="24"/>
            </w:rPr>
            <w:tab/>
          </w:r>
          <w:r>
            <w:rPr>
              <w:rFonts w:cs="Times New Roman" w:ascii="Times New Roman" w:hAnsi="Times New Roman"/>
              <w:b/>
              <w:bCs/>
              <w:sz w:val="32"/>
              <w:szCs w:val="32"/>
            </w:rPr>
            <w:t>7</w:t>
          </w:r>
        </w:p>
        <w:p>
          <w:pPr>
            <w:pStyle w:val="Normal"/>
            <w:ind w:firstLine="450"/>
            <w:rPr>
              <w:rFonts w:ascii="Times New Roman" w:hAnsi="Times New Roman" w:cs="Times New Roman"/>
              <w:sz w:val="32"/>
              <w:szCs w:val="32"/>
            </w:rPr>
          </w:pPr>
          <w:r>
            <w:rPr>
              <w:rFonts w:cs="Times New Roman" w:ascii="Times New Roman" w:hAnsi="Times New Roman"/>
              <w:sz w:val="32"/>
              <w:szCs w:val="32"/>
            </w:rPr>
            <w:t>3.6 Procedures</w:t>
          </w:r>
          <w:r>
            <w:rPr>
              <w:rFonts w:cs="Times New Roman" w:ascii="Times New Roman" w:hAnsi="Times New Roman"/>
              <w:sz w:val="24"/>
              <w:szCs w:val="24"/>
            </w:rPr>
            <w:tab/>
          </w:r>
          <w:r>
            <w:rPr>
              <w:rFonts w:cs="Times New Roman" w:ascii="Times New Roman" w:hAnsi="Times New Roman"/>
              <w:b/>
              <w:bCs/>
              <w:sz w:val="32"/>
              <w:szCs w:val="32"/>
            </w:rPr>
            <w:t>8</w:t>
          </w:r>
        </w:p>
        <w:p>
          <w:pPr>
            <w:pStyle w:val="Normal"/>
            <w:ind w:firstLine="450"/>
            <w:rPr>
              <w:rFonts w:ascii="Times New Roman" w:hAnsi="Times New Roman" w:cs="Times New Roman"/>
              <w:sz w:val="32"/>
              <w:szCs w:val="32"/>
            </w:rPr>
          </w:pPr>
          <w:r>
            <w:rPr>
              <w:rFonts w:cs="Times New Roman" w:ascii="Times New Roman" w:hAnsi="Times New Roman"/>
              <w:sz w:val="32"/>
              <w:szCs w:val="32"/>
            </w:rPr>
            <w:t>3.7 Materials</w:t>
          </w:r>
          <w:r>
            <w:rPr>
              <w:rFonts w:cs="Times New Roman" w:ascii="Times New Roman" w:hAnsi="Times New Roman"/>
              <w:sz w:val="24"/>
              <w:szCs w:val="24"/>
            </w:rPr>
            <w:tab/>
          </w:r>
          <w:r>
            <w:rPr>
              <w:rFonts w:cs="Times New Roman" w:ascii="Times New Roman" w:hAnsi="Times New Roman"/>
              <w:b/>
              <w:bCs/>
              <w:sz w:val="32"/>
              <w:szCs w:val="32"/>
            </w:rPr>
            <w:t>9</w:t>
          </w:r>
        </w:p>
        <w:p>
          <w:pPr>
            <w:pStyle w:val="Normal"/>
            <w:rPr>
              <w:rFonts w:ascii="Times New Roman" w:hAnsi="Times New Roman" w:cs="Times New Roman"/>
              <w:b/>
              <w:b/>
              <w:bCs/>
              <w:sz w:val="32"/>
              <w:szCs w:val="32"/>
            </w:rPr>
          </w:pPr>
          <w:r>
            <w:rPr>
              <w:rFonts w:cs="Times New Roman" w:ascii="Times New Roman" w:hAnsi="Times New Roman"/>
              <w:b/>
              <w:bCs/>
              <w:sz w:val="32"/>
              <w:szCs w:val="32"/>
            </w:rPr>
            <w:t>4. RESULTS</w:t>
          </w:r>
          <w:r>
            <w:rPr>
              <w:rFonts w:cs="Times New Roman" w:ascii="Times New Roman" w:hAnsi="Times New Roman"/>
              <w:sz w:val="24"/>
              <w:szCs w:val="24"/>
            </w:rPr>
            <w:tab/>
          </w:r>
          <w:r>
            <w:rPr>
              <w:rFonts w:cs="Times New Roman" w:ascii="Times New Roman" w:hAnsi="Times New Roman"/>
              <w:b/>
              <w:bCs/>
              <w:sz w:val="32"/>
              <w:szCs w:val="32"/>
            </w:rPr>
            <w:t>10</w:t>
          </w:r>
        </w:p>
        <w:p>
          <w:pPr>
            <w:pStyle w:val="Normal"/>
            <w:rPr>
              <w:rFonts w:ascii="Times New Roman" w:hAnsi="Times New Roman" w:cs="Times New Roman"/>
              <w:b/>
              <w:b/>
              <w:bCs/>
              <w:sz w:val="32"/>
              <w:szCs w:val="32"/>
            </w:rPr>
          </w:pPr>
          <w:r>
            <w:rPr>
              <w:rFonts w:cs="Times New Roman" w:ascii="Times New Roman" w:hAnsi="Times New Roman"/>
              <w:b/>
              <w:bCs/>
              <w:sz w:val="32"/>
              <w:szCs w:val="32"/>
            </w:rPr>
            <w:t>5. DISCUSSION</w:t>
          </w:r>
          <w:r>
            <w:rPr>
              <w:rFonts w:cs="Times New Roman" w:ascii="Times New Roman" w:hAnsi="Times New Roman"/>
              <w:sz w:val="24"/>
              <w:szCs w:val="24"/>
            </w:rPr>
            <w:tab/>
          </w:r>
          <w:r>
            <w:rPr>
              <w:rFonts w:cs="Times New Roman" w:ascii="Times New Roman" w:hAnsi="Times New Roman"/>
              <w:b/>
              <w:bCs/>
              <w:sz w:val="32"/>
              <w:szCs w:val="32"/>
            </w:rPr>
            <w:t>15</w:t>
          </w:r>
        </w:p>
        <w:p>
          <w:pPr>
            <w:pStyle w:val="Normal"/>
            <w:rPr>
              <w:rFonts w:ascii="Times New Roman" w:hAnsi="Times New Roman" w:cs="Times New Roman"/>
              <w:sz w:val="24"/>
              <w:szCs w:val="24"/>
            </w:rPr>
          </w:pPr>
          <w:r>
            <w:rPr>
              <w:rFonts w:cs="Times New Roman" w:ascii="Times New Roman" w:hAnsi="Times New Roman"/>
              <w:b/>
              <w:bCs/>
              <w:sz w:val="32"/>
              <w:szCs w:val="32"/>
            </w:rPr>
            <w:t>6. REFERENCES</w:t>
          </w:r>
          <w:r>
            <w:rPr>
              <w:rFonts w:cs="Times New Roman" w:ascii="Times New Roman" w:hAnsi="Times New Roman"/>
              <w:sz w:val="24"/>
              <w:szCs w:val="24"/>
            </w:rPr>
            <w:tab/>
          </w:r>
          <w:r>
            <w:rPr>
              <w:rFonts w:cs="Times New Roman" w:ascii="Times New Roman" w:hAnsi="Times New Roman"/>
              <w:b/>
              <w:bCs/>
              <w:sz w:val="32"/>
              <w:szCs w:val="32"/>
            </w:rPr>
            <w:t>19</w:t>
          </w:r>
          <w:bookmarkStart w:id="1" w:name="_GoBack"/>
          <w:bookmarkEnd w:id="1"/>
        </w:p>
        <w:p>
          <w:pPr>
            <w:pStyle w:val="Normal"/>
            <w:jc w:val="center"/>
            <w:rPr>
              <w:rFonts w:ascii="Times New Roman" w:hAnsi="Times New Roman" w:cs="Times New Roman"/>
              <w:sz w:val="28"/>
              <w:szCs w:val="28"/>
            </w:rPr>
          </w:pPr>
          <w:r>
            <w:rPr>
              <w:rFonts w:cs="Times New Roman" w:ascii="Times New Roman" w:hAnsi="Times New Roman"/>
              <w:sz w:val="28"/>
              <w:szCs w:val="28"/>
            </w:rPr>
          </w:r>
        </w:p>
      </w:sdtContent>
    </w:sdt>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1. ABSTRACT</w:t>
      </w:r>
    </w:p>
    <w:p>
      <w:pPr>
        <w:pStyle w:val="Normal"/>
        <w:spacing w:lineRule="auto" w:line="360"/>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r>
    </w:p>
    <w:p>
      <w:pPr>
        <w:pStyle w:val="Normal"/>
        <w:spacing w:lineRule="auto" w:line="360" w:before="0" w:after="0"/>
        <w:rPr>
          <w:rFonts w:ascii="Times New Roman" w:hAnsi="Times New Roman" w:cs="Times New Roman"/>
          <w:color w:val="000000" w:themeColor="text1"/>
          <w:sz w:val="28"/>
          <w:szCs w:val="28"/>
        </w:rPr>
      </w:pP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Part-time jobs have been considered as one of the factors affecting students’ results in learning. This phenomenon can also be</w:t>
      </w:r>
      <w:r>
        <w:rPr>
          <w:rFonts w:cs="Arial" w:ascii="Arial" w:hAnsi="Arial"/>
          <w:color w:val="202124"/>
          <w:shd w:fill="FFFFFF" w:val="clear"/>
        </w:rPr>
        <w:t> </w:t>
      </w:r>
      <w:r>
        <w:rPr>
          <w:rFonts w:cs="Times New Roman" w:ascii="Times New Roman" w:hAnsi="Times New Roman"/>
          <w:sz w:val="28"/>
          <w:szCs w:val="28"/>
          <w:shd w:fill="FFFFFF" w:val="clear"/>
        </w:rPr>
        <w:t xml:space="preserve">observable in the studying results of the Foreign Language Department’s Juniors at SaigoPage </w:t>
      </w:r>
      <w:r>
        <w:rPr>
          <w:rFonts w:cs="Times New Roman" w:ascii="Times New Roman" w:hAnsi="Times New Roman"/>
          <w:b/>
          <w:bCs/>
          <w:sz w:val="28"/>
          <w:szCs w:val="28"/>
          <w:shd w:fill="FFFFFF" w:val="clear"/>
        </w:rPr>
        <w:fldChar w:fldCharType="begin"/>
      </w:r>
      <w:r>
        <w:rPr>
          <w:sz w:val="28"/>
          <w:b/>
          <w:shd w:fill="FFFFFF" w:val="clear"/>
          <w:szCs w:val="28"/>
          <w:bCs/>
          <w:rFonts w:cs="Times New Roman" w:ascii="Times New Roman" w:hAnsi="Times New Roman"/>
        </w:rPr>
        <w:instrText> PAGE \* ARABIC </w:instrText>
      </w:r>
      <w:r>
        <w:rPr>
          <w:sz w:val="28"/>
          <w:b/>
          <w:shd w:fill="FFFFFF" w:val="clear"/>
          <w:szCs w:val="28"/>
          <w:bCs/>
          <w:rFonts w:cs="Times New Roman" w:ascii="Times New Roman" w:hAnsi="Times New Roman"/>
        </w:rPr>
        <w:fldChar w:fldCharType="separate"/>
      </w:r>
      <w:r>
        <w:rPr>
          <w:sz w:val="28"/>
          <w:b/>
          <w:shd w:fill="FFFFFF" w:val="clear"/>
          <w:szCs w:val="28"/>
          <w:bCs/>
          <w:rFonts w:cs="Times New Roman" w:ascii="Times New Roman" w:hAnsi="Times New Roman"/>
        </w:rPr>
        <w:t>2</w:t>
      </w:r>
      <w:r>
        <w:rPr>
          <w:sz w:val="28"/>
          <w:b/>
          <w:shd w:fill="FFFFFF" w:val="clear"/>
          <w:szCs w:val="28"/>
          <w:bCs/>
          <w:rFonts w:cs="Times New Roman" w:ascii="Times New Roman" w:hAnsi="Times New Roman"/>
        </w:rPr>
        <w:fldChar w:fldCharType="end"/>
      </w:r>
      <w:r>
        <w:rPr>
          <w:rFonts w:cs="Times New Roman" w:ascii="Times New Roman" w:hAnsi="Times New Roman"/>
          <w:sz w:val="28"/>
          <w:szCs w:val="28"/>
          <w:shd w:fill="FFFFFF" w:val="clear"/>
        </w:rPr>
        <w:t xml:space="preserve"> of </w:t>
      </w:r>
      <w:r>
        <w:rPr>
          <w:rFonts w:cs="Times New Roman" w:ascii="Times New Roman" w:hAnsi="Times New Roman"/>
          <w:b/>
          <w:bCs/>
          <w:sz w:val="28"/>
          <w:szCs w:val="28"/>
          <w:shd w:fill="FFFFFF" w:val="clear"/>
        </w:rPr>
        <w:fldChar w:fldCharType="begin"/>
      </w:r>
      <w:r>
        <w:rPr>
          <w:sz w:val="28"/>
          <w:b/>
          <w:shd w:fill="FFFFFF" w:val="clear"/>
          <w:szCs w:val="28"/>
          <w:bCs/>
          <w:rFonts w:cs="Times New Roman" w:ascii="Times New Roman" w:hAnsi="Times New Roman"/>
        </w:rPr>
        <w:instrText> NUMPAGES \* ARABIC </w:instrText>
      </w:r>
      <w:r>
        <w:rPr>
          <w:sz w:val="28"/>
          <w:b/>
          <w:shd w:fill="FFFFFF" w:val="clear"/>
          <w:szCs w:val="28"/>
          <w:bCs/>
          <w:rFonts w:cs="Times New Roman" w:ascii="Times New Roman" w:hAnsi="Times New Roman"/>
        </w:rPr>
        <w:fldChar w:fldCharType="separate"/>
      </w:r>
      <w:r>
        <w:rPr>
          <w:sz w:val="28"/>
          <w:b/>
          <w:shd w:fill="FFFFFF" w:val="clear"/>
          <w:szCs w:val="28"/>
          <w:bCs/>
          <w:rFonts w:cs="Times New Roman" w:ascii="Times New Roman" w:hAnsi="Times New Roman"/>
        </w:rPr>
        <w:t>25</w:t>
      </w:r>
      <w:r>
        <w:rPr>
          <w:sz w:val="28"/>
          <w:b/>
          <w:shd w:fill="FFFFFF" w:val="clear"/>
          <w:szCs w:val="28"/>
          <w:bCs/>
          <w:rFonts w:cs="Times New Roman" w:ascii="Times New Roman" w:hAnsi="Times New Roman"/>
        </w:rPr>
        <w:fldChar w:fldCharType="end"/>
      </w:r>
      <w:r>
        <w:rPr>
          <w:rFonts w:cs="Times New Roman" w:ascii="Times New Roman" w:hAnsi="Times New Roman"/>
          <w:sz w:val="28"/>
          <w:szCs w:val="28"/>
          <w:shd w:fill="FFFFFF" w:val="clear"/>
        </w:rPr>
        <w:t xml:space="preserve">n University. </w:t>
      </w:r>
      <w:r>
        <w:rPr>
          <w:rFonts w:cs="Times New Roman" w:ascii="Times New Roman" w:hAnsi="Times New Roman"/>
          <w:sz w:val="28"/>
          <w:szCs w:val="28"/>
        </w:rPr>
        <w:t xml:space="preserve">This research aimed to determine the </w:t>
      </w:r>
      <w:r>
        <w:rPr>
          <w:rFonts w:cs="Times New Roman" w:ascii="Times New Roman" w:hAnsi="Times New Roman"/>
          <w:color w:val="000000" w:themeColor="text1"/>
          <w:sz w:val="28"/>
          <w:szCs w:val="28"/>
        </w:rPr>
        <w:t>difficulties and some suggested solutions of part-time jobs on the studying results among the Juniors at the Faculty of Foreign Language in Saigon University. An online questionnaire by Google Form was conducted in order to collect the necessary data for this research paper</w:t>
      </w:r>
      <w:r>
        <w:rPr>
          <w:rFonts w:cs="Times New Roman" w:ascii="Times New Roman" w:hAnsi="Times New Roman"/>
          <w:sz w:val="28"/>
          <w:szCs w:val="28"/>
        </w:rPr>
        <w:t>.</w:t>
      </w:r>
      <w:r>
        <w:rPr/>
        <w:t xml:space="preserve"> </w:t>
      </w:r>
      <w:r>
        <w:rPr>
          <w:rFonts w:cs="Times New Roman" w:ascii="Times New Roman" w:hAnsi="Times New Roman"/>
          <w:sz w:val="28"/>
          <w:szCs w:val="28"/>
          <w:shd w:fill="FFFFFF" w:val="clear"/>
        </w:rPr>
        <w:t>A hundred Juniors were invited to share their own experience of being a part-time employee while studying at University. The effect of part-time employment on students’ studying results was investigated through their answers from the given questionnaire with 10 questions included. Students’ studying results, the amount of time spent on part-time jobs, as well as the bad effects caused by their workplace were scrutinized to see the relation between part-time jobs and their results at school. The results of the study indicated that more than half of the Juniors, who spend time on part-time jobs, struggled with studying efficiently at school, and got negative studying results.  From the results, the study has some suggested solutions for the Juniors to overcome their studying and working problems so that they can gain better studying results in the future.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2. INTRODUCTION</w:t>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2.1 THE SETTING</w:t>
      </w:r>
    </w:p>
    <w:p>
      <w:pPr>
        <w:pStyle w:val="Normal"/>
        <w:spacing w:lineRule="auto" w:line="360"/>
        <w:ind w:firstLine="720"/>
        <w:rPr>
          <w:rFonts w:ascii="Times New Roman" w:hAnsi="Times New Roman"/>
          <w:sz w:val="28"/>
          <w:szCs w:val="28"/>
          <w:lang w:val="vi-VN"/>
        </w:rPr>
      </w:pPr>
      <w:r>
        <w:rPr>
          <w:rFonts w:ascii="Times New Roman" w:hAnsi="Times New Roman"/>
          <w:sz w:val="28"/>
          <w:szCs w:val="28"/>
        </w:rPr>
        <w:t>Recently, as the demand for college education among graduated high school students has been rapidly increasing, it’s led to consequently higher than ever demand in college student’s part-time job employment due to the growing financial needs of college students in the modern society. Therefore, a case study of Ton Duc Thang university’s students (Ha, C.N., Thao, N.T., &amp; Son, T.D., 2016) regarding part-time employment has indicated that “Currently, student part-time employment becomes a popular phenomenon in universities and colleges, especially those in big cities”. It’s true that part-time job has been aiding college students’ financial needs to a great extent in their college life, as some of them live independently far away from their caretakers; however, this has also raised the number of worrisome questions out of those part-time working students who also care about their college study career (especially out of the junior college students, because of the massive intensification in workload with greater difficulties in their third year of studying): What are the negative effects of having a part-time job; and, how would those affect their academic performance.</w:t>
      </w:r>
    </w:p>
    <w:p>
      <w:pPr>
        <w:pStyle w:val="Normal"/>
        <w:spacing w:lineRule="auto" w:line="360"/>
        <w:jc w:val="center"/>
        <w:rPr>
          <w:rFonts w:ascii="Times New Roman" w:hAnsi="Times New Roman"/>
          <w:b/>
          <w:b/>
          <w:bCs/>
          <w:sz w:val="40"/>
          <w:szCs w:val="40"/>
          <w:lang w:val="vi-VN"/>
        </w:rPr>
      </w:pPr>
      <w:r>
        <w:rPr>
          <w:rFonts w:ascii="Times New Roman" w:hAnsi="Times New Roman"/>
          <w:b/>
          <w:bCs/>
          <w:sz w:val="40"/>
          <w:szCs w:val="40"/>
        </w:rPr>
        <w:t xml:space="preserve">2.2 </w:t>
      </w:r>
      <w:r>
        <w:rPr>
          <w:rFonts w:ascii="Times New Roman" w:hAnsi="Times New Roman"/>
          <w:b/>
          <w:bCs/>
          <w:sz w:val="40"/>
          <w:szCs w:val="40"/>
          <w:lang w:val="vi-VN"/>
        </w:rPr>
        <w:t>LITERATURE REVIEW</w:t>
      </w:r>
    </w:p>
    <w:p>
      <w:pPr>
        <w:pStyle w:val="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trend of employment among university students has been increasing rapidly in the last decade. Some suggest that economic reasons are mainly the factor in this trend. With an increase in the number of students taking a part-time job outside campus, its effect on students’ academic performance has</w:t>
      </w:r>
      <w:r>
        <w:rPr>
          <w:rFonts w:ascii="Times New Roman" w:hAnsi="Times New Roman"/>
          <w:color w:val="4472C4" w:themeColor="accent1"/>
          <w:sz w:val="28"/>
          <w:szCs w:val="28"/>
        </w:rPr>
        <w:t xml:space="preserve"> </w:t>
      </w:r>
      <w:r>
        <w:rPr>
          <w:rFonts w:ascii="Times New Roman" w:hAnsi="Times New Roman"/>
          <w:sz w:val="28"/>
          <w:szCs w:val="28"/>
        </w:rPr>
        <w:t>been questioned by many researchers. According to Barron &amp; Anastasiadou (2009), between 50% and 60% of all full-time university students currently engage in some form of part-time employment, and that this figure is forecast to grow. Issues are related to the number of hours worked, whether the student’s jobs pertain to their majors, and student’s workloads (Watanabe, 2005) have been discussed and scrutinized to see the relation between taking part-time jobs and academic achievement.</w:t>
      </w:r>
    </w:p>
    <w:p>
      <w:pPr>
        <w:pStyle w:val="Normal"/>
        <w:spacing w:lineRule="auto" w:line="36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rPr>
        <w:t>Furr and Elling (2000) suggest that there are many reasons why students take a part-time job. First, financial problems (Furr and Elling, 2000) becomes mostly reasons some students are forced to take part-time jobs. The average yearly costs of education and living continue to increase in Italy.</w:t>
      </w:r>
    </w:p>
    <w:p>
      <w:pPr>
        <w:pStyle w:val="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Second, students’ involvement in employment has a positive impact on developing career-related skills. It is a hands-on experience that cannot be gained in the classroom alone. Whatever the reasons the students have for taking a part-time job, there is a popular belief that students with part-time jobs do not tend to have higher academic achievement because their focus time of study has been divided with their working time. Students can directly relate the experiences of working part-time to enhance and improve their academic knowledge, motivation, and employment prospects (Curtis &amp; Shani, 2002; Curtis &amp; Williams, 2002).</w:t>
      </w:r>
    </w:p>
    <w:p>
      <w:pPr>
        <w:pStyle w:val="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Aside from obtaining more experience, part-time jobs can also bring many positive impacts such as students can have opportunities to apply what they have learned to real-life situations and broaden their relationships, they also have chances to improve their skills and become much more independent.</w:t>
      </w:r>
      <w:r>
        <w:rPr>
          <w:sz w:val="28"/>
          <w:szCs w:val="28"/>
        </w:rPr>
        <w:t xml:space="preserve"> </w:t>
      </w:r>
      <w:r>
        <w:rPr>
          <w:rFonts w:ascii="Times New Roman" w:hAnsi="Times New Roman"/>
          <w:sz w:val="28"/>
          <w:szCs w:val="28"/>
        </w:rPr>
        <w:t xml:space="preserve">Even though part-time employment can have many advantages, there are few problems that undergraduates have to face while working, and some of those can have a significant detrimental effect on their both mental and physical health (Carney, C., Mcneish, S., &amp; Mccoll, J., 2005).  </w:t>
      </w:r>
    </w:p>
    <w:p>
      <w:pPr>
        <w:pStyle w:val="Normal"/>
        <w:spacing w:lineRule="auto" w:line="360" w:before="0" w:afterAutospacing="1"/>
        <w:jc w:val="center"/>
        <w:rPr>
          <w:rFonts w:ascii="Times New Roman" w:hAnsi="Times New Roman"/>
          <w:b/>
          <w:b/>
          <w:bCs/>
          <w:sz w:val="40"/>
          <w:szCs w:val="40"/>
          <w:lang w:val="vi-VN"/>
        </w:rPr>
      </w:pPr>
      <w:r>
        <w:rPr>
          <w:rFonts w:ascii="Times New Roman" w:hAnsi="Times New Roman"/>
          <w:b/>
          <w:bCs/>
          <w:sz w:val="40"/>
          <w:szCs w:val="40"/>
        </w:rPr>
        <w:t xml:space="preserve">2.3 </w:t>
      </w:r>
      <w:r>
        <w:rPr>
          <w:rFonts w:ascii="Times New Roman" w:hAnsi="Times New Roman"/>
          <w:b/>
          <w:bCs/>
          <w:sz w:val="40"/>
          <w:szCs w:val="40"/>
          <w:lang w:val="vi-VN"/>
        </w:rPr>
        <w:t>THE PRESENT RESEARCH</w:t>
      </w:r>
    </w:p>
    <w:p>
      <w:pPr>
        <w:pStyle w:val="Normal"/>
        <w:shd w:val="clear" w:color="auto" w:fill="FFFFFF"/>
        <w:spacing w:lineRule="auto" w:line="360"/>
        <w:rPr>
          <w:rFonts w:ascii="Times New Roman" w:hAnsi="Times New Roman"/>
          <w:bCs/>
          <w:sz w:val="28"/>
          <w:szCs w:val="28"/>
        </w:rPr>
      </w:pPr>
      <w:r>
        <w:rPr>
          <w:rFonts w:ascii="Times New Roman" w:hAnsi="Times New Roman"/>
          <w:sz w:val="28"/>
          <w:szCs w:val="28"/>
        </w:rPr>
        <w:t xml:space="preserve">     </w:t>
      </w:r>
      <w:r>
        <w:rPr>
          <w:rFonts w:ascii="Times New Roman" w:hAnsi="Times New Roman"/>
          <w:sz w:val="28"/>
          <w:szCs w:val="28"/>
          <w:lang w:val="vi-VN"/>
        </w:rPr>
        <w:t xml:space="preserve">Although many studies have been done on the advantages and effective ways to get good part-time jobs for students at all levels and any different locations, </w:t>
      </w:r>
      <w:r>
        <w:rPr>
          <w:rFonts w:ascii="Times New Roman" w:hAnsi="Times New Roman"/>
          <w:sz w:val="28"/>
          <w:szCs w:val="28"/>
        </w:rPr>
        <w:t xml:space="preserve">there </w:t>
      </w:r>
      <w:r>
        <w:rPr>
          <w:rFonts w:ascii="Times New Roman" w:hAnsi="Times New Roman"/>
          <w:sz w:val="28"/>
          <w:szCs w:val="28"/>
          <w:lang w:val="vi-VN"/>
        </w:rPr>
        <w:t xml:space="preserve">is limited research on the difficulties of the part-time jobs on the studying </w:t>
      </w:r>
      <w:r>
        <w:rPr>
          <w:rFonts w:ascii="Times New Roman" w:hAnsi="Times New Roman"/>
          <w:sz w:val="28"/>
          <w:szCs w:val="28"/>
        </w:rPr>
        <w:t>result among the Juniors at Foreign Language Department in Saigon University</w:t>
      </w:r>
      <w:r>
        <w:rPr>
          <w:rFonts w:ascii="Times New Roman" w:hAnsi="Times New Roman"/>
          <w:sz w:val="28"/>
          <w:szCs w:val="28"/>
          <w:lang w:val="vi-VN"/>
        </w:rPr>
        <w:t xml:space="preserve">. </w:t>
      </w:r>
      <w:r>
        <w:rPr>
          <w:rFonts w:eastAsia="ff3" w:ascii="Times New Roman" w:hAnsi="Times New Roman"/>
          <w:sz w:val="28"/>
          <w:szCs w:val="28"/>
          <w:shd w:fill="FFFFFF" w:val="clear"/>
          <w:lang w:bidi="ar"/>
        </w:rPr>
        <w:t xml:space="preserve">To overcome limitations of local situation researches mentioned above and supply the result of a case study about </w:t>
      </w:r>
      <w:r>
        <w:rPr>
          <w:rFonts w:eastAsia="ff3" w:ascii="Times New Roman" w:hAnsi="Times New Roman"/>
          <w:sz w:val="28"/>
          <w:szCs w:val="28"/>
          <w:shd w:fill="FFFFFF" w:val="clear"/>
          <w:lang w:val="vi-VN" w:bidi="ar"/>
        </w:rPr>
        <w:t>the juniors</w:t>
      </w:r>
      <w:r>
        <w:rPr>
          <w:rFonts w:eastAsia="ff3" w:ascii="Times New Roman" w:hAnsi="Times New Roman"/>
          <w:sz w:val="28"/>
          <w:szCs w:val="28"/>
          <w:shd w:fill="FFFFFF" w:val="clear"/>
          <w:lang w:bidi="ar"/>
        </w:rPr>
        <w:t xml:space="preserve"> part-time employment in </w:t>
      </w:r>
      <w:r>
        <w:rPr>
          <w:rFonts w:eastAsia="ff3" w:ascii="Times New Roman" w:hAnsi="Times New Roman"/>
          <w:sz w:val="28"/>
          <w:szCs w:val="28"/>
          <w:shd w:fill="FFFFFF" w:val="clear"/>
          <w:lang w:val="vi-VN" w:bidi="ar"/>
        </w:rPr>
        <w:t>Saigon University</w:t>
      </w:r>
      <w:r>
        <w:rPr>
          <w:rFonts w:eastAsia="ff3" w:ascii="Times New Roman" w:hAnsi="Times New Roman"/>
          <w:sz w:val="28"/>
          <w:szCs w:val="28"/>
          <w:shd w:fill="FFFFFF" w:val="clear"/>
          <w:lang w:bidi="ar"/>
        </w:rPr>
        <w:t>,</w:t>
      </w:r>
      <w:r>
        <w:rPr>
          <w:rFonts w:eastAsia="ff3" w:ascii="Times New Roman" w:hAnsi="Times New Roman"/>
          <w:spacing w:val="20"/>
          <w:sz w:val="28"/>
          <w:szCs w:val="28"/>
          <w:shd w:fill="FFFFFF" w:val="clear"/>
          <w:lang w:bidi="ar"/>
        </w:rPr>
        <w:t xml:space="preserve"> </w:t>
      </w:r>
      <w:r>
        <w:rPr>
          <w:rFonts w:eastAsia="ff3" w:ascii="Times New Roman" w:hAnsi="Times New Roman"/>
          <w:spacing w:val="20"/>
          <w:sz w:val="28"/>
          <w:szCs w:val="28"/>
          <w:shd w:fill="FFFFFF" w:val="clear"/>
          <w:lang w:val="vi-VN" w:bidi="ar"/>
        </w:rPr>
        <w:t xml:space="preserve">the author </w:t>
      </w:r>
      <w:r>
        <w:rPr>
          <w:rFonts w:eastAsia="ff3" w:ascii="Times New Roman" w:hAnsi="Times New Roman"/>
          <w:sz w:val="28"/>
          <w:szCs w:val="28"/>
          <w:shd w:fill="FFFFFF" w:val="clear"/>
          <w:lang w:bidi="ar"/>
        </w:rPr>
        <w:t xml:space="preserve">made this paper to clarify demand, </w:t>
      </w:r>
      <w:r>
        <w:rPr>
          <w:rFonts w:eastAsia="ff3" w:ascii="Times New Roman" w:hAnsi="Times New Roman"/>
          <w:sz w:val="28"/>
          <w:szCs w:val="28"/>
          <w:shd w:fill="FFFFFF" w:val="clear"/>
          <w:lang w:val="vi-VN" w:bidi="ar"/>
        </w:rPr>
        <w:t>difficulties</w:t>
      </w:r>
      <w:r>
        <w:rPr>
          <w:rFonts w:eastAsia="ff3" w:ascii="Times New Roman" w:hAnsi="Times New Roman"/>
          <w:sz w:val="28"/>
          <w:szCs w:val="28"/>
          <w:shd w:fill="FFFFFF" w:val="clear"/>
          <w:lang w:bidi="ar"/>
        </w:rPr>
        <w:t xml:space="preserve"> of part-time employment of </w:t>
      </w:r>
      <w:r>
        <w:rPr>
          <w:rFonts w:eastAsia="ff3" w:ascii="Times New Roman" w:hAnsi="Times New Roman"/>
          <w:sz w:val="28"/>
          <w:szCs w:val="28"/>
          <w:shd w:fill="FFFFFF" w:val="clear"/>
          <w:lang w:val="vi-VN" w:bidi="ar"/>
        </w:rPr>
        <w:t>the juniors</w:t>
      </w:r>
      <w:r>
        <w:rPr>
          <w:rFonts w:eastAsia="ff3" w:ascii="Times New Roman" w:hAnsi="Times New Roman"/>
          <w:sz w:val="28"/>
          <w:szCs w:val="28"/>
          <w:shd w:fill="FFFFFF" w:val="clear"/>
          <w:lang w:bidi="ar"/>
        </w:rPr>
        <w:t xml:space="preserve"> a</w:t>
      </w:r>
      <w:r>
        <w:rPr>
          <w:rFonts w:eastAsia="ff3" w:ascii="Times New Roman" w:hAnsi="Times New Roman"/>
          <w:sz w:val="28"/>
          <w:szCs w:val="28"/>
          <w:shd w:fill="FFFFFF" w:val="clear"/>
          <w:lang w:val="vi-VN" w:bidi="ar"/>
        </w:rPr>
        <w:t>t Foreign Language Department in Saigon University</w:t>
      </w:r>
      <w:r>
        <w:rPr>
          <w:rFonts w:eastAsia="ff3" w:ascii="Times New Roman" w:hAnsi="Times New Roman"/>
          <w:spacing w:val="40"/>
          <w:sz w:val="28"/>
          <w:szCs w:val="28"/>
          <w:shd w:fill="FFFFFF" w:val="clear"/>
          <w:lang w:val="vi-VN" w:bidi="ar"/>
        </w:rPr>
        <w:t xml:space="preserve"> </w:t>
      </w:r>
      <w:r>
        <w:rPr>
          <w:rFonts w:eastAsia="ff3" w:ascii="Times New Roman" w:hAnsi="Times New Roman"/>
          <w:sz w:val="28"/>
          <w:szCs w:val="28"/>
          <w:shd w:fill="FFFFFF" w:val="clear"/>
          <w:lang w:bidi="ar"/>
        </w:rPr>
        <w:t>and</w:t>
      </w:r>
      <w:r>
        <w:rPr>
          <w:rFonts w:eastAsia="ff3" w:ascii="Times New Roman" w:hAnsi="Times New Roman"/>
          <w:sz w:val="28"/>
          <w:szCs w:val="28"/>
          <w:shd w:fill="FFFFFF" w:val="clear"/>
          <w:lang w:val="vi-VN" w:bidi="ar"/>
        </w:rPr>
        <w:t xml:space="preserve"> some suggested solutions </w:t>
      </w:r>
      <w:r>
        <w:rPr>
          <w:rFonts w:eastAsia="ff3" w:ascii="Times New Roman" w:hAnsi="Times New Roman"/>
          <w:sz w:val="28"/>
          <w:szCs w:val="28"/>
          <w:shd w:fill="FFFFFF" w:val="clear"/>
          <w:lang w:bidi="ar"/>
        </w:rPr>
        <w:t>of part-time employment</w:t>
      </w:r>
      <w:r>
        <w:rPr>
          <w:rFonts w:eastAsia="ff3" w:ascii="Times New Roman" w:hAnsi="Times New Roman"/>
          <w:spacing w:val="20"/>
          <w:sz w:val="28"/>
          <w:szCs w:val="28"/>
          <w:shd w:fill="FFFFFF" w:val="clear"/>
          <w:lang w:bidi="ar"/>
        </w:rPr>
        <w:t xml:space="preserve"> </w:t>
      </w:r>
      <w:r>
        <w:rPr>
          <w:rFonts w:eastAsia="ff3" w:ascii="Times New Roman" w:hAnsi="Times New Roman"/>
          <w:sz w:val="28"/>
          <w:szCs w:val="28"/>
          <w:shd w:fill="FFFFFF" w:val="clear"/>
          <w:lang w:bidi="ar"/>
        </w:rPr>
        <w:t>on</w:t>
      </w:r>
      <w:r>
        <w:rPr>
          <w:rFonts w:eastAsia="ff3" w:ascii="Times New Roman" w:hAnsi="Times New Roman"/>
          <w:spacing w:val="20"/>
          <w:sz w:val="28"/>
          <w:szCs w:val="28"/>
          <w:shd w:fill="FFFFFF" w:val="clear"/>
          <w:lang w:bidi="ar"/>
        </w:rPr>
        <w:t xml:space="preserve"> </w:t>
      </w:r>
      <w:r>
        <w:rPr>
          <w:rFonts w:eastAsia="ff3" w:ascii="Times New Roman" w:hAnsi="Times New Roman"/>
          <w:sz w:val="28"/>
          <w:szCs w:val="28"/>
          <w:shd w:fill="FFFFFF" w:val="clear"/>
          <w:lang w:bidi="ar"/>
        </w:rPr>
        <w:t>students’ learning performance</w:t>
      </w:r>
      <w:r>
        <w:rPr>
          <w:rFonts w:eastAsia="ff3" w:ascii="Times New Roman" w:hAnsi="Times New Roman"/>
          <w:sz w:val="28"/>
          <w:szCs w:val="28"/>
          <w:shd w:fill="FFFFFF" w:val="clear"/>
          <w:lang w:val="vi-VN" w:bidi="ar"/>
        </w:rPr>
        <w:t xml:space="preserve">. </w:t>
      </w:r>
      <w:r>
        <w:rPr>
          <w:rFonts w:ascii="Times New Roman" w:hAnsi="Times New Roman"/>
          <w:sz w:val="28"/>
          <w:szCs w:val="28"/>
        </w:rPr>
        <w:t>This research can also provide some references to those who want to investigate and study this field</w:t>
      </w:r>
      <w:r>
        <w:rPr>
          <w:rFonts w:ascii="Times New Roman" w:hAnsi="Times New Roman"/>
          <w:sz w:val="28"/>
          <w:szCs w:val="28"/>
          <w:lang w:val="vi-VN"/>
        </w:rPr>
        <w:t xml:space="preserve">. Therefore, </w:t>
      </w:r>
      <w:r>
        <w:rPr>
          <w:rFonts w:ascii="Times New Roman" w:hAnsi="Times New Roman"/>
          <w:bCs/>
          <w:sz w:val="28"/>
          <w:szCs w:val="28"/>
        </w:rPr>
        <w:t>this research seeks answers to the following questions:</w:t>
      </w:r>
    </w:p>
    <w:p>
      <w:pPr>
        <w:pStyle w:val="Normal"/>
        <w:numPr>
          <w:ilvl w:val="0"/>
          <w:numId w:val="4"/>
        </w:numPr>
        <w:spacing w:lineRule="auto" w:line="360" w:before="0" w:after="0"/>
        <w:rPr>
          <w:rFonts w:ascii="Times New Roman" w:hAnsi="Times New Roman"/>
          <w:bCs/>
          <w:sz w:val="28"/>
          <w:szCs w:val="28"/>
        </w:rPr>
      </w:pPr>
      <w:r>
        <w:rPr>
          <w:rFonts w:ascii="Times New Roman" w:hAnsi="Times New Roman"/>
          <w:bCs/>
          <w:sz w:val="28"/>
          <w:szCs w:val="28"/>
        </w:rPr>
        <w:t>What are the d</w:t>
      </w:r>
      <w:r>
        <w:rPr>
          <w:rFonts w:ascii="Times New Roman" w:hAnsi="Times New Roman"/>
          <w:bCs/>
          <w:sz w:val="28"/>
          <w:szCs w:val="28"/>
          <w:lang w:val="vi-VN"/>
        </w:rPr>
        <w:t>ifficulties that juniors face while they are doing part-time</w:t>
      </w:r>
      <w:r>
        <w:rPr>
          <w:rFonts w:ascii="Times New Roman" w:hAnsi="Times New Roman"/>
          <w:bCs/>
          <w:sz w:val="28"/>
          <w:szCs w:val="28"/>
        </w:rPr>
        <w:t>?</w:t>
      </w:r>
    </w:p>
    <w:p>
      <w:pPr>
        <w:pStyle w:val="Normal"/>
        <w:numPr>
          <w:ilvl w:val="0"/>
          <w:numId w:val="2"/>
        </w:numPr>
        <w:spacing w:lineRule="auto" w:line="360" w:before="0" w:after="0"/>
        <w:rPr>
          <w:rFonts w:ascii="Times New Roman" w:hAnsi="Times New Roman"/>
          <w:bCs/>
          <w:sz w:val="28"/>
          <w:szCs w:val="28"/>
        </w:rPr>
      </w:pPr>
      <w:r>
        <w:rPr>
          <w:rFonts w:ascii="Times New Roman" w:hAnsi="Times New Roman"/>
          <w:bCs/>
          <w:sz w:val="28"/>
          <w:szCs w:val="28"/>
          <w:lang w:val="vi-VN"/>
        </w:rPr>
        <w:t>What are the impacts of part-time jobs in study</w:t>
      </w:r>
      <w:r>
        <w:rPr>
          <w:rFonts w:ascii="Times New Roman" w:hAnsi="Times New Roman"/>
          <w:bCs/>
          <w:sz w:val="28"/>
          <w:szCs w:val="28"/>
        </w:rPr>
        <w:t>ing</w:t>
      </w:r>
      <w:r>
        <w:rPr>
          <w:rFonts w:ascii="Times New Roman" w:hAnsi="Times New Roman"/>
          <w:bCs/>
          <w:sz w:val="28"/>
          <w:szCs w:val="28"/>
          <w:lang w:val="vi-VN"/>
        </w:rPr>
        <w:t xml:space="preserve">? </w:t>
      </w:r>
    </w:p>
    <w:p>
      <w:pPr>
        <w:pStyle w:val="Normal"/>
        <w:numPr>
          <w:ilvl w:val="0"/>
          <w:numId w:val="2"/>
        </w:numPr>
        <w:spacing w:lineRule="auto" w:line="360" w:before="0" w:afterAutospacing="1"/>
        <w:rPr>
          <w:rFonts w:ascii="Times New Roman" w:hAnsi="Times New Roman"/>
          <w:bCs/>
          <w:sz w:val="28"/>
          <w:szCs w:val="28"/>
        </w:rPr>
      </w:pPr>
      <w:r>
        <w:rPr>
          <w:rFonts w:ascii="Times New Roman" w:hAnsi="Times New Roman"/>
          <w:bCs/>
          <w:sz w:val="28"/>
          <w:szCs w:val="28"/>
          <w:lang w:val="vi-VN"/>
        </w:rPr>
        <w:t xml:space="preserve">What are some suggested solutions for </w:t>
      </w:r>
      <w:r>
        <w:rPr>
          <w:rFonts w:ascii="Times New Roman" w:hAnsi="Times New Roman"/>
          <w:bCs/>
          <w:sz w:val="28"/>
          <w:szCs w:val="28"/>
        </w:rPr>
        <w:t>the J</w:t>
      </w:r>
      <w:r>
        <w:rPr>
          <w:rFonts w:ascii="Times New Roman" w:hAnsi="Times New Roman"/>
          <w:bCs/>
          <w:sz w:val="28"/>
          <w:szCs w:val="28"/>
          <w:lang w:val="vi-VN"/>
        </w:rPr>
        <w:t>unior</w:t>
      </w:r>
      <w:r>
        <w:rPr>
          <w:rFonts w:ascii="Times New Roman" w:hAnsi="Times New Roman"/>
          <w:bCs/>
          <w:sz w:val="28"/>
          <w:szCs w:val="28"/>
        </w:rPr>
        <w:t>s</w:t>
      </w:r>
      <w:r>
        <w:rPr>
          <w:rFonts w:ascii="Times New Roman" w:hAnsi="Times New Roman"/>
          <w:bCs/>
          <w:sz w:val="28"/>
          <w:szCs w:val="28"/>
          <w:lang w:val="vi-VN"/>
        </w:rPr>
        <w:t xml:space="preserve"> to work part-time while studying? </w:t>
      </w:r>
    </w:p>
    <w:p>
      <w:pPr>
        <w:pStyle w:val="Normal"/>
        <w:spacing w:lineRule="auto" w:line="360" w:before="0" w:afterAutospacing="1"/>
        <w:jc w:val="center"/>
        <w:rPr>
          <w:rFonts w:ascii="Times New Roman" w:hAnsi="Times New Roman"/>
          <w:b/>
          <w:b/>
          <w:sz w:val="40"/>
          <w:szCs w:val="40"/>
        </w:rPr>
      </w:pPr>
      <w:r>
        <w:rPr>
          <w:rFonts w:ascii="Times New Roman" w:hAnsi="Times New Roman"/>
          <w:b/>
          <w:sz w:val="40"/>
          <w:szCs w:val="40"/>
        </w:rPr>
        <w:t>2.4 PURPOSE</w:t>
      </w:r>
    </w:p>
    <w:p>
      <w:pPr>
        <w:pStyle w:val="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 xml:space="preserve">This research report deals with the </w:t>
      </w:r>
      <w:r>
        <w:rPr>
          <w:rFonts w:ascii="Times New Roman" w:hAnsi="Times New Roman"/>
          <w:sz w:val="28"/>
          <w:szCs w:val="28"/>
        </w:rPr>
        <w:t>J</w:t>
      </w:r>
      <w:r>
        <w:rPr>
          <w:rFonts w:ascii="Times New Roman" w:hAnsi="Times New Roman"/>
          <w:sz w:val="28"/>
          <w:szCs w:val="28"/>
          <w:lang w:val="vi-VN"/>
        </w:rPr>
        <w:t>uniors who are doing part-time jobs besides their study</w:t>
      </w:r>
      <w:r>
        <w:rPr>
          <w:rFonts w:ascii="Times New Roman" w:hAnsi="Times New Roman"/>
          <w:sz w:val="28"/>
          <w:szCs w:val="28"/>
        </w:rPr>
        <w:t>ing</w:t>
      </w:r>
      <w:r>
        <w:rPr>
          <w:rFonts w:ascii="Times New Roman" w:hAnsi="Times New Roman"/>
          <w:sz w:val="28"/>
          <w:szCs w:val="28"/>
          <w:lang w:val="vi-VN"/>
        </w:rPr>
        <w:t xml:space="preserve">. With the above illustration, this study aims to help the </w:t>
      </w:r>
      <w:r>
        <w:rPr>
          <w:rFonts w:ascii="Times New Roman" w:hAnsi="Times New Roman"/>
          <w:sz w:val="28"/>
          <w:szCs w:val="28"/>
        </w:rPr>
        <w:t>J</w:t>
      </w:r>
      <w:r>
        <w:rPr>
          <w:rFonts w:ascii="Times New Roman" w:hAnsi="Times New Roman"/>
          <w:sz w:val="28"/>
          <w:szCs w:val="28"/>
          <w:lang w:val="vi-VN"/>
        </w:rPr>
        <w:t xml:space="preserve">uniors at the Foreign </w:t>
      </w:r>
      <w:r>
        <w:rPr>
          <w:rFonts w:ascii="Times New Roman" w:hAnsi="Times New Roman"/>
          <w:sz w:val="28"/>
          <w:szCs w:val="28"/>
        </w:rPr>
        <w:t>Language</w:t>
      </w:r>
      <w:r>
        <w:rPr>
          <w:rFonts w:ascii="Times New Roman" w:hAnsi="Times New Roman"/>
          <w:sz w:val="28"/>
          <w:szCs w:val="28"/>
          <w:lang w:val="vi-VN"/>
        </w:rPr>
        <w:t xml:space="preserve"> Department to recognize the difficulties of working part-time on the studying result</w:t>
      </w:r>
      <w:r>
        <w:rPr>
          <w:rFonts w:ascii="Times New Roman" w:hAnsi="Times New Roman"/>
          <w:sz w:val="28"/>
          <w:szCs w:val="28"/>
        </w:rPr>
        <w:t>s</w:t>
      </w:r>
      <w:r>
        <w:rPr>
          <w:rFonts w:ascii="Times New Roman" w:hAnsi="Times New Roman"/>
          <w:sz w:val="28"/>
          <w:szCs w:val="28"/>
          <w:lang w:val="vi-VN"/>
        </w:rPr>
        <w:t xml:space="preserve"> to look for the best way to improve their </w:t>
      </w:r>
      <w:r>
        <w:rPr>
          <w:rFonts w:ascii="Times New Roman" w:hAnsi="Times New Roman"/>
          <w:sz w:val="28"/>
          <w:szCs w:val="28"/>
        </w:rPr>
        <w:t>studying</w:t>
      </w:r>
      <w:r>
        <w:rPr>
          <w:rFonts w:ascii="Times New Roman" w:hAnsi="Times New Roman"/>
          <w:sz w:val="28"/>
          <w:szCs w:val="28"/>
          <w:lang w:val="vi-VN"/>
        </w:rPr>
        <w:t xml:space="preserve">. Besides, this research also helps the </w:t>
      </w:r>
      <w:r>
        <w:rPr>
          <w:rFonts w:ascii="Times New Roman" w:hAnsi="Times New Roman"/>
          <w:sz w:val="28"/>
          <w:szCs w:val="28"/>
        </w:rPr>
        <w:t>J</w:t>
      </w:r>
      <w:r>
        <w:rPr>
          <w:rFonts w:ascii="Times New Roman" w:hAnsi="Times New Roman"/>
          <w:sz w:val="28"/>
          <w:szCs w:val="28"/>
          <w:lang w:val="vi-VN"/>
        </w:rPr>
        <w:t>unior’s parents who have a close relationship such as father, mother, grandparent</w:t>
      </w:r>
      <w:r>
        <w:rPr>
          <w:rFonts w:ascii="Times New Roman" w:hAnsi="Times New Roman"/>
          <w:sz w:val="28"/>
          <w:szCs w:val="28"/>
        </w:rPr>
        <w:t>s</w:t>
      </w:r>
      <w:r>
        <w:rPr>
          <w:rFonts w:ascii="Times New Roman" w:hAnsi="Times New Roman"/>
          <w:sz w:val="28"/>
          <w:szCs w:val="28"/>
          <w:lang w:val="vi-VN"/>
        </w:rPr>
        <w:t xml:space="preserve"> to re</w:t>
      </w:r>
      <w:r>
        <w:rPr>
          <w:rFonts w:ascii="Times New Roman" w:hAnsi="Times New Roman"/>
          <w:sz w:val="28"/>
          <w:szCs w:val="28"/>
        </w:rPr>
        <w:t>c</w:t>
      </w:r>
      <w:r>
        <w:rPr>
          <w:rFonts w:ascii="Times New Roman" w:hAnsi="Times New Roman"/>
          <w:sz w:val="28"/>
          <w:szCs w:val="28"/>
          <w:lang w:val="vi-VN"/>
        </w:rPr>
        <w:t xml:space="preserve">ognize the importance of family allowance for the juniors at Foreign Language Department of Saigon University so that their parents have methods to support their children as well as help them decrease pressure about finance. </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t>2.5 VALUE</w:t>
      </w:r>
    </w:p>
    <w:p>
      <w:pPr>
        <w:pStyle w:val="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results of this paper are majorly based on questionnaires and statistical study among students of the Foreign Language Department (FLD) of Saigon University (SGU). Therefore, the analytical finding of this paper, besides the serving purpose of opening up further researches – potentially, longitudinal studies – into the achieving successful result in studying for part-time working students, is also determined to serve the role of a useful source of reference for SGU, as providing the part-time working students of FLD with information and suggestions to improve their working and studying efficiency; following by supplying the parents and caretakers of the part-time working students (especially juniors) of FLD the understanding of how part-time job can affect their descendants’ study result in order to provide the right support to the students in their study career, minimize the negative effects from their part-time job and maximize their study capability.</w:t>
      </w:r>
    </w:p>
    <w:p>
      <w:pPr>
        <w:pStyle w:val="Normal"/>
        <w:jc w:val="center"/>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3. METHOD</w:t>
      </w:r>
    </w:p>
    <w:p>
      <w:pPr>
        <w:pStyle w:val="Normal"/>
        <w:jc w:val="center"/>
        <w:rPr>
          <w:rFonts w:ascii="Times New Roman" w:hAnsi="Times New Roman" w:cs="Times New Roman"/>
          <w:sz w:val="24"/>
          <w:szCs w:val="24"/>
        </w:rPr>
      </w:pPr>
      <w:r>
        <w:rPr>
          <w:rFonts w:cs="Times New Roman" w:ascii="Times New Roman" w:hAnsi="Times New Roman"/>
          <w:b/>
          <w:sz w:val="40"/>
          <w:szCs w:val="40"/>
        </w:rPr>
        <w:t>3.1 OVERVIEW</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During the academic year 2020-2021, we carried out the reasearch about the difficulties and some suggested solutions of part-time jobs on the studying results among the Juniors at Foreign Language Department in Saigon University. It took us 10 weeks to complete this research paper.</w:t>
      </w:r>
    </w:p>
    <w:p>
      <w:pPr>
        <w:pStyle w:val="Normal"/>
        <w:spacing w:lineRule="auto" w:line="360"/>
        <w:jc w:val="center"/>
        <w:rPr>
          <w:rFonts w:ascii="Times New Roman" w:hAnsi="Times New Roman" w:cs="Times New Roman"/>
          <w:b/>
          <w:b/>
          <w:bCs/>
          <w:sz w:val="40"/>
          <w:szCs w:val="40"/>
        </w:rPr>
      </w:pPr>
      <w:r>
        <w:rPr>
          <w:rFonts w:cs="Times New Roman" w:ascii="Times New Roman" w:hAnsi="Times New Roman"/>
          <w:b/>
          <w:bCs/>
          <w:sz w:val="40"/>
          <w:szCs w:val="40"/>
        </w:rPr>
        <w:t>3.2 POPULATION</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With the name "Difficulties and some suggested solutions of part-time jobs on the studying results among the Juniors at Foreign Language Department in Saigon University", we picked up the Juniors for the research because at this age, they have a little life experience for themselves so that they can not be cheated when they go to work. Moreover, they work a lot of part-time jobs so that they can earn money to pay for their studies and they also have experienced the effects of part-time job on their studies; therefore, it would be easier for us to get accurate answers.</w:t>
      </w:r>
    </w:p>
    <w:p>
      <w:pPr>
        <w:pStyle w:val="Normal"/>
        <w:spacing w:lineRule="auto" w:line="360"/>
        <w:jc w:val="center"/>
        <w:rPr>
          <w:rFonts w:ascii="Times New Roman" w:hAnsi="Times New Roman" w:cs="Times New Roman"/>
          <w:b/>
          <w:b/>
          <w:bCs/>
          <w:sz w:val="40"/>
          <w:szCs w:val="40"/>
        </w:rPr>
      </w:pPr>
      <w:r>
        <w:rPr>
          <w:rFonts w:cs="Times New Roman" w:ascii="Times New Roman" w:hAnsi="Times New Roman"/>
          <w:b/>
          <w:bCs/>
          <w:sz w:val="40"/>
          <w:szCs w:val="40"/>
        </w:rPr>
        <w:t>SAMPLE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We chose 100 students in the Department of Foreign Languages randomly on the web to do our survey.</w:t>
      </w:r>
    </w:p>
    <w:p>
      <w:pPr>
        <w:pStyle w:val="Normal"/>
        <w:spacing w:lineRule="auto" w:line="360"/>
        <w:jc w:val="center"/>
        <w:rPr>
          <w:rFonts w:ascii="Times New Roman" w:hAnsi="Times New Roman" w:cs="Times New Roman"/>
          <w:b/>
          <w:b/>
          <w:sz w:val="40"/>
          <w:szCs w:val="40"/>
        </w:rPr>
      </w:pPr>
      <w:r>
        <w:rPr>
          <w:rFonts w:cs="Times New Roman" w:ascii="Times New Roman" w:hAnsi="Times New Roman"/>
          <w:b/>
          <w:sz w:val="40"/>
          <w:szCs w:val="40"/>
        </w:rPr>
        <w:t>3.3 LOCATION</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We chose the main campus of Saigon University, which is located at 273 An Duong Vuong Street, District 5, Ho Chi Minh City, as a location to approach our target population. There are two special majors “Teaching English as a Foreign Language” and “English for business and tourism”. It will be easier for us to do the survey because we are in the same major.</w:t>
      </w:r>
    </w:p>
    <w:p>
      <w:pPr>
        <w:pStyle w:val="Normal"/>
        <w:spacing w:lineRule="auto" w:line="360"/>
        <w:jc w:val="center"/>
        <w:rPr>
          <w:rFonts w:ascii="Times New Roman" w:hAnsi="Times New Roman" w:cs="Times New Roman"/>
          <w:b/>
          <w:b/>
          <w:sz w:val="40"/>
          <w:szCs w:val="40"/>
        </w:rPr>
      </w:pPr>
      <w:r>
        <w:rPr>
          <w:rFonts w:cs="Times New Roman" w:ascii="Times New Roman" w:hAnsi="Times New Roman"/>
          <w:b/>
          <w:sz w:val="40"/>
          <w:szCs w:val="40"/>
        </w:rPr>
        <w:t>3.4 RESTRICTIONS</w:t>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Our research paper also suffered from some limitations. First, have you asked the question of why we did not choose first-year, second-year, fourth-year students but selected three-year students for the survey? Because the number of Juniors had part-time job will be a lot, they not only did it to accumulate experience for the school but also paid their own study fees. On the other hand, we wanted to mention that because we did not have much time to collect data, therefore we only chose the Foreign Language</w:t>
      </w:r>
      <w:r>
        <w:rPr>
          <w:rFonts w:cs="Times New Roman" w:ascii="Times New Roman" w:hAnsi="Times New Roman"/>
          <w:b/>
          <w:sz w:val="44"/>
          <w:szCs w:val="44"/>
        </w:rPr>
        <w:t xml:space="preserve"> </w:t>
      </w:r>
      <w:r>
        <w:rPr>
          <w:rFonts w:cs="Times New Roman" w:ascii="Times New Roman" w:hAnsi="Times New Roman"/>
          <w:bCs/>
          <w:sz w:val="28"/>
          <w:szCs w:val="28"/>
        </w:rPr>
        <w:t>Department to do the survey, it was also suitable for our ability.</w:t>
      </w:r>
    </w:p>
    <w:p>
      <w:pPr>
        <w:pStyle w:val="Normal"/>
        <w:spacing w:lineRule="auto" w:line="360"/>
        <w:jc w:val="center"/>
        <w:rPr>
          <w:rFonts w:ascii="Times New Roman" w:hAnsi="Times New Roman" w:cs="Times New Roman"/>
          <w:b/>
          <w:b/>
          <w:bCs/>
          <w:sz w:val="40"/>
          <w:szCs w:val="40"/>
        </w:rPr>
      </w:pPr>
      <w:r>
        <w:rPr>
          <w:rFonts w:cs="Times New Roman" w:ascii="Times New Roman" w:hAnsi="Times New Roman"/>
          <w:b/>
          <w:bCs/>
          <w:sz w:val="40"/>
          <w:szCs w:val="40"/>
        </w:rPr>
        <w:t>3.5 SAMPLING TECHNIQUE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We collected the data for the survey via social network. First thing we do was to create a questionnaire of multiple-choice that included information about part-time jobs. We then invited everyone to participate in web which created on the Facebook. The benefit of this reference is to save for us time and money, but the results may not be really accurate because they can just make it.</w:t>
      </w:r>
    </w:p>
    <w:p>
      <w:pPr>
        <w:pStyle w:val="Normal"/>
        <w:spacing w:lineRule="auto" w:line="360"/>
        <w:jc w:val="center"/>
        <w:rPr>
          <w:rFonts w:ascii="Times New Roman" w:hAnsi="Times New Roman" w:cs="Times New Roman"/>
          <w:b/>
          <w:b/>
          <w:sz w:val="40"/>
          <w:szCs w:val="40"/>
        </w:rPr>
      </w:pPr>
      <w:r>
        <w:rPr>
          <w:rFonts w:cs="Times New Roman" w:ascii="Times New Roman" w:hAnsi="Times New Roman"/>
          <w:b/>
          <w:sz w:val="40"/>
          <w:szCs w:val="40"/>
        </w:rPr>
        <w:t>3.6 PROCEDURES</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1: Verifying the topic</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The topic was discussed and made clear. We wanted all members to adopt the right aims and to understand what we were going to do in the coming research.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2: Finding resources</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spent the next 2 weeks finding the references.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-Step 3: Building up the questionnaires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The questions have been established based on our research purpose and the responses would show us the problems participants faced.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4: Collecting and analyzing data</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After completing our questionnaires, the multiple-choice questions were posted on the Junior’s Facebook page, then we summed up the responses. Next, we discussed what was conveyed through the numbers in proportion forms.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5: Writing up the research</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With the planned outline and collected data, our team was able to put a pen on paper and deliver our research to readers. Since the total writing amount was too long for one person to complete accurately, we decided to write separate parts of the report and then joined them back together later.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6: Reflecting</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There are always the possibility of mistakes in the process as we were all beginners in conducting the research. Therefore, the most integral step was looking back for errors and collecting them if we still have had enough time.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7: Binding the book</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We spent a day to bind the research paper.</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-Step 8: Submitting the research to the lecturer</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After the research paper was completed and printed in a book, it was checked again by the whole group, then it was submitted to the lecturer.</w:t>
      </w:r>
    </w:p>
    <w:p>
      <w:pPr>
        <w:pStyle w:val="Normal"/>
        <w:spacing w:lineRule="auto" w:line="360"/>
        <w:jc w:val="center"/>
        <w:rPr>
          <w:rFonts w:ascii="Times New Roman" w:hAnsi="Times New Roman" w:cs="Times New Roman"/>
          <w:b/>
          <w:b/>
          <w:bCs/>
          <w:sz w:val="44"/>
          <w:szCs w:val="44"/>
        </w:rPr>
      </w:pPr>
      <w:r>
        <w:rPr>
          <w:rFonts w:cs="Times New Roman" w:ascii="Times New Roman" w:hAnsi="Times New Roman"/>
          <w:b/>
          <w:bCs/>
          <w:sz w:val="40"/>
          <w:szCs w:val="40"/>
        </w:rPr>
        <w:t>3.7 MATERIALS</w:t>
      </w:r>
    </w:p>
    <w:p>
      <w:pPr>
        <w:pStyle w:val="Normal"/>
        <w:spacing w:lineRule="auto" w:line="360"/>
        <w:jc w:val="center"/>
        <w:rPr>
          <w:rFonts w:ascii="Times New Roman" w:hAnsi="Times New Roman" w:cs="Times New Roman"/>
          <w:b/>
          <w:b/>
          <w:bCs/>
          <w:sz w:val="44"/>
          <w:szCs w:val="44"/>
        </w:rPr>
      </w:pPr>
      <w:r>
        <w:rPr>
          <w:rFonts w:cs="Times New Roman" w:ascii="Times New Roman" w:hAnsi="Times New Roman"/>
          <w:sz w:val="28"/>
          <w:szCs w:val="28"/>
        </w:rPr>
        <w:t xml:space="preserve">     </w:t>
      </w:r>
      <w:r>
        <w:rPr>
          <w:rFonts w:cs="Times New Roman" w:ascii="Times New Roman" w:hAnsi="Times New Roman"/>
          <w:sz w:val="28"/>
          <w:szCs w:val="28"/>
        </w:rPr>
        <w:t>The online questionnaires by Google Form were used as the main material for our research because we can collect the information exactly. We also got data from a lot of books. Besides, we have obtained information through many websites, newspapers and magazines which relate to the difficulties of part-time jobs on the studying results among the Juniors.</w:t>
      </w:r>
    </w:p>
    <w:p>
      <w:pPr>
        <w:pStyle w:val="Normal"/>
        <w:spacing w:lineRule="auto" w:line="360"/>
        <w:jc w:val="center"/>
        <w:rPr>
          <w:rFonts w:ascii="Times New Roman" w:hAnsi="Times New Roman" w:cs="Times New Roman"/>
          <w:b/>
          <w:b/>
          <w:sz w:val="44"/>
          <w:szCs w:val="44"/>
        </w:rPr>
      </w:pPr>
      <w:r>
        <w:rPr>
          <w:rFonts w:cs="Times New Roman" w:ascii="Times New Roman" w:hAnsi="Times New Roman"/>
          <w:b/>
          <w:sz w:val="44"/>
          <w:szCs w:val="44"/>
        </w:rPr>
        <w:t>4. RESULTS</w:t>
      </w:r>
    </w:p>
    <w:p>
      <w:pPr>
        <w:pStyle w:val="Normal"/>
        <w:spacing w:lineRule="auto" w:line="360"/>
        <w:rPr>
          <w:rFonts w:ascii="Times New Roman" w:hAnsi="Times New Roman" w:cs="Times New Roman"/>
          <w:sz w:val="28"/>
          <w:szCs w:val="28"/>
        </w:rPr>
      </w:pPr>
      <w:r>
        <w:rPr/>
        <w:drawing>
          <wp:inline distT="0" distB="0" distL="0" distR="0">
            <wp:extent cx="5560060" cy="190055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The part-time job among students is popular. The two words “part-time job” are no longer unfamiliar to students. The result shows that more than 80% of students are having part-time jobs. How to spend reasonably? How to help their family? These questions are seriously challenging the students. Therefore, many students choose to work part-time in order to pay for living costs, gain experience or simply go to work for fun…</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drawing>
          <wp:inline distT="0" distB="0" distL="0" distR="0">
            <wp:extent cx="5560695" cy="262191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There are many reasons why students take a part-time job.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Firstly, financial problems become mostly reasons that some students have to take part-time job. The average yearly costs of education and living continue to increase in Ho Chi Minh City. The result shows that more than 70% of students work for 8-20 hours per week. They have to work long hours because the wage is low.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Secondly, students need to gain more practical experience and skills because these things are often interested by employers. The main cause of the student's part-time job is the need for additional income to cover the costs of studying and living. Instead of having fun and wasting time, the students' decisions to work part-time are mostly those with a legitimate purpose.</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drawing>
          <wp:inline distT="0" distB="0" distL="0" distR="0">
            <wp:extent cx="5662930" cy="304165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lineRule="auto" w:line="360"/>
        <w:rPr>
          <w:rFonts w:ascii="Times New Roman" w:hAnsi="Times New Roman" w:cs="Times New Roman"/>
          <w:sz w:val="28"/>
          <w:szCs w:val="28"/>
        </w:rPr>
      </w:pPr>
      <w:r>
        <w:rPr/>
        <w:drawing>
          <wp:inline distT="0" distB="0" distL="0" distR="0">
            <wp:extent cx="5662930" cy="26682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Through the survey, the study also shows that factors of part-time work affect studying results such as students do not have much study time, including studying in class, self-studying and doing homework. In addition, working part-time also affects the health of most students. Many students do not meet the balance between studying and doing part-time jobs.</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In order to see the relation between part-time employment and students' academic achievement. The study results show negative effects of part-time jobs on learning, in particular, 58% of students have worse academic performance after taking part-time job. The assumption is that the more time they spent on part-time job, the less likely they will get good academic results. This assumption was just common as they would have less time to study, or they will be tired and could not focus on their courses. Students who worked 8-20 hours per week had a negative impact on their academic achievement because the energy and time spent at work, students would be detracted from studying. Besides, students having part-time jobs also have a higher stress level.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drawing>
          <wp:anchor behindDoc="0" distT="0" distB="0" distL="0" distR="0" simplePos="0" locked="0" layoutInCell="1" allowOverlap="1" relativeHeight="4">
            <wp:simplePos x="0" y="0"/>
            <wp:positionH relativeFrom="column">
              <wp:posOffset>457200</wp:posOffset>
            </wp:positionH>
            <wp:positionV relativeFrom="paragraph">
              <wp:posOffset>2773680</wp:posOffset>
            </wp:positionV>
            <wp:extent cx="5181600" cy="2668270"/>
            <wp:effectExtent l="0" t="0" r="0" b="0"/>
            <wp:wrapSquare wrapText="bothSides"/>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drawing>
          <wp:inline distT="0" distB="0" distL="0" distR="0">
            <wp:extent cx="5181600" cy="25654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The given two pie charts above illustrate the proportion of recommendations for juniors when applying for a part-time vacancy, and effective ways to cope with the time division.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Overall, the majority decision has been chosen is the combination of three methods. Be organized and have a plan is the best outcome to manipulate the study and work.</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It is clear that while 11% of juniors think that new-comers should reduce working hours during the exam, the same percentage of prior students suggest that others should apply for a job that has flexible working hours or increase self-discipline. In general, 73% of experienced students think that the best solution should consist of all three considerations above.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The majority technique that has been chosen is being organized and having a plan in advance, at 39%. Although 31% of the proportion show that staying motivated is also the best choice, the result for avoiding time-wasting does not discriminate. </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jc w:val="center"/>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t>5. DISCUSSION</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It was anticipated that a lot of third-year students would encounter many problems when having a part-time job, such as they could not catch up with the lectures in class as well as missed assignment deadlines while working and studying at the same time. Previously, many studies have been done to uncover the impact of having part-time jobs on students as well as finding out some proposed solutions for students to improve their learning results. However, there are no </w:t>
      </w:r>
      <w:r>
        <w:rPr>
          <w:rFonts w:eastAsia="Times New Roman" w:cs="Times New Roman" w:ascii="Times New Roman" w:hAnsi="Times New Roman"/>
          <w:sz w:val="28"/>
          <w:szCs w:val="28"/>
          <w:lang w:val="vi-VN"/>
        </w:rPr>
        <w:t>studies that revolve</w:t>
      </w:r>
      <w:r>
        <w:rPr>
          <w:rFonts w:eastAsia="Times New Roman" w:cs="Times New Roman" w:ascii="Times New Roman" w:hAnsi="Times New Roman"/>
          <w:sz w:val="28"/>
          <w:szCs w:val="28"/>
        </w:rPr>
        <w:t xml:space="preserve"> around the juniors from the Foreign Language Department at Saigon University. Therefore, we decided to conduct this study to understand more about the difficulties of third-year students working a part-time job while studying.</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The findings, luckily, to be consistent with the theory. Through research results, our topic has supported the original hypothesis. Firstly, third-year students' academic performance had negative changes after working part-time jobs. Secondly, stress and tiredness were the next things plenty of undergraduates have been through while working. Lastly, the time spent in part-time employments had some detrimental impacts on studying results.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Through the survey, the collected data showed that students' average score before working had been higher than their one after </w:t>
      </w:r>
      <w:r>
        <w:rPr>
          <w:rFonts w:eastAsia="Times New Roman" w:cs="Times New Roman" w:ascii="Times New Roman" w:hAnsi="Times New Roman"/>
          <w:color w:val="4472C4" w:themeColor="accent1"/>
          <w:sz w:val="28"/>
          <w:szCs w:val="28"/>
        </w:rPr>
        <w:t>work</w:t>
      </w:r>
      <w:r>
        <w:rPr>
          <w:rFonts w:eastAsia="Times New Roman" w:cs="Times New Roman" w:ascii="Times New Roman" w:hAnsi="Times New Roman"/>
          <w:sz w:val="28"/>
          <w:szCs w:val="28"/>
        </w:rPr>
        <w:t>. Many students have reported that they often cannot catch up with the lectures in class as well as miss assignment deadlines while working and studying at the same time. Some students also felt that they could have achieved higher grades had they not been working. It led us to infer that students' learning results had detrimental changes after working part-time, namely, their grades gradually decreased.</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Besides the decrease in learning, along with that, the health of the students also reduced. When taking time to work part-time while studying, it would be difficult to avoid stress and fatigue. Part-time employment brings many benefits, yet, it could have some detrimental effects on both the physical and mental health of the students along with their studies. Hence, it could be inferred that students </w:t>
      </w:r>
      <w:r>
        <w:rPr>
          <w:rFonts w:eastAsia="Times New Roman" w:cs="Times New Roman" w:ascii="Times New Roman" w:hAnsi="Times New Roman"/>
          <w:sz w:val="28"/>
          <w:szCs w:val="28"/>
          <w:lang w:val="vi-VN"/>
        </w:rPr>
        <w:t xml:space="preserve">balancing </w:t>
      </w:r>
      <w:r>
        <w:rPr>
          <w:rFonts w:eastAsia="Times New Roman" w:cs="Times New Roman" w:ascii="Times New Roman" w:hAnsi="Times New Roman"/>
          <w:sz w:val="28"/>
          <w:szCs w:val="28"/>
        </w:rPr>
        <w:t>a full-time study with part-time jobs were more likely to suffer from stress and easily feel tired.</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Last but not least, the fact that students working part-time would waste time leading to their academic performance more or less affected. Many students reported that they had devoted more than 20 hours a week to part-time jobs. This left them very little time for doing homework. This finding provided us to believe that students who spent a lot of time in part-time jobs each week would tend to decline in academic performance.</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It is possible that part</w:t>
      </w:r>
      <w:r>
        <w:rPr>
          <w:rFonts w:eastAsia="Times New Roman" w:ascii="Times New Roman" w:hAnsi="Times New Roman"/>
          <w:sz w:val="28"/>
          <w:szCs w:val="28"/>
          <w:lang w:val="vi-VN"/>
        </w:rPr>
        <w:t>-time employment may have an impact</w:t>
      </w:r>
      <w:r>
        <w:rPr>
          <w:rFonts w:eastAsia="Times New Roman" w:cs="Times New Roman" w:ascii="Times New Roman" w:hAnsi="Times New Roman"/>
          <w:sz w:val="28"/>
          <w:szCs w:val="28"/>
        </w:rPr>
        <w:t xml:space="preserve"> on students' academic achievement. In general, part-time jobs require students to do extremely high intensity in a harsh working environment, but the salary is quite low. With such </w:t>
      </w:r>
      <w:r>
        <w:rPr>
          <w:rFonts w:eastAsia="Times New Roman" w:cs="Times New Roman" w:ascii="Times New Roman" w:hAnsi="Times New Roman"/>
          <w:sz w:val="28"/>
          <w:szCs w:val="28"/>
          <w:lang w:val="vi-VN"/>
        </w:rPr>
        <w:t xml:space="preserve">an </w:t>
      </w:r>
      <w:r>
        <w:rPr>
          <w:rFonts w:eastAsia="Times New Roman" w:cs="Times New Roman" w:ascii="Times New Roman" w:hAnsi="Times New Roman"/>
          <w:sz w:val="28"/>
          <w:szCs w:val="28"/>
        </w:rPr>
        <w:t xml:space="preserve">ascendant of work, they can fall asleep as soon as they come home from work. Their homework is therefore not completed either. </w:t>
      </w:r>
      <w:r>
        <w:rPr>
          <w:rFonts w:eastAsia="Times New Roman" w:cs="Times New Roman" w:ascii="Times New Roman" w:hAnsi="Times New Roman"/>
          <w:sz w:val="28"/>
          <w:szCs w:val="28"/>
          <w:lang w:val="vi-VN"/>
        </w:rPr>
        <w:t>Besides,</w:t>
      </w:r>
      <w:r>
        <w:rPr>
          <w:rFonts w:eastAsia="Times New Roman" w:cs="Times New Roman" w:ascii="Times New Roman" w:hAnsi="Times New Roman"/>
          <w:sz w:val="28"/>
          <w:szCs w:val="28"/>
        </w:rPr>
        <w:t xml:space="preserve"> the more students work part-time, the more their health declines. The next consequence is that students often skip meals, especially they still have to stay up late to review their assignments for the coming exams. This leads to their poor nutrition and insufficient sleep, so the student will not guarantee general health. Moreover, most students working part-time</w:t>
      </w:r>
      <w:r>
        <w:rPr>
          <w:rFonts w:eastAsia="Times New Roman" w:cs="Times New Roman" w:ascii="Times New Roman" w:hAnsi="Times New Roman"/>
          <w:sz w:val="28"/>
          <w:szCs w:val="28"/>
          <w:lang w:val="vi-VN"/>
        </w:rPr>
        <w:t xml:space="preserve"> are</w:t>
      </w:r>
      <w:r>
        <w:rPr>
          <w:rFonts w:eastAsia="Times New Roman" w:cs="Times New Roman" w:ascii="Times New Roman" w:hAnsi="Times New Roman"/>
          <w:sz w:val="28"/>
          <w:szCs w:val="28"/>
        </w:rPr>
        <w:t xml:space="preserve"> often affected by the time factor because they do not know how to arrange time appropriately to balance between studying and working. Some students are due to chasing for immediate interests, they work too many hours per week, leading to neglect of their studies.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 this research, there are several limitations</w:t>
      </w:r>
      <w:r>
        <w:rPr>
          <w:rFonts w:eastAsia="Times New Roman" w:cs="Times New Roman" w:ascii="Times New Roman" w:hAnsi="Times New Roman"/>
          <w:sz w:val="28"/>
          <w:szCs w:val="28"/>
          <w:lang w:val="vi-VN"/>
        </w:rPr>
        <w:t xml:space="preserve"> that</w:t>
      </w:r>
      <w:r>
        <w:rPr>
          <w:rFonts w:eastAsia="Times New Roman" w:cs="Times New Roman" w:ascii="Times New Roman" w:hAnsi="Times New Roman"/>
          <w:sz w:val="28"/>
          <w:szCs w:val="28"/>
        </w:rPr>
        <w:t xml:space="preserve"> need to be considered. First of all, we narrowed down the scope and object of this study to fit the short duration. Hence, we only surveyed more than 100 juniors in the Foreign Language Department at Saigon University, which makes this research cannot cover all students at different levels and many other ologies. In addition, all members of the author group are students of the Foreign Language Department, so we decided to study in our department because it was easier to reach the survey subjects than other faculties. If we can do surveys in other faculties or other schools, we will receive more responses with higher accuracy. However, we do not have enough time, the opportunity, and ability as well as not be allowed to enter another university to survey.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Besides, we purely surveyed on some problems and proposing solutions for the juniors working part-time instead of full-time. Furthermore, the survey focuses only on academic results, while part-time jobs also affect the students' daily life. However, we do not have enough time and energy to study these issues, which are the limits of our report. It would be great if future researchers can conduct more studies to cover the impacts of part-time jobs on students' routine life.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Next, some documents require readers to pay fees if they want to read the full article. As a result, it was difficult to find sources of references that not only have the information related to our study but also have accessible contents. Moreover, some students might not take the survey seriously, such as answering questions for fun, not even reading the questions meticulously before choosing an answer. It contributes to factors that the research results less objective and accurate. The research has some limitations in terms of scopes and resources that it focused on the difficulties and suggested solutions of the part-time jobs on students’ learning outcome. Further</w:t>
      </w:r>
      <w:r>
        <w:rPr>
          <w:rFonts w:eastAsia="Times New Roman" w:cs="Times New Roman" w:ascii="Times New Roman" w:hAnsi="Times New Roman"/>
          <w:color w:val="4472C4" w:themeColor="accent1"/>
          <w:sz w:val="28"/>
          <w:szCs w:val="28"/>
          <w:lang w:val="vi-VN"/>
        </w:rPr>
        <w:t>,</w:t>
      </w:r>
      <w:r>
        <w:rPr>
          <w:rFonts w:eastAsia="Times New Roman" w:cs="Times New Roman" w:ascii="Times New Roman" w:hAnsi="Times New Roman"/>
          <w:sz w:val="28"/>
          <w:szCs w:val="28"/>
        </w:rPr>
        <w:t xml:space="preserve"> researches should be replicated in explaining the reasons why students involve in part-time employment as well as the advantages of working part-time.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Another limitation of this study that we collected data from the cross-sectional questionnaires, which is a </w:t>
      </w:r>
      <w:r>
        <w:rPr>
          <w:rFonts w:eastAsia="Times New Roman" w:cs="Times New Roman" w:ascii="Times New Roman" w:hAnsi="Times New Roman"/>
          <w:color w:val="000000" w:themeColor="text1"/>
          <w:sz w:val="28"/>
          <w:szCs w:val="28"/>
          <w:lang w:val="vi-VN"/>
        </w:rPr>
        <w:t>costl</w:t>
      </w:r>
      <w:r>
        <w:rPr>
          <w:rFonts w:eastAsia="Times New Roman" w:cs="Times New Roman" w:ascii="Times New Roman" w:hAnsi="Times New Roman"/>
          <w:color w:val="000000" w:themeColor="text1"/>
          <w:sz w:val="28"/>
          <w:szCs w:val="28"/>
        </w:rPr>
        <w:t>ess</w:t>
      </w:r>
      <w:r>
        <w:rPr>
          <w:rFonts w:eastAsia="Times New Roman" w:cs="Times New Roman" w:ascii="Times New Roman" w:hAnsi="Times New Roman"/>
          <w:color w:val="4472C4" w:themeColor="accent1"/>
          <w:sz w:val="28"/>
          <w:szCs w:val="28"/>
        </w:rPr>
        <w:t xml:space="preserve"> </w:t>
      </w:r>
      <w:r>
        <w:rPr>
          <w:rFonts w:eastAsia="Times New Roman" w:cs="Times New Roman" w:ascii="Times New Roman" w:hAnsi="Times New Roman"/>
          <w:sz w:val="28"/>
          <w:szCs w:val="28"/>
        </w:rPr>
        <w:t>method, yet it is not possible to conclusively prove the difficulties and solutions of part-time jobs on the studying results. Due to our focusing on third-year students of the Foreign Language Department at Saigon University, some difficulties and solutions for students having part-time to improve their academic performance may not be entirely appropriate for all students at different levels, faculties, and schools.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Finally, we conducted this study at Saigon University among the Juniors of the Foreign Language Department, excluding all students at other levels, faculties, and schools, which may lead to inconclusive results. It is</w:t>
      </w:r>
      <w:r>
        <w:rPr>
          <w:rFonts w:eastAsia="Times New Roman" w:cs="Times New Roman" w:ascii="Times New Roman" w:hAnsi="Times New Roman"/>
          <w:color w:val="4472C4" w:themeColor="accent1"/>
          <w:sz w:val="28"/>
          <w:szCs w:val="28"/>
        </w:rPr>
        <w:t xml:space="preserve"> </w:t>
      </w:r>
      <w:r>
        <w:rPr>
          <w:rFonts w:eastAsia="Times New Roman" w:cs="Times New Roman" w:ascii="Times New Roman" w:hAnsi="Times New Roman"/>
          <w:sz w:val="28"/>
          <w:szCs w:val="28"/>
        </w:rPr>
        <w:t>recommend</w:t>
      </w:r>
      <w:r>
        <w:rPr>
          <w:rFonts w:eastAsia="Times New Roman" w:cs="Times New Roman" w:ascii="Times New Roman" w:hAnsi="Times New Roman"/>
          <w:sz w:val="28"/>
          <w:szCs w:val="28"/>
          <w:lang w:val="vi-VN"/>
        </w:rPr>
        <w:t>ed</w:t>
      </w:r>
      <w:r>
        <w:rPr>
          <w:rFonts w:eastAsia="Times New Roman" w:cs="Times New Roman" w:ascii="Times New Roman" w:hAnsi="Times New Roman"/>
          <w:sz w:val="28"/>
          <w:szCs w:val="28"/>
        </w:rPr>
        <w:t xml:space="preserve"> that future researchers should choose students at different levels in other faculties at Saigon University as the samples for their study. It is recommended that future researchers should choose students at different levels in other faculties at Saigon University as the samples for their study. Researchers can also revolve around students at other universities in Ho Chi Minh</w:t>
      </w:r>
      <w:r>
        <w:rPr>
          <w:rFonts w:eastAsia="Times New Roman" w:cs="Times New Roman" w:ascii="Times New Roman" w:hAnsi="Times New Roman"/>
          <w:color w:val="4472C4" w:themeColor="accent1"/>
          <w:sz w:val="28"/>
          <w:szCs w:val="28"/>
        </w:rPr>
        <w:t xml:space="preserve"> </w:t>
      </w:r>
      <w:r>
        <w:rPr>
          <w:rFonts w:eastAsia="Times New Roman" w:cs="Times New Roman" w:ascii="Times New Roman" w:hAnsi="Times New Roman"/>
          <w:sz w:val="28"/>
          <w:szCs w:val="28"/>
          <w:lang w:val="vi-VN"/>
        </w:rPr>
        <w:t>City</w:t>
      </w:r>
      <w:r>
        <w:rPr>
          <w:rFonts w:eastAsia="Times New Roman" w:cs="Times New Roman" w:ascii="Times New Roman" w:hAnsi="Times New Roman"/>
          <w:color w:val="4472C4" w:themeColor="accent1"/>
          <w:sz w:val="28"/>
          <w:szCs w:val="28"/>
          <w:lang w:val="vi-VN"/>
        </w:rPr>
        <w:t xml:space="preserve"> </w:t>
      </w:r>
      <w:r>
        <w:rPr>
          <w:rFonts w:eastAsia="Times New Roman" w:cs="Times New Roman" w:ascii="Times New Roman" w:hAnsi="Times New Roman"/>
          <w:sz w:val="28"/>
          <w:szCs w:val="28"/>
        </w:rPr>
        <w:t>or other provinces to uncover a more accurate picture of students working part-time as well as offering some solutions to improve their learning results.</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hd w:val="clear" w:color="auto" w:fill="FFFFFF"/>
        <w:spacing w:lineRule="auto" w:line="360" w:before="0" w:after="0"/>
        <w:jc w:val="center"/>
        <w:rPr>
          <w:rFonts w:ascii="Times New Roman" w:hAnsi="Times New Roman" w:eastAsia="SimSun" w:cs="Times New Roman"/>
          <w:b/>
          <w:b/>
          <w:color w:val="000000"/>
          <w:sz w:val="44"/>
          <w:szCs w:val="44"/>
        </w:rPr>
      </w:pPr>
      <w:r>
        <w:rPr>
          <w:rFonts w:eastAsia="SimSun" w:cs="Times New Roman" w:ascii="Times New Roman" w:hAnsi="Times New Roman"/>
          <w:b/>
          <w:color w:val="000000"/>
          <w:sz w:val="44"/>
          <w:szCs w:val="44"/>
        </w:rPr>
        <w:t>REFERENCES</w:t>
      </w:r>
    </w:p>
    <w:p>
      <w:pPr>
        <w:pStyle w:val="ListParagraph"/>
        <w:numPr>
          <w:ilvl w:val="0"/>
          <w:numId w:val="1"/>
        </w:numPr>
        <w:shd w:val="clear" w:color="auto" w:fill="FFFFFF"/>
        <w:spacing w:lineRule="auto" w:line="360"/>
        <w:rPr>
          <w:rFonts w:ascii="Times New Roman" w:hAnsi="Times New Roman"/>
          <w:bCs/>
          <w:i/>
          <w:i/>
          <w:color w:val="000000"/>
          <w:sz w:val="28"/>
          <w:szCs w:val="28"/>
        </w:rPr>
      </w:pPr>
      <w:r>
        <w:rPr>
          <w:rFonts w:ascii="Times New Roman" w:hAnsi="Times New Roman"/>
          <w:bCs/>
          <w:iCs/>
          <w:color w:val="000000"/>
          <w:sz w:val="28"/>
          <w:szCs w:val="28"/>
        </w:rPr>
        <w:t xml:space="preserve">Applegate, C., Daly, A (2006). </w:t>
      </w:r>
      <w:r>
        <w:rPr>
          <w:rFonts w:ascii="Times New Roman" w:hAnsi="Times New Roman"/>
          <w:bCs/>
          <w:i/>
          <w:color w:val="000000"/>
          <w:sz w:val="28"/>
          <w:szCs w:val="28"/>
        </w:rPr>
        <w:t xml:space="preserve">The impact of paid work on the academic performance of students: A case study from the University of Canberra. </w:t>
      </w:r>
      <w:r>
        <w:rPr>
          <w:rFonts w:ascii="Times New Roman" w:hAnsi="Times New Roman"/>
          <w:bCs/>
          <w:iCs/>
          <w:color w:val="000000"/>
          <w:sz w:val="28"/>
          <w:szCs w:val="28"/>
        </w:rPr>
        <w:t>Australian Journal of Education.</w:t>
      </w:r>
    </w:p>
    <w:p>
      <w:pPr>
        <w:pStyle w:val="ListParagraph"/>
        <w:shd w:val="clear" w:color="auto" w:fill="FFFFFF"/>
        <w:spacing w:lineRule="auto" w:line="360"/>
        <w:ind w:left="360" w:hanging="0"/>
        <w:rPr>
          <w:rFonts w:ascii="Times New Roman" w:hAnsi="Times New Roman"/>
          <w:bCs/>
          <w:i/>
          <w:i/>
          <w:color w:val="000000"/>
          <w:sz w:val="28"/>
          <w:szCs w:val="28"/>
        </w:rPr>
      </w:pPr>
      <w:r>
        <w:rPr>
          <w:rFonts w:ascii="Times New Roman" w:hAnsi="Times New Roman"/>
          <w:bCs/>
          <w:iCs/>
          <w:color w:val="000000"/>
          <w:sz w:val="28"/>
          <w:szCs w:val="28"/>
        </w:rPr>
        <w:t xml:space="preserve"> </w:t>
      </w:r>
    </w:p>
    <w:p>
      <w:pPr>
        <w:pStyle w:val="ListParagraph"/>
        <w:numPr>
          <w:ilvl w:val="0"/>
          <w:numId w:val="1"/>
        </w:numPr>
        <w:shd w:val="clear" w:color="auto" w:fill="FFFFFF"/>
        <w:spacing w:lineRule="auto" w:line="360"/>
        <w:rPr>
          <w:rFonts w:ascii="Times New Roman" w:hAnsi="Times New Roman"/>
          <w:bCs/>
          <w:i/>
          <w:i/>
          <w:color w:val="000000"/>
          <w:sz w:val="28"/>
          <w:szCs w:val="28"/>
        </w:rPr>
      </w:pPr>
      <w:r>
        <w:rPr>
          <w:rFonts w:ascii="Times New Roman" w:hAnsi="Times New Roman"/>
          <w:bCs/>
          <w:color w:val="000000"/>
          <w:sz w:val="28"/>
          <w:szCs w:val="28"/>
        </w:rPr>
        <w:t xml:space="preserve">Barone, F.J. (1993). </w:t>
      </w:r>
      <w:r>
        <w:rPr>
          <w:rFonts w:ascii="Times New Roman" w:hAnsi="Times New Roman"/>
          <w:bCs/>
          <w:i/>
          <w:color w:val="000000"/>
          <w:sz w:val="28"/>
          <w:szCs w:val="28"/>
        </w:rPr>
        <w:t>The E</w:t>
      </w:r>
      <w:r>
        <w:rPr>
          <w:rFonts w:ascii="Times New Roman" w:hAnsi="Times New Roman"/>
          <w:bCs/>
          <w:i/>
          <w:color w:val="000000"/>
          <w:spacing w:val="-9"/>
          <w:sz w:val="28"/>
          <w:szCs w:val="28"/>
        </w:rPr>
        <w:t>ff</w:t>
      </w:r>
      <w:r>
        <w:rPr>
          <w:rFonts w:ascii="Times New Roman" w:hAnsi="Times New Roman"/>
          <w:bCs/>
          <w:i/>
          <w:color w:val="000000"/>
          <w:spacing w:val="-3"/>
          <w:sz w:val="28"/>
          <w:szCs w:val="28"/>
        </w:rPr>
        <w:t>ec</w:t>
      </w:r>
      <w:r>
        <w:rPr>
          <w:rFonts w:ascii="Times New Roman" w:hAnsi="Times New Roman"/>
          <w:bCs/>
          <w:i/>
          <w:color w:val="000000"/>
          <w:spacing w:val="16"/>
          <w:sz w:val="28"/>
          <w:szCs w:val="28"/>
        </w:rPr>
        <w:t>t</w:t>
      </w:r>
      <w:r>
        <w:rPr>
          <w:rFonts w:ascii="Times New Roman" w:hAnsi="Times New Roman"/>
          <w:bCs/>
          <w:i/>
          <w:color w:val="000000"/>
          <w:spacing w:val="1"/>
          <w:sz w:val="28"/>
          <w:szCs w:val="28"/>
        </w:rPr>
        <w:t xml:space="preserve">s </w:t>
      </w:r>
      <w:r>
        <w:rPr>
          <w:rFonts w:ascii="Times New Roman" w:hAnsi="Times New Roman"/>
          <w:bCs/>
          <w:i/>
          <w:color w:val="000000"/>
          <w:sz w:val="28"/>
          <w:szCs w:val="28"/>
        </w:rPr>
        <w:t xml:space="preserve">of </w:t>
      </w:r>
      <w:r>
        <w:rPr>
          <w:rFonts w:ascii="Times New Roman" w:hAnsi="Times New Roman"/>
          <w:bCs/>
          <w:i/>
          <w:color w:val="000000"/>
          <w:spacing w:val="3"/>
          <w:sz w:val="28"/>
          <w:szCs w:val="28"/>
        </w:rPr>
        <w:t>Pa</w:t>
      </w:r>
      <w:r>
        <w:rPr>
          <w:rFonts w:ascii="Times New Roman" w:hAnsi="Times New Roman"/>
          <w:bCs/>
          <w:i/>
          <w:color w:val="000000"/>
          <w:sz w:val="28"/>
          <w:szCs w:val="28"/>
        </w:rPr>
        <w:t>rt-t</w:t>
      </w:r>
      <w:r>
        <w:rPr>
          <w:rFonts w:ascii="Times New Roman" w:hAnsi="Times New Roman"/>
          <w:bCs/>
          <w:i/>
          <w:color w:val="000000"/>
          <w:spacing w:val="-13"/>
          <w:sz w:val="28"/>
          <w:szCs w:val="28"/>
        </w:rPr>
        <w:t>im</w:t>
      </w:r>
      <w:r>
        <w:rPr>
          <w:rFonts w:ascii="Times New Roman" w:hAnsi="Times New Roman"/>
          <w:bCs/>
          <w:i/>
          <w:color w:val="000000"/>
          <w:sz w:val="28"/>
          <w:szCs w:val="28"/>
        </w:rPr>
        <w:t xml:space="preserve">e Employment on Academic </w:t>
      </w:r>
      <w:r>
        <w:rPr>
          <w:rFonts w:ascii="Times New Roman" w:hAnsi="Times New Roman"/>
          <w:bCs/>
          <w:i/>
          <w:color w:val="000000"/>
          <w:spacing w:val="3"/>
          <w:sz w:val="28"/>
          <w:szCs w:val="28"/>
        </w:rPr>
        <w:t>Pe</w:t>
      </w:r>
      <w:r>
        <w:rPr>
          <w:rFonts w:ascii="Times New Roman" w:hAnsi="Times New Roman"/>
          <w:bCs/>
          <w:i/>
          <w:color w:val="000000"/>
          <w:sz w:val="28"/>
          <w:szCs w:val="28"/>
        </w:rPr>
        <w:t>rforman</w:t>
      </w:r>
      <w:r>
        <w:rPr>
          <w:rFonts w:ascii="Times New Roman" w:hAnsi="Times New Roman"/>
          <w:bCs/>
          <w:i/>
          <w:color w:val="000000"/>
          <w:spacing w:val="-3"/>
          <w:sz w:val="28"/>
          <w:szCs w:val="28"/>
        </w:rPr>
        <w:t>ce</w:t>
      </w:r>
      <w:r>
        <w:rPr>
          <w:rFonts w:ascii="Times New Roman" w:hAnsi="Times New Roman"/>
          <w:bCs/>
          <w:color w:val="000000"/>
          <w:spacing w:val="14"/>
          <w:sz w:val="28"/>
          <w:szCs w:val="28"/>
        </w:rPr>
        <w:t>.</w:t>
      </w:r>
      <w:r>
        <w:rPr>
          <w:rFonts w:ascii="Times New Roman" w:hAnsi="Times New Roman"/>
          <w:bCs/>
          <w:color w:val="000000"/>
          <w:sz w:val="28"/>
          <w:szCs w:val="28"/>
        </w:rPr>
        <w:t xml:space="preserve"> NASSP Bu</w:t>
      </w:r>
      <w:r>
        <w:rPr>
          <w:rFonts w:ascii="Times New Roman" w:hAnsi="Times New Roman"/>
          <w:bCs/>
          <w:color w:val="000000"/>
          <w:spacing w:val="-13"/>
          <w:sz w:val="28"/>
          <w:szCs w:val="28"/>
        </w:rPr>
        <w:t>ll</w:t>
      </w:r>
      <w:r>
        <w:rPr>
          <w:rFonts w:ascii="Times New Roman" w:hAnsi="Times New Roman"/>
          <w:bCs/>
          <w:color w:val="000000"/>
          <w:sz w:val="28"/>
          <w:szCs w:val="28"/>
        </w:rPr>
        <w:t>etin, 76, 549.</w:t>
      </w:r>
    </w:p>
    <w:p>
      <w:pPr>
        <w:pStyle w:val="Normal"/>
        <w:shd w:val="clear" w:color="auto" w:fill="FFFFFF"/>
        <w:spacing w:lineRule="auto" w:line="360" w:before="0" w:after="160"/>
        <w:ind w:left="810" w:hanging="0"/>
        <w:contextualSpacing/>
        <w:rPr>
          <w:rFonts w:ascii="Times New Roman" w:hAnsi="Times New Roman" w:eastAsia="SimSun" w:cs="Times New Roman"/>
          <w:bCs/>
          <w:iCs/>
          <w:color w:val="000000"/>
          <w:sz w:val="28"/>
          <w:szCs w:val="28"/>
        </w:rPr>
      </w:pPr>
      <w:r>
        <w:rPr>
          <w:rFonts w:eastAsia="SimSun" w:cs="Times New Roman" w:ascii="Times New Roman" w:hAnsi="Times New Roman"/>
          <w:bCs/>
          <w:iCs/>
          <w:color w:val="000000"/>
          <w:sz w:val="28"/>
          <w:szCs w:val="28"/>
        </w:rPr>
      </w:r>
    </w:p>
    <w:p>
      <w:pPr>
        <w:pStyle w:val="ListParagraph"/>
        <w:numPr>
          <w:ilvl w:val="0"/>
          <w:numId w:val="1"/>
        </w:numPr>
        <w:spacing w:lineRule="auto" w:line="360"/>
        <w:rPr>
          <w:rFonts w:ascii="Times New Roman" w:hAnsi="Times New Roman"/>
          <w:sz w:val="28"/>
          <w:szCs w:val="28"/>
        </w:rPr>
      </w:pPr>
      <w:r>
        <w:rPr>
          <w:rFonts w:ascii="Times New Roman" w:hAnsi="Times New Roman"/>
          <w:sz w:val="28"/>
          <w:szCs w:val="28"/>
        </w:rPr>
        <w:t xml:space="preserve">Barnes, J. D., &amp; Keene, R. (1974). </w:t>
      </w:r>
      <w:r>
        <w:rPr>
          <w:rFonts w:ascii="Times New Roman" w:hAnsi="Times New Roman"/>
          <w:i/>
          <w:iCs/>
          <w:sz w:val="28"/>
          <w:szCs w:val="28"/>
        </w:rPr>
        <w:t>A comparison of the initial academic achievement of freshman award winners who work and those who do not work</w:t>
      </w:r>
      <w:r>
        <w:rPr>
          <w:rFonts w:ascii="Times New Roman" w:hAnsi="Times New Roman"/>
          <w:sz w:val="28"/>
          <w:szCs w:val="28"/>
        </w:rPr>
        <w:t xml:space="preserve">. Vol. 4, No. 3, 25-29, 1974. Retrieved from: </w:t>
      </w:r>
      <w:hyperlink r:id="rId10">
        <w:r>
          <w:rPr>
            <w:rFonts w:ascii="Times New Roman" w:hAnsi="Times New Roman"/>
            <w:color w:val="0563C1"/>
            <w:sz w:val="28"/>
            <w:szCs w:val="28"/>
            <w:u w:val="single"/>
          </w:rPr>
          <w:t>https://files.eric.ed.gov/fulltext/EJ109590.pdf</w:t>
        </w:r>
      </w:hyperlink>
    </w:p>
    <w:p>
      <w:pPr>
        <w:pStyle w:val="Normal"/>
        <w:shd w:val="clear" w:color="auto" w:fill="FFFFFF"/>
        <w:spacing w:lineRule="auto" w:line="360" w:before="0" w:after="0"/>
        <w:rPr>
          <w:rFonts w:ascii="Times New Roman" w:hAnsi="Times New Roman" w:eastAsia="SimSun" w:cs="Times New Roman"/>
          <w:bCs/>
          <w:iCs/>
          <w:color w:val="000000"/>
          <w:sz w:val="28"/>
          <w:szCs w:val="28"/>
        </w:rPr>
      </w:pPr>
      <w:r>
        <w:rPr>
          <w:rFonts w:eastAsia="SimSun" w:cs="Times New Roman" w:ascii="Times New Roman" w:hAnsi="Times New Roman"/>
          <w:bCs/>
          <w:iCs/>
          <w:color w:val="000000"/>
          <w:sz w:val="28"/>
          <w:szCs w:val="28"/>
        </w:rPr>
      </w:r>
    </w:p>
    <w:p>
      <w:pPr>
        <w:pStyle w:val="ListParagraph"/>
        <w:numPr>
          <w:ilvl w:val="0"/>
          <w:numId w:val="1"/>
        </w:numPr>
        <w:shd w:val="clear" w:color="auto" w:fill="FFFFFF"/>
        <w:spacing w:lineRule="auto" w:line="360"/>
        <w:rPr>
          <w:rFonts w:ascii="Times New Roman" w:hAnsi="Times New Roman"/>
          <w:bCs/>
          <w:color w:val="0D0D0D" w:themeColor="text1" w:themeTint="f2"/>
          <w:sz w:val="28"/>
          <w:szCs w:val="28"/>
          <w:lang w:eastAsia="zh-CN"/>
        </w:rPr>
      </w:pPr>
      <w:r>
        <w:rPr>
          <w:rFonts w:ascii="Times New Roman" w:hAnsi="Times New Roman"/>
          <w:bCs/>
          <w:color w:val="0D0D0D" w:themeColor="text1" w:themeTint="f2"/>
          <w:sz w:val="28"/>
          <w:szCs w:val="28"/>
          <w:lang w:eastAsia="zh-CN"/>
        </w:rPr>
        <w:t>Barron, P., &amp; Anastasiadou, C. (2009). Student part</w:t>
      </w:r>
      <w:r>
        <w:rPr>
          <w:rFonts w:cs="Cambria Math" w:ascii="Cambria Math" w:hAnsi="Cambria Math"/>
          <w:bCs/>
          <w:color w:val="0D0D0D" w:themeColor="text1" w:themeTint="f2"/>
          <w:sz w:val="28"/>
          <w:szCs w:val="28"/>
          <w:lang w:eastAsia="zh-CN"/>
        </w:rPr>
        <w:t>‐</w:t>
      </w:r>
      <w:r>
        <w:rPr>
          <w:rFonts w:ascii="Times New Roman" w:hAnsi="Times New Roman"/>
          <w:bCs/>
          <w:color w:val="0D0D0D" w:themeColor="text1" w:themeTint="f2"/>
          <w:sz w:val="28"/>
          <w:szCs w:val="28"/>
          <w:lang w:eastAsia="zh-CN"/>
        </w:rPr>
        <w:t>time employment. </w:t>
      </w:r>
      <w:r>
        <w:rPr>
          <w:rFonts w:ascii="Times New Roman" w:hAnsi="Times New Roman"/>
          <w:bCs/>
          <w:i/>
          <w:iCs/>
          <w:color w:val="0D0D0D" w:themeColor="text1" w:themeTint="f2"/>
          <w:sz w:val="28"/>
          <w:szCs w:val="28"/>
          <w:lang w:eastAsia="zh-CN"/>
        </w:rPr>
        <w:t>International Journal of Contemporary Hospitality Management</w:t>
      </w:r>
      <w:r>
        <w:rPr>
          <w:rFonts w:ascii="Times New Roman" w:hAnsi="Times New Roman"/>
          <w:bCs/>
          <w:color w:val="0D0D0D" w:themeColor="text1" w:themeTint="f2"/>
          <w:sz w:val="28"/>
          <w:szCs w:val="28"/>
          <w:lang w:eastAsia="zh-CN"/>
        </w:rPr>
        <w:t xml:space="preserve">, 21(2), 140-153. Retrieved from: </w:t>
      </w:r>
      <w:hyperlink r:id="rId11">
        <w:r>
          <w:rPr>
            <w:rFonts w:ascii="Times New Roman" w:hAnsi="Times New Roman"/>
            <w:bCs/>
            <w:color w:val="0563C1"/>
            <w:sz w:val="28"/>
            <w:szCs w:val="28"/>
            <w:u w:val="single"/>
            <w:lang w:eastAsia="zh-CN"/>
          </w:rPr>
          <w:t>http://dx.doi.org/10.1108/09596110910935642</w:t>
        </w:r>
      </w:hyperlink>
    </w:p>
    <w:p>
      <w:pPr>
        <w:pStyle w:val="Normal"/>
        <w:shd w:val="clear" w:color="auto" w:fill="FFFFFF"/>
        <w:spacing w:lineRule="auto" w:line="360" w:before="0" w:after="0"/>
        <w:rPr>
          <w:rFonts w:ascii="Times New Roman" w:hAnsi="Times New Roman" w:eastAsia="SimSun" w:cs="Times New Roman"/>
          <w:bCs/>
          <w:i/>
          <w:i/>
          <w:color w:val="000000"/>
          <w:sz w:val="28"/>
          <w:szCs w:val="28"/>
        </w:rPr>
      </w:pPr>
      <w:r>
        <w:rPr>
          <w:rFonts w:eastAsia="SimSun" w:cs="Times New Roman" w:ascii="Times New Roman" w:hAnsi="Times New Roman"/>
          <w:bCs/>
          <w:i/>
          <w:color w:val="000000"/>
          <w:sz w:val="28"/>
          <w:szCs w:val="28"/>
        </w:rPr>
      </w:r>
    </w:p>
    <w:p>
      <w:pPr>
        <w:pStyle w:val="ListParagraph"/>
        <w:numPr>
          <w:ilvl w:val="0"/>
          <w:numId w:val="1"/>
        </w:numPr>
        <w:spacing w:lineRule="auto" w:line="360" w:before="0" w:afterAutospacing="1"/>
        <w:contextualSpacing/>
        <w:rPr>
          <w:rFonts w:ascii="Times New Roman" w:hAnsi="Times New Roman"/>
          <w:bCs/>
          <w:sz w:val="28"/>
          <w:szCs w:val="28"/>
          <w:lang w:eastAsia="zh-CN"/>
        </w:rPr>
      </w:pPr>
      <w:r>
        <w:rPr>
          <w:rFonts w:ascii="Times New Roman" w:hAnsi="Times New Roman"/>
          <w:bCs/>
          <w:sz w:val="28"/>
          <w:szCs w:val="28"/>
          <w:lang w:eastAsia="zh-CN"/>
        </w:rPr>
        <w:t>Billett, S., &amp; Ovens, C. (2007). Learning about work, working life and post</w:t>
      </w:r>
      <w:r>
        <w:rPr>
          <w:rFonts w:cs="Cambria Math" w:ascii="Cambria Math" w:hAnsi="Cambria Math"/>
          <w:bCs/>
          <w:sz w:val="28"/>
          <w:szCs w:val="28"/>
          <w:lang w:eastAsia="zh-CN"/>
        </w:rPr>
        <w:t>‐</w:t>
      </w:r>
      <w:r>
        <w:rPr>
          <w:rFonts w:ascii="Times New Roman" w:hAnsi="Times New Roman"/>
          <w:bCs/>
          <w:sz w:val="28"/>
          <w:szCs w:val="28"/>
          <w:lang w:eastAsia="zh-CN"/>
        </w:rPr>
        <w:t>school options: Guiding students’ reflections on paid part</w:t>
      </w:r>
      <w:r>
        <w:rPr>
          <w:rFonts w:cs="Cambria Math" w:ascii="Cambria Math" w:hAnsi="Cambria Math"/>
          <w:bCs/>
          <w:sz w:val="28"/>
          <w:szCs w:val="28"/>
          <w:lang w:eastAsia="zh-CN"/>
        </w:rPr>
        <w:t>‐</w:t>
      </w:r>
      <w:r>
        <w:rPr>
          <w:rFonts w:ascii="Times New Roman" w:hAnsi="Times New Roman"/>
          <w:bCs/>
          <w:sz w:val="28"/>
          <w:szCs w:val="28"/>
          <w:lang w:eastAsia="zh-CN"/>
        </w:rPr>
        <w:t>time work. </w:t>
      </w:r>
      <w:r>
        <w:rPr>
          <w:rFonts w:ascii="Times New Roman" w:hAnsi="Times New Roman"/>
          <w:bCs/>
          <w:i/>
          <w:iCs/>
          <w:sz w:val="28"/>
          <w:szCs w:val="28"/>
          <w:lang w:eastAsia="zh-CN"/>
        </w:rPr>
        <w:t>Journal of Education and Work</w:t>
      </w:r>
      <w:r>
        <w:rPr>
          <w:rFonts w:ascii="Times New Roman" w:hAnsi="Times New Roman"/>
          <w:bCs/>
          <w:sz w:val="28"/>
          <w:szCs w:val="28"/>
          <w:lang w:eastAsia="zh-CN"/>
        </w:rPr>
        <w:t>, 20(2), 75-90.</w:t>
      </w:r>
      <w:r>
        <w:rPr>
          <w:rFonts w:ascii="Times New Roman" w:hAnsi="Times New Roman"/>
          <w:bCs/>
          <w:color w:val="0D0D0D" w:themeColor="text1" w:themeTint="f2"/>
          <w:sz w:val="28"/>
          <w:szCs w:val="28"/>
          <w:lang w:eastAsia="zh-CN"/>
        </w:rPr>
        <w:t xml:space="preserve"> Retrieved from: </w:t>
      </w:r>
      <w:r>
        <w:rPr>
          <w:rFonts w:ascii="Times New Roman" w:hAnsi="Times New Roman"/>
          <w:bCs/>
          <w:sz w:val="28"/>
          <w:szCs w:val="28"/>
          <w:lang w:eastAsia="zh-CN"/>
        </w:rPr>
        <w:t>http://dx.doi.org /13639080701314613</w:t>
      </w:r>
    </w:p>
    <w:p>
      <w:pPr>
        <w:pStyle w:val="ListParagraph"/>
        <w:spacing w:lineRule="auto" w:line="360" w:before="0" w:afterAutospacing="1"/>
        <w:ind w:left="360"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rPr>
          <w:rFonts w:ascii="Times New Roman" w:hAnsi="Times New Roman"/>
          <w:bCs/>
          <w:i/>
          <w:i/>
          <w:iCs/>
          <w:sz w:val="28"/>
          <w:szCs w:val="28"/>
        </w:rPr>
      </w:pPr>
      <w:r>
        <w:rPr>
          <w:rFonts w:ascii="Times New Roman" w:hAnsi="Times New Roman"/>
          <w:bCs/>
          <w:sz w:val="28"/>
          <w:szCs w:val="28"/>
        </w:rPr>
        <w:t xml:space="preserve">Bruce, G. D. (2009). Exploring the Value of MBA Degrees: Students’ Experiences in Full-Time, Part-Time, and Executive MBA Programs. </w:t>
      </w:r>
      <w:r>
        <w:rPr>
          <w:rFonts w:ascii="Times New Roman" w:hAnsi="Times New Roman"/>
          <w:bCs/>
          <w:i/>
          <w:iCs/>
          <w:sz w:val="28"/>
          <w:szCs w:val="28"/>
        </w:rPr>
        <w:t>Journal of Education for Business.</w:t>
      </w:r>
    </w:p>
    <w:p>
      <w:pPr>
        <w:pStyle w:val="Normal"/>
        <w:spacing w:lineRule="auto" w:line="360" w:before="0" w:after="0"/>
        <w:rPr>
          <w:rFonts w:ascii="Times New Roman" w:hAnsi="Times New Roman" w:eastAsia="SimSun" w:cs="Times New Roman"/>
          <w:bCs/>
          <w:i/>
          <w:i/>
          <w:iCs/>
          <w:sz w:val="28"/>
          <w:szCs w:val="28"/>
        </w:rPr>
      </w:pPr>
      <w:r>
        <w:rPr>
          <w:rFonts w:eastAsia="SimSun" w:cs="Times New Roman" w:ascii="Times New Roman" w:hAnsi="Times New Roman"/>
          <w:bCs/>
          <w:i/>
          <w:iCs/>
          <w:sz w:val="28"/>
          <w:szCs w:val="28"/>
        </w:rPr>
      </w:r>
    </w:p>
    <w:p>
      <w:pPr>
        <w:pStyle w:val="ListParagraph"/>
        <w:numPr>
          <w:ilvl w:val="0"/>
          <w:numId w:val="1"/>
        </w:numPr>
        <w:spacing w:lineRule="auto" w:line="360"/>
        <w:rPr>
          <w:rFonts w:ascii="Times New Roman" w:hAnsi="Times New Roman"/>
          <w:bCs/>
          <w:sz w:val="28"/>
          <w:szCs w:val="28"/>
        </w:rPr>
      </w:pPr>
      <w:r>
        <w:rPr>
          <w:rFonts w:ascii="Times New Roman" w:hAnsi="Times New Roman"/>
          <w:bCs/>
          <w:sz w:val="28"/>
          <w:szCs w:val="28"/>
        </w:rPr>
        <w:t>Callender, C. (2008). The impact of term-time employment on higher education students’ academic attainment and achievement</w:t>
      </w:r>
      <w:r>
        <w:rPr>
          <w:rFonts w:ascii="Times New Roman" w:hAnsi="Times New Roman"/>
          <w:bCs/>
          <w:i/>
          <w:iCs/>
          <w:sz w:val="28"/>
          <w:szCs w:val="28"/>
        </w:rPr>
        <w:t>.</w:t>
      </w:r>
      <w:r>
        <w:rPr>
          <w:rFonts w:ascii="Times New Roman" w:hAnsi="Times New Roman"/>
          <w:bCs/>
          <w:sz w:val="28"/>
          <w:szCs w:val="28"/>
        </w:rPr>
        <w:t xml:space="preserve"> </w:t>
      </w:r>
      <w:r>
        <w:rPr>
          <w:rFonts w:ascii="Times New Roman" w:hAnsi="Times New Roman"/>
          <w:bCs/>
          <w:i/>
          <w:iCs/>
          <w:sz w:val="28"/>
          <w:szCs w:val="28"/>
        </w:rPr>
        <w:t>Journal of Education Policy</w:t>
      </w:r>
      <w:r>
        <w:rPr>
          <w:rFonts w:ascii="Times New Roman" w:hAnsi="Times New Roman"/>
          <w:bCs/>
          <w:sz w:val="28"/>
          <w:szCs w:val="28"/>
        </w:rPr>
        <w:t xml:space="preserve">, 23(4), 359–77. </w:t>
      </w:r>
      <w:hyperlink r:id="rId12">
        <w:r>
          <w:rPr>
            <w:rFonts w:ascii="Times New Roman" w:hAnsi="Times New Roman"/>
            <w:bCs/>
            <w:color w:val="0563C1"/>
            <w:sz w:val="28"/>
            <w:szCs w:val="28"/>
            <w:u w:val="single"/>
          </w:rPr>
          <w:t>http://dx.doi.org/10.1080/02680930801924490</w:t>
        </w:r>
      </w:hyperlink>
    </w:p>
    <w:p>
      <w:pPr>
        <w:pStyle w:val="Normal"/>
        <w:spacing w:lineRule="auto" w:line="360" w:before="0" w:after="0"/>
        <w:rPr>
          <w:rFonts w:ascii="Times New Roman" w:hAnsi="Times New Roman" w:eastAsia="SimSun" w:cs="Times New Roman"/>
          <w:bCs/>
          <w:sz w:val="28"/>
          <w:szCs w:val="28"/>
        </w:rPr>
      </w:pPr>
      <w:r>
        <w:rPr>
          <w:rFonts w:eastAsia="SimSun" w:cs="Times New Roman" w:ascii="Times New Roman" w:hAnsi="Times New Roman"/>
          <w:bCs/>
          <w:sz w:val="28"/>
          <w:szCs w:val="28"/>
        </w:rPr>
      </w:r>
    </w:p>
    <w:p>
      <w:pPr>
        <w:pStyle w:val="ListParagraph"/>
        <w:numPr>
          <w:ilvl w:val="0"/>
          <w:numId w:val="1"/>
        </w:numPr>
        <w:spacing w:lineRule="auto" w:line="360" w:before="0" w:afterAutospacing="1"/>
        <w:contextualSpacing/>
        <w:rPr>
          <w:rFonts w:ascii="Times New Roman" w:hAnsi="Times New Roman"/>
          <w:bCs/>
          <w:sz w:val="28"/>
          <w:szCs w:val="28"/>
          <w:lang w:eastAsia="zh-CN"/>
        </w:rPr>
      </w:pPr>
      <w:r>
        <w:rPr>
          <w:rFonts w:ascii="Times New Roman" w:hAnsi="Times New Roman"/>
          <w:bCs/>
          <w:sz w:val="28"/>
          <w:szCs w:val="28"/>
          <w:lang w:eastAsia="zh-CN"/>
        </w:rPr>
        <w:t>Carney, C., Mcneish, S., &amp; Mccoll, J. (2005). The impact of part time employment on students health and academic performance: A Scottish perspective. </w:t>
      </w:r>
      <w:r>
        <w:rPr>
          <w:rFonts w:ascii="Times New Roman" w:hAnsi="Times New Roman"/>
          <w:bCs/>
          <w:i/>
          <w:iCs/>
          <w:sz w:val="28"/>
          <w:szCs w:val="28"/>
          <w:lang w:eastAsia="zh-CN"/>
        </w:rPr>
        <w:t>Journal of Further and Higher Education, 29</w:t>
      </w:r>
      <w:r>
        <w:rPr>
          <w:rFonts w:ascii="Times New Roman" w:hAnsi="Times New Roman"/>
          <w:bCs/>
          <w:sz w:val="28"/>
          <w:szCs w:val="28"/>
          <w:lang w:eastAsia="zh-CN"/>
        </w:rPr>
        <w:t xml:space="preserve">(4), 307-319. </w:t>
      </w:r>
      <w:hyperlink r:id="rId13">
        <w:r>
          <w:rPr>
            <w:rFonts w:ascii="Times New Roman" w:hAnsi="Times New Roman"/>
            <w:color w:val="0563C1"/>
            <w:sz w:val="28"/>
            <w:szCs w:val="28"/>
            <w:u w:val="single"/>
          </w:rPr>
          <w:t>https://www.tandfonline.com/doi/abs/10.1080/03098770500353300</w:t>
        </w:r>
      </w:hyperlink>
    </w:p>
    <w:p>
      <w:pPr>
        <w:pStyle w:val="ListParagraph"/>
        <w:spacing w:lineRule="auto" w:line="360" w:before="0" w:afterAutospacing="1"/>
        <w:ind w:left="360"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before="0" w:afterAutospacing="1"/>
        <w:contextualSpacing/>
        <w:rPr>
          <w:rFonts w:ascii="Times New Roman" w:hAnsi="Times New Roman"/>
          <w:bCs/>
          <w:sz w:val="28"/>
          <w:szCs w:val="28"/>
          <w:lang w:eastAsia="zh-CN"/>
        </w:rPr>
      </w:pPr>
      <w:r>
        <w:rPr>
          <w:rFonts w:eastAsia="Times New Roman" w:ascii="Times New Roman" w:hAnsi="Times New Roman"/>
          <w:color w:val="000000"/>
          <w:sz w:val="28"/>
          <w:szCs w:val="28"/>
        </w:rPr>
        <w:t xml:space="preserve">Chu, B., Yang, L., &amp; Ma, Q. (2010). Investigation and analysis of part-time working among college students (in Chinese). </w:t>
      </w:r>
      <w:r>
        <w:rPr>
          <w:rFonts w:eastAsia="Times New Roman" w:ascii="Times New Roman" w:hAnsi="Times New Roman"/>
          <w:i/>
          <w:iCs/>
          <w:color w:val="000000"/>
          <w:sz w:val="28"/>
          <w:szCs w:val="28"/>
        </w:rPr>
        <w:t>Market Modernization</w:t>
      </w:r>
      <w:r>
        <w:rPr>
          <w:rFonts w:eastAsia="Times New Roman" w:ascii="Times New Roman" w:hAnsi="Times New Roman"/>
          <w:color w:val="000000"/>
          <w:sz w:val="28"/>
          <w:szCs w:val="28"/>
        </w:rPr>
        <w:t>, (615), 76. </w:t>
      </w:r>
    </w:p>
    <w:p>
      <w:pPr>
        <w:pStyle w:val="ListParagraph"/>
        <w:spacing w:lineRule="auto" w:line="360" w:before="0" w:afterAutospacing="1"/>
        <w:ind w:left="450"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before="0" w:after="5"/>
        <w:ind w:left="360" w:right="45" w:hanging="360"/>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Creed, P. A., French, J., and Hood, M.  (2015). Working while studying at university:  The relationship between work benefits and demands and engagement and well-being. </w:t>
      </w:r>
      <w:r>
        <w:rPr>
          <w:rFonts w:ascii="Times New Roman" w:hAnsi="Times New Roman"/>
          <w:bCs/>
          <w:i/>
          <w:iCs/>
          <w:sz w:val="28"/>
          <w:szCs w:val="28"/>
          <w:lang w:eastAsia="zh-CN"/>
        </w:rPr>
        <w:t>Journal of Vocational Behavior</w:t>
      </w:r>
      <w:r>
        <w:rPr>
          <w:rFonts w:ascii="Times New Roman" w:hAnsi="Times New Roman"/>
          <w:bCs/>
          <w:sz w:val="28"/>
          <w:szCs w:val="28"/>
          <w:lang w:eastAsia="zh-CN"/>
        </w:rPr>
        <w:t>, 86, 48-57.</w:t>
      </w:r>
    </w:p>
    <w:p>
      <w:pPr>
        <w:pStyle w:val="ListParagraph"/>
        <w:spacing w:lineRule="auto" w:line="360" w:before="0" w:after="5"/>
        <w:ind w:left="360" w:right="45"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before="0" w:after="5"/>
        <w:ind w:left="360" w:right="45" w:hanging="360"/>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Curtis, S. and Shani, N. (2010). </w:t>
      </w:r>
      <w:r>
        <w:rPr>
          <w:rFonts w:ascii="Times New Roman" w:hAnsi="Times New Roman"/>
          <w:bCs/>
          <w:i/>
          <w:iCs/>
          <w:sz w:val="28"/>
          <w:szCs w:val="28"/>
          <w:lang w:eastAsia="zh-CN"/>
        </w:rPr>
        <w:t>The Effect of Taking Paid Employment During Term-time on Students' Academic Studies.</w:t>
      </w:r>
      <w:r>
        <w:rPr>
          <w:rFonts w:ascii="Times New Roman" w:hAnsi="Times New Roman"/>
          <w:bCs/>
          <w:sz w:val="28"/>
          <w:szCs w:val="28"/>
          <w:lang w:eastAsia="zh-CN"/>
        </w:rPr>
        <w:t xml:space="preserve"> Retrieved from: https://www.tandfonline.com/doi/abs/10.1080/03098770220129406</w:t>
      </w:r>
    </w:p>
    <w:p>
      <w:pPr>
        <w:pStyle w:val="ListParagraph"/>
        <w:spacing w:lineRule="auto" w:line="360" w:before="0" w:after="5"/>
        <w:ind w:left="360" w:right="45"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before="0" w:after="5"/>
        <w:ind w:left="360" w:right="45" w:hanging="360"/>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David, R. (2012). </w:t>
      </w:r>
      <w:r>
        <w:rPr>
          <w:rFonts w:ascii="Times New Roman" w:hAnsi="Times New Roman"/>
          <w:bCs/>
          <w:i/>
          <w:iCs/>
          <w:sz w:val="28"/>
          <w:szCs w:val="28"/>
          <w:lang w:eastAsia="zh-CN"/>
        </w:rPr>
        <w:t>Student part-time employment: Characteristics and Consequences</w:t>
      </w:r>
      <w:r>
        <w:rPr>
          <w:rFonts w:ascii="Times New Roman" w:hAnsi="Times New Roman"/>
          <w:bCs/>
          <w:sz w:val="28"/>
          <w:szCs w:val="28"/>
          <w:lang w:eastAsia="zh-CN"/>
        </w:rPr>
        <w:t>. Bradford, BF: Emerald.</w:t>
      </w:r>
    </w:p>
    <w:p>
      <w:pPr>
        <w:pStyle w:val="ListParagraph"/>
        <w:spacing w:lineRule="auto" w:line="360" w:before="0" w:after="5"/>
        <w:ind w:left="450" w:right="45"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before="0" w:after="5"/>
        <w:ind w:left="360" w:right="45" w:hanging="360"/>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Devlin, M., James, R., and Grigg, G. (2008). Studying and working: A national study of student finances and student engagement. </w:t>
      </w:r>
      <w:r>
        <w:rPr>
          <w:rFonts w:ascii="Times New Roman" w:hAnsi="Times New Roman"/>
          <w:bCs/>
          <w:i/>
          <w:iCs/>
          <w:sz w:val="28"/>
          <w:szCs w:val="28"/>
          <w:lang w:eastAsia="zh-CN"/>
        </w:rPr>
        <w:t>Tertiary Education and Management,</w:t>
      </w:r>
      <w:r>
        <w:rPr>
          <w:rFonts w:ascii="Times New Roman" w:hAnsi="Times New Roman"/>
          <w:bCs/>
          <w:sz w:val="28"/>
          <w:szCs w:val="28"/>
          <w:lang w:eastAsia="zh-CN"/>
        </w:rPr>
        <w:t xml:space="preserve"> 14(2), 111-122.</w:t>
      </w:r>
    </w:p>
    <w:p>
      <w:pPr>
        <w:pStyle w:val="Normal"/>
        <w:spacing w:lineRule="auto" w:line="360" w:before="0" w:afterAutospacing="1"/>
        <w:ind w:left="720" w:hanging="0"/>
        <w:contextualSpacing/>
        <w:rPr>
          <w:rFonts w:ascii="Times New Roman" w:hAnsi="Times New Roman" w:eastAsia="SimSun" w:cs="Times New Roman"/>
          <w:bCs/>
          <w:sz w:val="28"/>
          <w:szCs w:val="28"/>
          <w:lang w:eastAsia="zh-CN"/>
        </w:rPr>
      </w:pPr>
      <w:r>
        <w:rPr>
          <w:rFonts w:eastAsia="SimSun" w:cs="Times New Roman" w:ascii="Times New Roman" w:hAnsi="Times New Roman"/>
          <w:bCs/>
          <w:sz w:val="28"/>
          <w:szCs w:val="28"/>
          <w:lang w:eastAsia="zh-CN"/>
        </w:rPr>
      </w:r>
    </w:p>
    <w:p>
      <w:pPr>
        <w:pStyle w:val="ListParagraph"/>
        <w:numPr>
          <w:ilvl w:val="0"/>
          <w:numId w:val="1"/>
        </w:numPr>
        <w:shd w:val="clear" w:color="auto" w:fill="FFFFFF"/>
        <w:spacing w:lineRule="auto" w:line="360"/>
        <w:rPr>
          <w:rFonts w:ascii="Times New Roman" w:hAnsi="Times New Roman"/>
          <w:bCs/>
          <w:i/>
          <w:i/>
          <w:color w:val="000000"/>
          <w:spacing w:val="-1"/>
          <w:sz w:val="28"/>
          <w:szCs w:val="28"/>
        </w:rPr>
      </w:pPr>
      <w:r>
        <w:rPr>
          <w:rFonts w:ascii="Times New Roman" w:hAnsi="Times New Roman"/>
          <w:bCs/>
          <w:color w:val="000000"/>
          <w:spacing w:val="-1"/>
          <w:sz w:val="28"/>
          <w:szCs w:val="28"/>
        </w:rPr>
        <w:t xml:space="preserve"> </w:t>
      </w:r>
      <w:r>
        <w:rPr>
          <w:rFonts w:ascii="Times New Roman" w:hAnsi="Times New Roman"/>
          <w:bCs/>
          <w:color w:val="000000"/>
          <w:spacing w:val="-1"/>
          <w:sz w:val="28"/>
          <w:szCs w:val="28"/>
        </w:rPr>
        <w:t>Du</w:t>
      </w:r>
      <w:r>
        <w:rPr>
          <w:rFonts w:ascii="Times New Roman" w:hAnsi="Times New Roman"/>
          <w:bCs/>
          <w:color w:val="000000"/>
          <w:sz w:val="28"/>
          <w:szCs w:val="28"/>
        </w:rPr>
        <w:t>ndes, L. and Ma</w:t>
      </w:r>
      <w:r>
        <w:rPr>
          <w:rFonts w:ascii="Times New Roman" w:hAnsi="Times New Roman"/>
          <w:bCs/>
          <w:color w:val="000000"/>
          <w:spacing w:val="-9"/>
          <w:sz w:val="28"/>
          <w:szCs w:val="28"/>
        </w:rPr>
        <w:t>rx</w:t>
      </w:r>
      <w:r>
        <w:rPr>
          <w:rFonts w:ascii="Times New Roman" w:hAnsi="Times New Roman"/>
          <w:bCs/>
          <w:color w:val="000000"/>
          <w:sz w:val="28"/>
          <w:szCs w:val="28"/>
        </w:rPr>
        <w:t xml:space="preserve">, </w:t>
      </w:r>
      <w:r>
        <w:rPr>
          <w:rFonts w:ascii="Times New Roman" w:hAnsi="Times New Roman"/>
          <w:bCs/>
          <w:color w:val="000000"/>
          <w:spacing w:val="8"/>
          <w:sz w:val="28"/>
          <w:szCs w:val="28"/>
        </w:rPr>
        <w:t>J.</w:t>
      </w:r>
      <w:r>
        <w:rPr>
          <w:rFonts w:ascii="Times New Roman" w:hAnsi="Times New Roman"/>
          <w:bCs/>
          <w:color w:val="000000"/>
          <w:sz w:val="28"/>
          <w:szCs w:val="28"/>
        </w:rPr>
        <w:t xml:space="preserve"> (2006). </w:t>
      </w:r>
      <w:r>
        <w:rPr>
          <w:rFonts w:ascii="Times New Roman" w:hAnsi="Times New Roman"/>
          <w:bCs/>
          <w:iCs/>
          <w:color w:val="000000"/>
          <w:sz w:val="28"/>
          <w:szCs w:val="28"/>
        </w:rPr>
        <w:t xml:space="preserve">Balancing </w:t>
      </w:r>
      <w:r>
        <w:rPr>
          <w:rFonts w:ascii="Times New Roman" w:hAnsi="Times New Roman"/>
          <w:bCs/>
          <w:iCs/>
          <w:color w:val="000000"/>
          <w:spacing w:val="4"/>
          <w:sz w:val="28"/>
          <w:szCs w:val="28"/>
        </w:rPr>
        <w:t>Wo</w:t>
      </w:r>
      <w:r>
        <w:rPr>
          <w:rFonts w:ascii="Times New Roman" w:hAnsi="Times New Roman"/>
          <w:bCs/>
          <w:iCs/>
          <w:color w:val="000000"/>
          <w:sz w:val="28"/>
          <w:szCs w:val="28"/>
        </w:rPr>
        <w:t>rk and Academics in Co</w:t>
      </w:r>
      <w:r>
        <w:rPr>
          <w:rFonts w:ascii="Times New Roman" w:hAnsi="Times New Roman"/>
          <w:bCs/>
          <w:iCs/>
          <w:color w:val="000000"/>
          <w:spacing w:val="1"/>
          <w:sz w:val="28"/>
          <w:szCs w:val="28"/>
        </w:rPr>
        <w:t>ll</w:t>
      </w:r>
      <w:r>
        <w:rPr>
          <w:rFonts w:ascii="Times New Roman" w:hAnsi="Times New Roman"/>
          <w:bCs/>
          <w:iCs/>
          <w:color w:val="000000"/>
          <w:spacing w:val="-3"/>
          <w:sz w:val="28"/>
          <w:szCs w:val="28"/>
        </w:rPr>
        <w:t>eg</w:t>
      </w:r>
      <w:r>
        <w:rPr>
          <w:rFonts w:ascii="Times New Roman" w:hAnsi="Times New Roman"/>
          <w:bCs/>
          <w:iCs/>
          <w:color w:val="000000"/>
          <w:sz w:val="28"/>
          <w:szCs w:val="28"/>
        </w:rPr>
        <w:t xml:space="preserve">e: Why do students </w:t>
      </w:r>
      <w:r>
        <w:rPr>
          <w:rFonts w:ascii="Times New Roman" w:hAnsi="Times New Roman"/>
          <w:bCs/>
          <w:iCs/>
          <w:color w:val="000000"/>
          <w:spacing w:val="4"/>
          <w:sz w:val="28"/>
          <w:szCs w:val="28"/>
        </w:rPr>
        <w:t>wo</w:t>
      </w:r>
      <w:r>
        <w:rPr>
          <w:rFonts w:ascii="Times New Roman" w:hAnsi="Times New Roman"/>
          <w:bCs/>
          <w:iCs/>
          <w:color w:val="000000"/>
          <w:spacing w:val="-9"/>
          <w:sz w:val="28"/>
          <w:szCs w:val="28"/>
        </w:rPr>
        <w:t>rk</w:t>
      </w:r>
      <w:r>
        <w:rPr>
          <w:rFonts w:ascii="Times New Roman" w:hAnsi="Times New Roman"/>
          <w:bCs/>
          <w:iCs/>
          <w:color w:val="000000"/>
          <w:sz w:val="28"/>
          <w:szCs w:val="28"/>
        </w:rPr>
        <w:t>ing 10-19 hours p</w:t>
      </w:r>
      <w:r>
        <w:rPr>
          <w:rFonts w:ascii="Times New Roman" w:hAnsi="Times New Roman"/>
          <w:bCs/>
          <w:iCs/>
          <w:color w:val="000000"/>
          <w:spacing w:val="-3"/>
          <w:sz w:val="28"/>
          <w:szCs w:val="28"/>
        </w:rPr>
        <w:t>er</w:t>
      </w:r>
      <w:r>
        <w:rPr>
          <w:rFonts w:ascii="Times New Roman" w:hAnsi="Times New Roman"/>
          <w:bCs/>
          <w:iCs/>
          <w:color w:val="000000"/>
          <w:sz w:val="28"/>
          <w:szCs w:val="28"/>
        </w:rPr>
        <w:t xml:space="preserve"> week ex</w:t>
      </w:r>
      <w:r>
        <w:rPr>
          <w:rFonts w:ascii="Times New Roman" w:hAnsi="Times New Roman"/>
          <w:bCs/>
          <w:iCs/>
          <w:color w:val="000000"/>
          <w:spacing w:val="-3"/>
          <w:sz w:val="28"/>
          <w:szCs w:val="28"/>
        </w:rPr>
        <w:t>ce</w:t>
      </w:r>
      <w:r>
        <w:rPr>
          <w:rFonts w:ascii="Times New Roman" w:hAnsi="Times New Roman"/>
          <w:bCs/>
          <w:iCs/>
          <w:color w:val="000000"/>
          <w:sz w:val="28"/>
          <w:szCs w:val="28"/>
        </w:rPr>
        <w:t xml:space="preserve">l? </w:t>
      </w:r>
      <w:r>
        <w:rPr>
          <w:rFonts w:ascii="Times New Roman" w:hAnsi="Times New Roman"/>
          <w:bCs/>
          <w:i/>
          <w:iCs/>
          <w:color w:val="000000"/>
          <w:sz w:val="28"/>
          <w:szCs w:val="28"/>
        </w:rPr>
        <w:t>Journal of College Student Retention</w:t>
      </w:r>
      <w:r>
        <w:rPr>
          <w:rFonts w:ascii="Times New Roman" w:hAnsi="Times New Roman"/>
          <w:bCs/>
          <w:color w:val="000000"/>
          <w:sz w:val="28"/>
          <w:szCs w:val="28"/>
        </w:rPr>
        <w:t xml:space="preserve">, 8(1) 107-120. </w:t>
      </w:r>
    </w:p>
    <w:p>
      <w:pPr>
        <w:pStyle w:val="Normal"/>
        <w:shd w:val="clear" w:color="auto" w:fill="FFFFFF"/>
        <w:spacing w:lineRule="auto" w:line="360" w:before="0" w:after="160"/>
        <w:ind w:left="720" w:hanging="0"/>
        <w:contextualSpacing/>
        <w:rPr>
          <w:rFonts w:ascii="Times New Roman" w:hAnsi="Times New Roman" w:eastAsia="SimSun" w:cs="Times New Roman"/>
          <w:bCs/>
          <w:i/>
          <w:i/>
          <w:color w:val="000000"/>
          <w:spacing w:val="-1"/>
          <w:sz w:val="28"/>
          <w:szCs w:val="28"/>
        </w:rPr>
      </w:pPr>
      <w:r>
        <w:rPr>
          <w:rFonts w:eastAsia="SimSun" w:cs="Times New Roman" w:ascii="Times New Roman" w:hAnsi="Times New Roman"/>
          <w:bCs/>
          <w:i/>
          <w:color w:val="000000"/>
          <w:spacing w:val="-1"/>
          <w:sz w:val="28"/>
          <w:szCs w:val="28"/>
        </w:rPr>
      </w:r>
    </w:p>
    <w:p>
      <w:pPr>
        <w:pStyle w:val="ListParagraph"/>
        <w:numPr>
          <w:ilvl w:val="0"/>
          <w:numId w:val="1"/>
        </w:numPr>
        <w:spacing w:lineRule="auto" w:line="360" w:before="0" w:afterAutospacing="1"/>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Elling, S. R., &amp; Elling, T. W. (2000). The Influence of Work on College Student Development. </w:t>
      </w:r>
      <w:r>
        <w:rPr>
          <w:rFonts w:ascii="Times New Roman" w:hAnsi="Times New Roman"/>
          <w:bCs/>
          <w:i/>
          <w:iCs/>
          <w:sz w:val="28"/>
          <w:szCs w:val="28"/>
          <w:lang w:eastAsia="zh-CN"/>
        </w:rPr>
        <w:t>NASPA Journal</w:t>
      </w:r>
      <w:r>
        <w:rPr>
          <w:rFonts w:ascii="Times New Roman" w:hAnsi="Times New Roman"/>
          <w:bCs/>
          <w:sz w:val="28"/>
          <w:szCs w:val="28"/>
          <w:lang w:eastAsia="zh-CN"/>
        </w:rPr>
        <w:t>, 37(2). doi:10.2202/0027-6014.1108</w:t>
      </w:r>
    </w:p>
    <w:p>
      <w:pPr>
        <w:pStyle w:val="ListParagraph"/>
        <w:spacing w:lineRule="auto" w:line="360" w:before="0" w:afterAutospacing="1"/>
        <w:ind w:left="360"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hd w:val="solid" w:color="FFFFFF" w:fill="auto"/>
        <w:spacing w:lineRule="auto" w:line="360"/>
        <w:rPr>
          <w:rFonts w:ascii="Times New Roman" w:hAnsi="Times New Roman"/>
          <w:sz w:val="28"/>
          <w:szCs w:val="28"/>
          <w:highlight w:val="white"/>
          <w:lang w:val="vi-VN"/>
        </w:rPr>
      </w:pPr>
      <w:r>
        <w:rPr>
          <w:rFonts w:ascii="Times New Roman" w:hAnsi="Times New Roman"/>
          <w:sz w:val="28"/>
          <w:szCs w:val="28"/>
          <w:shd w:fill="FFFFFF" w:val="clear"/>
        </w:rPr>
        <w:t xml:space="preserve"> </w:t>
      </w:r>
      <w:r>
        <w:rPr>
          <w:rFonts w:ascii="Times New Roman" w:hAnsi="Times New Roman"/>
          <w:sz w:val="28"/>
          <w:szCs w:val="28"/>
          <w:shd w:fill="FFFFFF" w:val="clear"/>
        </w:rPr>
        <w:t>Evans, C., and Richardson, M. (2017</w:t>
      </w:r>
      <w:r>
        <w:rPr>
          <w:rFonts w:ascii="Times New Roman" w:hAnsi="Times New Roman"/>
          <w:i/>
          <w:iCs/>
          <w:sz w:val="28"/>
          <w:szCs w:val="28"/>
          <w:shd w:fill="FFFFFF" w:val="clear"/>
        </w:rPr>
        <w:t xml:space="preserve">). </w:t>
      </w:r>
      <w:r>
        <w:rPr>
          <w:rFonts w:ascii="Times New Roman" w:hAnsi="Times New Roman"/>
          <w:sz w:val="28"/>
          <w:szCs w:val="28"/>
          <w:shd w:fill="FFFFFF" w:val="clear"/>
        </w:rPr>
        <w:t xml:space="preserve">Enhancing graduate prospects by recording and reflecting upon part-time work: a challenge to students and universities. </w:t>
      </w:r>
      <w:r>
        <w:rPr>
          <w:rFonts w:ascii="Times New Roman" w:hAnsi="Times New Roman"/>
          <w:i/>
          <w:iCs/>
          <w:sz w:val="28"/>
          <w:szCs w:val="28"/>
          <w:shd w:fill="FFFFFF" w:val="clear"/>
        </w:rPr>
        <w:t xml:space="preserve">Industry and Higher Education </w:t>
      </w:r>
      <w:r>
        <w:rPr>
          <w:rFonts w:ascii="Times New Roman" w:hAnsi="Times New Roman"/>
          <w:sz w:val="28"/>
          <w:szCs w:val="28"/>
          <w:shd w:fill="FFFFFF" w:val="clear"/>
        </w:rPr>
        <w:t>31(5): 283–288.</w:t>
      </w:r>
    </w:p>
    <w:p>
      <w:pPr>
        <w:pStyle w:val="ListParagraph"/>
        <w:shd w:val="solid" w:color="FFFFFF" w:fill="auto"/>
        <w:spacing w:lineRule="auto" w:line="360"/>
        <w:ind w:left="360" w:hanging="0"/>
        <w:rPr>
          <w:rFonts w:ascii="Times New Roman" w:hAnsi="Times New Roman"/>
          <w:sz w:val="28"/>
          <w:szCs w:val="28"/>
          <w:highlight w:val="white"/>
          <w:lang w:val="vi-VN"/>
        </w:rPr>
      </w:pPr>
      <w:r>
        <w:rPr>
          <w:rFonts w:ascii="Times New Roman" w:hAnsi="Times New Roman"/>
          <w:sz w:val="28"/>
          <w:szCs w:val="28"/>
          <w:shd w:fill="FFFFFF" w:val="clear"/>
          <w:lang w:val="vi-VN"/>
        </w:rPr>
      </w:r>
    </w:p>
    <w:p>
      <w:pPr>
        <w:pStyle w:val="ListParagraph"/>
        <w:numPr>
          <w:ilvl w:val="0"/>
          <w:numId w:val="1"/>
        </w:numPr>
        <w:shd w:val="solid" w:color="FFFFFF" w:fill="auto"/>
        <w:spacing w:lineRule="auto" w:line="360"/>
        <w:rPr>
          <w:rFonts w:ascii="Times New Roman" w:hAnsi="Times New Roman"/>
          <w:sz w:val="28"/>
          <w:szCs w:val="28"/>
          <w:highlight w:val="white"/>
          <w:lang w:val="vi-VN"/>
        </w:rPr>
      </w:pPr>
      <w:r>
        <w:rPr>
          <w:rFonts w:ascii="Times New Roman" w:hAnsi="Times New Roman"/>
          <w:sz w:val="28"/>
          <w:szCs w:val="28"/>
          <w:shd w:fill="FFFFFF" w:val="clear"/>
        </w:rPr>
        <w:t xml:space="preserve"> </w:t>
      </w:r>
      <w:r>
        <w:rPr>
          <w:rFonts w:ascii="Times New Roman" w:hAnsi="Times New Roman"/>
          <w:sz w:val="28"/>
          <w:szCs w:val="28"/>
          <w:shd w:fill="FFFFFF" w:val="clear"/>
          <w:lang w:val="vi-VN"/>
        </w:rPr>
        <w:t xml:space="preserve">Furr, S.R. and Elling, T.W. (2000). </w:t>
      </w:r>
      <w:r>
        <w:rPr>
          <w:rFonts w:ascii="Times New Roman" w:hAnsi="Times New Roman"/>
          <w:i/>
          <w:iCs/>
          <w:sz w:val="28"/>
          <w:szCs w:val="28"/>
          <w:shd w:fill="FFFFFF" w:val="clear"/>
          <w:lang w:val="vi-VN"/>
        </w:rPr>
        <w:t>The Influence of Work on College Student Development</w:t>
      </w:r>
      <w:r>
        <w:rPr>
          <w:rFonts w:ascii="Times New Roman" w:hAnsi="Times New Roman"/>
          <w:sz w:val="28"/>
          <w:szCs w:val="28"/>
          <w:shd w:fill="FFFFFF" w:val="clear"/>
          <w:lang w:val="vi-VN"/>
        </w:rPr>
        <w:t>. United Kingdom, UK: NASPA Journal, 37(2) 454-470.</w:t>
      </w:r>
    </w:p>
    <w:p>
      <w:pPr>
        <w:pStyle w:val="ListParagraph"/>
        <w:shd w:val="solid" w:color="FFFFFF" w:fill="auto"/>
        <w:spacing w:lineRule="auto" w:line="360"/>
        <w:ind w:left="360" w:hanging="0"/>
        <w:rPr>
          <w:rFonts w:ascii="Times New Roman" w:hAnsi="Times New Roman"/>
          <w:sz w:val="28"/>
          <w:szCs w:val="28"/>
          <w:highlight w:val="white"/>
          <w:lang w:val="vi-VN"/>
        </w:rPr>
      </w:pPr>
      <w:r>
        <w:rPr>
          <w:rFonts w:ascii="Times New Roman" w:hAnsi="Times New Roman"/>
          <w:sz w:val="28"/>
          <w:szCs w:val="28"/>
          <w:shd w:fill="FFFFFF" w:val="clear"/>
          <w:lang w:val="vi-VN"/>
        </w:rPr>
      </w:r>
    </w:p>
    <w:p>
      <w:pPr>
        <w:pStyle w:val="ListParagraph"/>
        <w:numPr>
          <w:ilvl w:val="0"/>
          <w:numId w:val="1"/>
        </w:numPr>
        <w:shd w:val="solid" w:color="FFFFFF" w:fill="auto"/>
        <w:spacing w:lineRule="auto" w:line="360"/>
        <w:rPr>
          <w:rFonts w:ascii="Times New Roman" w:hAnsi="Times New Roman"/>
          <w:sz w:val="28"/>
          <w:szCs w:val="28"/>
          <w:highlight w:val="white"/>
          <w:lang w:val="vi-VN"/>
        </w:rPr>
      </w:pPr>
      <w:r>
        <w:rPr>
          <w:rFonts w:ascii="Times New Roman" w:hAnsi="Times New Roman"/>
          <w:bCs/>
          <w:sz w:val="28"/>
          <w:szCs w:val="28"/>
        </w:rPr>
        <w:t xml:space="preserve"> </w:t>
      </w:r>
      <w:r>
        <w:rPr>
          <w:rFonts w:ascii="Times New Roman" w:hAnsi="Times New Roman"/>
          <w:bCs/>
          <w:sz w:val="28"/>
          <w:szCs w:val="28"/>
        </w:rPr>
        <w:t xml:space="preserve">Geel, R., and Backes-Gellner, U. (2012). </w:t>
      </w:r>
      <w:r>
        <w:rPr>
          <w:rFonts w:ascii="Times New Roman" w:hAnsi="Times New Roman"/>
          <w:bCs/>
          <w:i/>
          <w:iCs/>
          <w:sz w:val="28"/>
          <w:szCs w:val="28"/>
        </w:rPr>
        <w:t>Earning While Learning: When and How Student Employment is Beneficial</w:t>
      </w:r>
      <w:r>
        <w:rPr>
          <w:rFonts w:ascii="Times New Roman" w:hAnsi="Times New Roman"/>
          <w:bCs/>
          <w:sz w:val="28"/>
          <w:szCs w:val="28"/>
        </w:rPr>
        <w:t>. Labour, 26(3), 313-340.</w:t>
      </w:r>
    </w:p>
    <w:p>
      <w:pPr>
        <w:pStyle w:val="ListParagraph"/>
        <w:shd w:val="solid" w:color="FFFFFF" w:fill="auto"/>
        <w:spacing w:lineRule="auto" w:line="360"/>
        <w:ind w:left="360" w:hanging="0"/>
        <w:rPr>
          <w:rFonts w:ascii="Times New Roman" w:hAnsi="Times New Roman"/>
          <w:sz w:val="28"/>
          <w:szCs w:val="28"/>
          <w:highlight w:val="white"/>
          <w:lang w:val="vi-VN"/>
        </w:rPr>
      </w:pPr>
      <w:r>
        <w:rPr>
          <w:rFonts w:ascii="Times New Roman" w:hAnsi="Times New Roman"/>
          <w:sz w:val="28"/>
          <w:szCs w:val="28"/>
          <w:shd w:fill="FFFFFF" w:val="clear"/>
          <w:lang w:val="vi-VN"/>
        </w:rPr>
      </w:r>
    </w:p>
    <w:p>
      <w:pPr>
        <w:pStyle w:val="ListParagraph"/>
        <w:numPr>
          <w:ilvl w:val="0"/>
          <w:numId w:val="1"/>
        </w:numPr>
        <w:shd w:val="solid" w:color="FFFFFF" w:fill="auto"/>
        <w:spacing w:lineRule="auto" w:line="360"/>
        <w:rPr>
          <w:rFonts w:ascii="Times New Roman" w:hAnsi="Times New Roman"/>
          <w:sz w:val="28"/>
          <w:szCs w:val="28"/>
          <w:highlight w:val="white"/>
          <w:lang w:val="vi-VN"/>
        </w:rPr>
      </w:pPr>
      <w:r>
        <w:rPr>
          <w:rFonts w:ascii="Times New Roman" w:hAnsi="Times New Roman"/>
          <w:sz w:val="28"/>
          <w:szCs w:val="28"/>
        </w:rPr>
        <w:t xml:space="preserve"> </w:t>
      </w:r>
      <w:r>
        <w:rPr>
          <w:rFonts w:ascii="Times New Roman" w:hAnsi="Times New Roman"/>
          <w:sz w:val="28"/>
          <w:szCs w:val="28"/>
        </w:rPr>
        <w:t xml:space="preserve">Green, G., &amp; Jaquess, S. N. (1987) The effect of part-time employment on achievement. </w:t>
      </w:r>
      <w:r>
        <w:rPr>
          <w:rFonts w:ascii="Times New Roman" w:hAnsi="Times New Roman"/>
          <w:i/>
          <w:iCs/>
          <w:sz w:val="28"/>
          <w:szCs w:val="28"/>
        </w:rPr>
        <w:t>The Journal of Educational Research, 80</w:t>
      </w:r>
      <w:r>
        <w:rPr>
          <w:rFonts w:ascii="Times New Roman" w:hAnsi="Times New Roman"/>
          <w:sz w:val="28"/>
          <w:szCs w:val="28"/>
        </w:rPr>
        <w:t>(6), 325-329</w:t>
      </w:r>
    </w:p>
    <w:p>
      <w:pPr>
        <w:pStyle w:val="ListParagraph"/>
        <w:shd w:val="solid" w:color="FFFFFF" w:fill="auto"/>
        <w:spacing w:lineRule="auto" w:line="360"/>
        <w:ind w:left="360" w:hanging="0"/>
        <w:rPr>
          <w:rFonts w:ascii="Times New Roman" w:hAnsi="Times New Roman"/>
          <w:sz w:val="28"/>
          <w:szCs w:val="28"/>
          <w:highlight w:val="white"/>
          <w:lang w:val="vi-VN"/>
        </w:rPr>
      </w:pPr>
      <w:r>
        <w:rPr>
          <w:rFonts w:ascii="Times New Roman" w:hAnsi="Times New Roman"/>
          <w:sz w:val="28"/>
          <w:szCs w:val="28"/>
          <w:shd w:fill="FFFFFF" w:val="clear"/>
          <w:lang w:val="vi-VN"/>
        </w:rPr>
      </w:r>
    </w:p>
    <w:p>
      <w:pPr>
        <w:pStyle w:val="ListParagraph"/>
        <w:numPr>
          <w:ilvl w:val="0"/>
          <w:numId w:val="1"/>
        </w:numPr>
        <w:spacing w:before="0" w:after="0"/>
        <w:contextualSpacing/>
        <w:rPr>
          <w:rFonts w:ascii="Times New Roman" w:hAnsi="Times New Roman"/>
          <w:sz w:val="28"/>
          <w:szCs w:val="28"/>
          <w:u w:val="single"/>
        </w:rPr>
      </w:pPr>
      <w:r>
        <w:rPr>
          <w:rFonts w:ascii="Times New Roman" w:hAnsi="Times New Roman"/>
          <w:sz w:val="28"/>
          <w:szCs w:val="28"/>
        </w:rPr>
        <w:t xml:space="preserve"> </w:t>
      </w:r>
      <w:r>
        <w:rPr>
          <w:rFonts w:ascii="Times New Roman" w:hAnsi="Times New Roman"/>
          <w:sz w:val="28"/>
          <w:szCs w:val="28"/>
        </w:rPr>
        <w:t xml:space="preserve">Ha, C.N., Thao, N.T., &amp; Son, T.D. (2016). </w:t>
      </w:r>
      <w:r>
        <w:rPr>
          <w:rFonts w:ascii="Times New Roman" w:hAnsi="Times New Roman"/>
          <w:i/>
          <w:iCs/>
          <w:sz w:val="28"/>
          <w:szCs w:val="28"/>
        </w:rPr>
        <w:t>Student part-time employment</w:t>
      </w:r>
      <w:r>
        <w:rPr>
          <w:rFonts w:ascii="Times New Roman" w:hAnsi="Times New Roman"/>
          <w:sz w:val="28"/>
          <w:szCs w:val="28"/>
        </w:rPr>
        <w:t xml:space="preserve">: A case study at Ton Duc Thang University in Vietnam. Retrieved from: </w:t>
      </w:r>
      <w:r>
        <w:rPr>
          <w:rFonts w:ascii="Times New Roman" w:hAnsi="Times New Roman"/>
          <w:sz w:val="28"/>
          <w:szCs w:val="28"/>
          <w:u w:val="single"/>
        </w:rPr>
        <w:t>https://www.researchgate.net/publication/310843746_student_part-time_employment_case_study_at_ton_duc_thang_university_in_vietnam</w:t>
      </w:r>
    </w:p>
    <w:p>
      <w:pPr>
        <w:pStyle w:val="ListParagraph"/>
        <w:shd w:val="solid" w:color="FFFFFF" w:fill="auto"/>
        <w:spacing w:lineRule="auto" w:line="360"/>
        <w:ind w:left="360" w:hanging="0"/>
        <w:rPr>
          <w:rFonts w:ascii="Times New Roman" w:hAnsi="Times New Roman"/>
          <w:sz w:val="28"/>
          <w:szCs w:val="28"/>
          <w:highlight w:val="white"/>
          <w:u w:val="single"/>
          <w:lang w:val="vi-VN"/>
        </w:rPr>
      </w:pPr>
      <w:r>
        <w:rPr>
          <w:rFonts w:ascii="Times New Roman" w:hAnsi="Times New Roman"/>
          <w:sz w:val="28"/>
          <w:szCs w:val="28"/>
          <w:u w:val="single"/>
          <w:shd w:fill="FFFFFF" w:val="clear"/>
          <w:lang w:val="vi-VN"/>
        </w:rPr>
      </w:r>
    </w:p>
    <w:p>
      <w:pPr>
        <w:pStyle w:val="Normal"/>
        <w:spacing w:lineRule="auto" w:line="360" w:before="0" w:after="0"/>
        <w:rPr>
          <w:rFonts w:ascii="Times New Roman" w:hAnsi="Times New Roman" w:eastAsia="SimSun" w:cs="Times New Roman"/>
          <w:bCs/>
          <w:sz w:val="28"/>
          <w:szCs w:val="28"/>
        </w:rPr>
      </w:pPr>
      <w:r>
        <w:rPr>
          <w:rFonts w:eastAsia="SimSun" w:cs="Times New Roman" w:ascii="Times New Roman" w:hAnsi="Times New Roman"/>
          <w:bCs/>
          <w:sz w:val="28"/>
          <w:szCs w:val="28"/>
        </w:rPr>
      </w:r>
    </w:p>
    <w:p>
      <w:pPr>
        <w:pStyle w:val="ListParagraph"/>
        <w:numPr>
          <w:ilvl w:val="0"/>
          <w:numId w:val="1"/>
        </w:numPr>
        <w:spacing w:lineRule="auto" w:line="360"/>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Hall, R. (2010). </w:t>
      </w:r>
      <w:r>
        <w:rPr>
          <w:rFonts w:ascii="Times New Roman" w:hAnsi="Times New Roman"/>
          <w:bCs/>
          <w:i/>
          <w:iCs/>
          <w:sz w:val="28"/>
          <w:szCs w:val="28"/>
          <w:lang w:eastAsia="zh-CN"/>
        </w:rPr>
        <w:t>The work–study relationship: Experiences of full</w:t>
      </w:r>
      <w:r>
        <w:rPr>
          <w:rFonts w:cs="Cambria Math" w:ascii="Cambria Math" w:hAnsi="Cambria Math"/>
          <w:bCs/>
          <w:i/>
          <w:iCs/>
          <w:sz w:val="28"/>
          <w:szCs w:val="28"/>
          <w:lang w:eastAsia="zh-CN"/>
        </w:rPr>
        <w:t>‐</w:t>
      </w:r>
      <w:r>
        <w:rPr>
          <w:rFonts w:ascii="Times New Roman" w:hAnsi="Times New Roman"/>
          <w:bCs/>
          <w:i/>
          <w:iCs/>
          <w:sz w:val="28"/>
          <w:szCs w:val="28"/>
          <w:lang w:eastAsia="zh-CN"/>
        </w:rPr>
        <w:t>time university students undertaking part</w:t>
      </w:r>
      <w:r>
        <w:rPr>
          <w:rFonts w:cs="Cambria Math" w:ascii="Cambria Math" w:hAnsi="Cambria Math"/>
          <w:bCs/>
          <w:i/>
          <w:iCs/>
          <w:sz w:val="28"/>
          <w:szCs w:val="28"/>
          <w:lang w:eastAsia="zh-CN"/>
        </w:rPr>
        <w:t>‐</w:t>
      </w:r>
      <w:r>
        <w:rPr>
          <w:rFonts w:ascii="Times New Roman" w:hAnsi="Times New Roman"/>
          <w:bCs/>
          <w:i/>
          <w:iCs/>
          <w:sz w:val="28"/>
          <w:szCs w:val="28"/>
          <w:lang w:eastAsia="zh-CN"/>
        </w:rPr>
        <w:t>time employment. </w:t>
      </w:r>
      <w:r>
        <w:rPr>
          <w:rFonts w:ascii="Times New Roman" w:hAnsi="Times New Roman"/>
          <w:bCs/>
          <w:sz w:val="28"/>
          <w:szCs w:val="28"/>
          <w:lang w:eastAsia="zh-CN"/>
        </w:rPr>
        <w:t>Journal of Education and Work</w:t>
      </w:r>
      <w:r>
        <w:rPr>
          <w:rFonts w:ascii="Times New Roman" w:hAnsi="Times New Roman"/>
          <w:bCs/>
          <w:i/>
          <w:iCs/>
          <w:sz w:val="28"/>
          <w:szCs w:val="28"/>
          <w:lang w:eastAsia="zh-CN"/>
        </w:rPr>
        <w:t>,</w:t>
      </w:r>
      <w:r>
        <w:rPr>
          <w:rFonts w:ascii="Times New Roman" w:hAnsi="Times New Roman"/>
          <w:bCs/>
          <w:sz w:val="28"/>
          <w:szCs w:val="28"/>
          <w:lang w:eastAsia="zh-CN"/>
        </w:rPr>
        <w:t> </w:t>
      </w:r>
      <w:r>
        <w:rPr>
          <w:rFonts w:ascii="Times New Roman" w:hAnsi="Times New Roman"/>
          <w:bCs/>
          <w:i/>
          <w:iCs/>
          <w:sz w:val="28"/>
          <w:szCs w:val="28"/>
          <w:lang w:eastAsia="zh-CN"/>
        </w:rPr>
        <w:t>23</w:t>
      </w:r>
      <w:r>
        <w:rPr>
          <w:rFonts w:ascii="Times New Roman" w:hAnsi="Times New Roman"/>
          <w:bCs/>
          <w:sz w:val="28"/>
          <w:szCs w:val="28"/>
          <w:lang w:eastAsia="zh-CN"/>
        </w:rPr>
        <w:t>(5), 439-449. doi:10.1080/13639080.2010.515969</w:t>
      </w:r>
    </w:p>
    <w:p>
      <w:pPr>
        <w:pStyle w:val="Normal"/>
        <w:spacing w:lineRule="auto" w:line="360" w:before="0" w:after="0"/>
        <w:rPr>
          <w:rFonts w:ascii="Times New Roman" w:hAnsi="Times New Roman" w:eastAsia="SimSun" w:cs="Times New Roman"/>
          <w:bCs/>
          <w:color w:val="0000FF"/>
          <w:sz w:val="28"/>
          <w:szCs w:val="28"/>
        </w:rPr>
      </w:pPr>
      <w:r>
        <w:rPr>
          <w:rFonts w:eastAsia="SimSun" w:cs="Times New Roman" w:ascii="Times New Roman" w:hAnsi="Times New Roman"/>
          <w:bCs/>
          <w:color w:val="0000FF"/>
          <w:sz w:val="28"/>
          <w:szCs w:val="28"/>
        </w:rPr>
      </w:r>
    </w:p>
    <w:p>
      <w:pPr>
        <w:pStyle w:val="ListParagraph"/>
        <w:numPr>
          <w:ilvl w:val="0"/>
          <w:numId w:val="1"/>
        </w:numPr>
        <w:spacing w:lineRule="auto" w:line="360"/>
        <w:rPr>
          <w:rFonts w:ascii="Times New Roman" w:hAnsi="Times New Roman"/>
          <w:bCs/>
          <w:sz w:val="28"/>
          <w:szCs w:val="28"/>
        </w:rPr>
      </w:pPr>
      <w:r>
        <w:rPr>
          <w:rFonts w:ascii="Times New Roman" w:hAnsi="Times New Roman"/>
          <w:bCs/>
          <w:sz w:val="28"/>
          <w:szCs w:val="28"/>
        </w:rPr>
        <w:t xml:space="preserve"> </w:t>
      </w:r>
      <w:r>
        <w:rPr>
          <w:rFonts w:ascii="Times New Roman" w:hAnsi="Times New Roman"/>
          <w:bCs/>
          <w:sz w:val="28"/>
          <w:szCs w:val="28"/>
        </w:rPr>
        <w:t xml:space="preserve">Howieson, C., Mckechnie, J., Hobbs, S., and Semple, S. (2012). </w:t>
      </w:r>
      <w:r>
        <w:rPr>
          <w:rFonts w:ascii="Times New Roman" w:hAnsi="Times New Roman"/>
          <w:bCs/>
          <w:i/>
          <w:iCs/>
          <w:sz w:val="28"/>
          <w:szCs w:val="28"/>
        </w:rPr>
        <w:t>New Perspectives on School Students and Part-time Work</w:t>
      </w:r>
      <w:r>
        <w:rPr>
          <w:rFonts w:ascii="Times New Roman" w:hAnsi="Times New Roman"/>
          <w:bCs/>
          <w:sz w:val="28"/>
          <w:szCs w:val="28"/>
        </w:rPr>
        <w:t>. Sociology, 46(2), 322-338.</w:t>
      </w:r>
    </w:p>
    <w:p>
      <w:pPr>
        <w:pStyle w:val="ListParagraph"/>
        <w:spacing w:lineRule="auto" w:line="360"/>
        <w:ind w:left="360" w:hanging="0"/>
        <w:rPr>
          <w:rFonts w:ascii="Times New Roman" w:hAnsi="Times New Roman"/>
          <w:bCs/>
          <w:sz w:val="28"/>
          <w:szCs w:val="28"/>
        </w:rPr>
      </w:pPr>
      <w:r>
        <w:rPr>
          <w:rFonts w:ascii="Times New Roman" w:hAnsi="Times New Roman"/>
          <w:bCs/>
          <w:sz w:val="28"/>
          <w:szCs w:val="28"/>
        </w:rPr>
      </w:r>
    </w:p>
    <w:p>
      <w:pPr>
        <w:pStyle w:val="ListParagraph"/>
        <w:numPr>
          <w:ilvl w:val="0"/>
          <w:numId w:val="1"/>
        </w:numPr>
        <w:spacing w:lineRule="auto" w:line="360"/>
        <w:rPr>
          <w:rFonts w:ascii="Times New Roman" w:hAnsi="Times New Roman"/>
          <w:bCs/>
          <w:sz w:val="28"/>
          <w:szCs w:val="28"/>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Hovdhaugen, E. (2015). </w:t>
      </w:r>
      <w:r>
        <w:rPr>
          <w:rFonts w:ascii="Times New Roman" w:hAnsi="Times New Roman"/>
          <w:bCs/>
          <w:i/>
          <w:iCs/>
          <w:sz w:val="28"/>
          <w:szCs w:val="28"/>
          <w:lang w:eastAsia="zh-CN"/>
        </w:rPr>
        <w:t>Working while studying: The impact of term-time employment on dropout rates</w:t>
      </w:r>
      <w:r>
        <w:rPr>
          <w:rFonts w:ascii="Times New Roman" w:hAnsi="Times New Roman"/>
          <w:bCs/>
          <w:sz w:val="28"/>
          <w:szCs w:val="28"/>
          <w:lang w:eastAsia="zh-CN"/>
        </w:rPr>
        <w:t>. Journal of Education and Work, 28(6), 631-651.</w:t>
      </w:r>
    </w:p>
    <w:p>
      <w:pPr>
        <w:pStyle w:val="ListParagraph"/>
        <w:spacing w:lineRule="auto" w:line="360"/>
        <w:ind w:left="360" w:hanging="0"/>
        <w:rPr>
          <w:rFonts w:ascii="Times New Roman" w:hAnsi="Times New Roman"/>
          <w:bCs/>
          <w:sz w:val="28"/>
          <w:szCs w:val="28"/>
        </w:rPr>
      </w:pPr>
      <w:r>
        <w:rPr>
          <w:rFonts w:ascii="Times New Roman" w:hAnsi="Times New Roman"/>
          <w:bCs/>
          <w:sz w:val="28"/>
          <w:szCs w:val="28"/>
        </w:rPr>
      </w:r>
    </w:p>
    <w:p>
      <w:pPr>
        <w:pStyle w:val="ListParagraph"/>
        <w:numPr>
          <w:ilvl w:val="0"/>
          <w:numId w:val="1"/>
        </w:numPr>
        <w:spacing w:before="0" w:after="0"/>
        <w:contextualSpacing/>
        <w:rPr>
          <w:rFonts w:ascii="Times New Roman" w:hAnsi="Times New Roman"/>
          <w:sz w:val="28"/>
          <w:szCs w:val="20"/>
        </w:rPr>
      </w:pPr>
      <w:r>
        <w:rPr>
          <w:rFonts w:ascii="Times New Roman" w:hAnsi="Times New Roman"/>
          <w:sz w:val="28"/>
          <w:szCs w:val="20"/>
        </w:rPr>
        <w:t xml:space="preserve"> </w:t>
      </w:r>
      <w:r>
        <w:rPr>
          <w:rFonts w:ascii="Times New Roman" w:hAnsi="Times New Roman"/>
          <w:sz w:val="28"/>
          <w:szCs w:val="20"/>
        </w:rPr>
        <w:t xml:space="preserve">King, J. (2006). </w:t>
      </w:r>
      <w:r>
        <w:rPr>
          <w:rFonts w:ascii="Times New Roman" w:hAnsi="Times New Roman"/>
          <w:i/>
          <w:iCs/>
          <w:sz w:val="28"/>
          <w:szCs w:val="20"/>
        </w:rPr>
        <w:t>Working their way through college: Student employment and its impact on the college experience</w:t>
      </w:r>
      <w:r>
        <w:rPr>
          <w:rFonts w:ascii="Times New Roman" w:hAnsi="Times New Roman"/>
          <w:sz w:val="28"/>
          <w:szCs w:val="20"/>
        </w:rPr>
        <w:t>. ACE issue Brief, ACE Center for Policy Analysis, American Council on Education.</w:t>
      </w:r>
    </w:p>
    <w:p>
      <w:pPr>
        <w:pStyle w:val="ListParagraph"/>
        <w:spacing w:lineRule="auto" w:line="360"/>
        <w:ind w:left="360" w:hanging="0"/>
        <w:rPr>
          <w:rFonts w:ascii="Times New Roman" w:hAnsi="Times New Roman"/>
          <w:bCs/>
          <w:sz w:val="28"/>
          <w:szCs w:val="28"/>
        </w:rPr>
      </w:pPr>
      <w:r>
        <w:rPr>
          <w:rFonts w:ascii="Times New Roman" w:hAnsi="Times New Roman"/>
          <w:bCs/>
          <w:sz w:val="28"/>
          <w:szCs w:val="28"/>
        </w:rPr>
      </w:r>
    </w:p>
    <w:p>
      <w:pPr>
        <w:pStyle w:val="ListParagraph"/>
        <w:numPr>
          <w:ilvl w:val="0"/>
          <w:numId w:val="1"/>
        </w:numPr>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Jewell,</w:t>
      </w:r>
      <w:r>
        <w:rPr>
          <w:rFonts w:ascii="Times New Roman" w:hAnsi="Times New Roman"/>
          <w:sz w:val="28"/>
          <w:szCs w:val="28"/>
          <w:lang w:val="vi-VN"/>
        </w:rPr>
        <w:t xml:space="preserve"> </w:t>
      </w:r>
      <w:r>
        <w:rPr>
          <w:rFonts w:ascii="Times New Roman" w:hAnsi="Times New Roman"/>
          <w:sz w:val="28"/>
          <w:szCs w:val="28"/>
        </w:rPr>
        <w:t>S. (2014)</w:t>
      </w:r>
      <w:r>
        <w:rPr>
          <w:rFonts w:ascii="Times New Roman" w:hAnsi="Times New Roman"/>
          <w:sz w:val="28"/>
          <w:szCs w:val="28"/>
          <w:lang w:val="vi-VN"/>
        </w:rPr>
        <w:t xml:space="preserve">. </w:t>
      </w:r>
      <w:r>
        <w:rPr>
          <w:rFonts w:ascii="Times New Roman" w:hAnsi="Times New Roman"/>
          <w:i/>
          <w:iCs/>
          <w:sz w:val="28"/>
          <w:szCs w:val="28"/>
        </w:rPr>
        <w:t>The Impact of Working While Studying on Educational and Labour Market Outcomes</w:t>
      </w:r>
      <w:r>
        <w:rPr>
          <w:rFonts w:ascii="Times New Roman" w:hAnsi="Times New Roman"/>
          <w:sz w:val="28"/>
          <w:szCs w:val="28"/>
        </w:rPr>
        <w:t xml:space="preserve">. Bus Eco J 5: 110. Retrieved from: </w:t>
      </w:r>
      <w:r>
        <w:rPr>
          <w:rFonts w:ascii="Times New Roman" w:hAnsi="Times New Roman"/>
          <w:sz w:val="28"/>
          <w:szCs w:val="28"/>
          <w:u w:val="single"/>
        </w:rPr>
        <w:t>https://www.hilarispublisher.com/open-access/business-and-economics-journal-2151-6219.1000110.pdf</w:t>
      </w:r>
    </w:p>
    <w:p>
      <w:pPr>
        <w:pStyle w:val="ListParagraph"/>
        <w:spacing w:lineRule="auto" w:line="360"/>
        <w:ind w:left="360" w:hanging="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360" w:before="0" w:afterAutospacing="1"/>
        <w:contextualSpacing/>
        <w:rPr>
          <w:rFonts w:ascii="Times New Roman" w:hAnsi="Times New Roman"/>
          <w:bCs/>
          <w:sz w:val="28"/>
          <w:szCs w:val="28"/>
          <w:lang w:eastAsia="zh-CN"/>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Jogaratnam, G., &amp; Buchanan, P. (2004). </w:t>
      </w:r>
      <w:r>
        <w:rPr>
          <w:rFonts w:ascii="Times New Roman" w:hAnsi="Times New Roman"/>
          <w:bCs/>
          <w:i/>
          <w:iCs/>
          <w:sz w:val="28"/>
          <w:szCs w:val="28"/>
          <w:lang w:eastAsia="zh-CN"/>
        </w:rPr>
        <w:t>Balancing the demands of school and work: Stress and employed hospitality students</w:t>
      </w:r>
      <w:r>
        <w:rPr>
          <w:rFonts w:ascii="Times New Roman" w:hAnsi="Times New Roman"/>
          <w:bCs/>
          <w:sz w:val="28"/>
          <w:szCs w:val="28"/>
          <w:lang w:eastAsia="zh-CN"/>
        </w:rPr>
        <w:t>. International Journal of Contemporary Hospitality Management</w:t>
      </w:r>
      <w:r>
        <w:rPr>
          <w:rFonts w:ascii="Times New Roman" w:hAnsi="Times New Roman"/>
          <w:bCs/>
          <w:i/>
          <w:iCs/>
          <w:sz w:val="28"/>
          <w:szCs w:val="28"/>
          <w:lang w:eastAsia="zh-CN"/>
        </w:rPr>
        <w:t>,</w:t>
      </w:r>
      <w:r>
        <w:rPr>
          <w:rFonts w:ascii="Times New Roman" w:hAnsi="Times New Roman"/>
          <w:bCs/>
          <w:sz w:val="28"/>
          <w:szCs w:val="28"/>
          <w:lang w:eastAsia="zh-CN"/>
        </w:rPr>
        <w:t> </w:t>
      </w:r>
      <w:r>
        <w:rPr>
          <w:rFonts w:ascii="Times New Roman" w:hAnsi="Times New Roman"/>
          <w:bCs/>
          <w:i/>
          <w:iCs/>
          <w:sz w:val="28"/>
          <w:szCs w:val="28"/>
          <w:lang w:eastAsia="zh-CN"/>
        </w:rPr>
        <w:t>16</w:t>
      </w:r>
      <w:r>
        <w:rPr>
          <w:rFonts w:ascii="Times New Roman" w:hAnsi="Times New Roman"/>
          <w:bCs/>
          <w:sz w:val="28"/>
          <w:szCs w:val="28"/>
          <w:lang w:eastAsia="zh-CN"/>
        </w:rPr>
        <w:t>(4), 237-245. doi:10.1108/09596110410537397</w:t>
      </w:r>
    </w:p>
    <w:p>
      <w:pPr>
        <w:pStyle w:val="ListParagraph"/>
        <w:spacing w:lineRule="auto" w:line="360" w:before="0" w:afterAutospacing="1"/>
        <w:ind w:left="360" w:hanging="0"/>
        <w:contextualSpacing/>
        <w:rPr>
          <w:rFonts w:ascii="Times New Roman" w:hAnsi="Times New Roman"/>
          <w:bCs/>
          <w:sz w:val="28"/>
          <w:szCs w:val="28"/>
          <w:lang w:eastAsia="zh-CN"/>
        </w:rPr>
      </w:pPr>
      <w:r>
        <w:rPr>
          <w:rFonts w:ascii="Times New Roman" w:hAnsi="Times New Roman"/>
          <w:bCs/>
          <w:sz w:val="28"/>
          <w:szCs w:val="28"/>
          <w:lang w:eastAsia="zh-CN"/>
        </w:rPr>
      </w:r>
    </w:p>
    <w:p>
      <w:pPr>
        <w:pStyle w:val="ListParagraph"/>
        <w:numPr>
          <w:ilvl w:val="0"/>
          <w:numId w:val="1"/>
        </w:numPr>
        <w:spacing w:lineRule="auto" w:line="360"/>
        <w:rPr>
          <w:rFonts w:ascii="Times New Roman" w:hAnsi="Times New Roman"/>
          <w:bCs/>
          <w:sz w:val="28"/>
          <w:szCs w:val="28"/>
        </w:rPr>
      </w:pPr>
      <w:r>
        <w:rPr>
          <w:rFonts w:ascii="Times New Roman" w:hAnsi="Times New Roman"/>
          <w:bCs/>
          <w:sz w:val="28"/>
          <w:szCs w:val="28"/>
          <w:lang w:eastAsia="zh-CN"/>
        </w:rPr>
        <w:t xml:space="preserve"> </w:t>
      </w:r>
      <w:r>
        <w:rPr>
          <w:rFonts w:ascii="Times New Roman" w:hAnsi="Times New Roman"/>
          <w:bCs/>
          <w:sz w:val="28"/>
          <w:szCs w:val="28"/>
          <w:lang w:eastAsia="zh-CN"/>
        </w:rPr>
        <w:t xml:space="preserve">Muluk, S. (2017). </w:t>
      </w:r>
      <w:r>
        <w:rPr>
          <w:rFonts w:ascii="Times New Roman" w:hAnsi="Times New Roman"/>
          <w:bCs/>
          <w:i/>
          <w:iCs/>
          <w:sz w:val="28"/>
          <w:szCs w:val="28"/>
          <w:lang w:eastAsia="zh-CN"/>
        </w:rPr>
        <w:t>Part-Time Job and Students’ Academic Achievement</w:t>
      </w:r>
      <w:r>
        <w:rPr>
          <w:rFonts w:ascii="Times New Roman" w:hAnsi="Times New Roman"/>
          <w:bCs/>
          <w:sz w:val="28"/>
          <w:szCs w:val="28"/>
          <w:lang w:eastAsia="zh-CN"/>
        </w:rPr>
        <w:t>. Jurnal Ilmiah Peuradeun, </w:t>
      </w:r>
      <w:r>
        <w:rPr>
          <w:rFonts w:ascii="Times New Roman" w:hAnsi="Times New Roman"/>
          <w:bCs/>
          <w:i/>
          <w:iCs/>
          <w:sz w:val="28"/>
          <w:szCs w:val="28"/>
          <w:lang w:eastAsia="zh-CN"/>
        </w:rPr>
        <w:t>5</w:t>
      </w:r>
      <w:r>
        <w:rPr>
          <w:rFonts w:ascii="Times New Roman" w:hAnsi="Times New Roman"/>
          <w:bCs/>
          <w:sz w:val="28"/>
          <w:szCs w:val="28"/>
          <w:lang w:eastAsia="zh-CN"/>
        </w:rPr>
        <w:t>(3), 361. doi:10.26811/peuradeun.v5i3.154</w:t>
      </w:r>
    </w:p>
    <w:p>
      <w:pPr>
        <w:pStyle w:val="ListParagraph"/>
        <w:spacing w:lineRule="auto" w:line="360"/>
        <w:ind w:left="360" w:hanging="0"/>
        <w:rPr>
          <w:rFonts w:ascii="Times New Roman" w:hAnsi="Times New Roman"/>
          <w:bCs/>
          <w:sz w:val="28"/>
          <w:szCs w:val="28"/>
        </w:rPr>
      </w:pPr>
      <w:r>
        <w:rPr>
          <w:rFonts w:ascii="Times New Roman" w:hAnsi="Times New Roman"/>
          <w:bCs/>
          <w:sz w:val="28"/>
          <w:szCs w:val="28"/>
        </w:rPr>
      </w:r>
    </w:p>
    <w:p>
      <w:pPr>
        <w:pStyle w:val="ListParagraph"/>
        <w:numPr>
          <w:ilvl w:val="0"/>
          <w:numId w:val="1"/>
        </w:numPr>
        <w:spacing w:lineRule="auto" w:line="360"/>
        <w:rPr>
          <w:rFonts w:ascii="Times New Roman" w:hAnsi="Times New Roman"/>
          <w:bCs/>
          <w:sz w:val="28"/>
          <w:szCs w:val="28"/>
        </w:rPr>
      </w:pPr>
      <w:r>
        <w:rPr>
          <w:rFonts w:ascii="Times New Roman" w:hAnsi="Times New Roman"/>
          <w:bCs/>
          <w:sz w:val="28"/>
          <w:szCs w:val="28"/>
        </w:rPr>
        <w:t xml:space="preserve"> </w:t>
      </w:r>
      <w:r>
        <w:rPr>
          <w:rFonts w:ascii="Times New Roman" w:hAnsi="Times New Roman"/>
          <w:bCs/>
          <w:sz w:val="28"/>
          <w:szCs w:val="28"/>
        </w:rPr>
        <w:t xml:space="preserve">Watanabe, Laurent E. (2005). </w:t>
      </w:r>
      <w:r>
        <w:rPr>
          <w:rFonts w:ascii="Times New Roman" w:hAnsi="Times New Roman"/>
          <w:bCs/>
          <w:i/>
          <w:iCs/>
          <w:sz w:val="28"/>
          <w:szCs w:val="28"/>
        </w:rPr>
        <w:t xml:space="preserve">The Effect of College Student Employment on Academic Achievement. </w:t>
      </w:r>
      <w:r>
        <w:rPr>
          <w:rFonts w:ascii="Times New Roman" w:hAnsi="Times New Roman"/>
          <w:bCs/>
          <w:sz w:val="28"/>
          <w:szCs w:val="28"/>
        </w:rPr>
        <w:t>The University of Central Florida Undergraduate Research Journal, 1:38-47</w:t>
      </w:r>
    </w:p>
    <w:p>
      <w:pPr>
        <w:pStyle w:val="ListParagraph"/>
        <w:spacing w:lineRule="auto" w:line="360"/>
        <w:ind w:left="360" w:hanging="0"/>
        <w:rPr>
          <w:rFonts w:ascii="Times New Roman" w:hAnsi="Times New Roman"/>
          <w:bCs/>
          <w:sz w:val="28"/>
          <w:szCs w:val="28"/>
        </w:rPr>
      </w:pPr>
      <w:r>
        <w:rPr>
          <w:rFonts w:ascii="Times New Roman" w:hAnsi="Times New Roman"/>
          <w:bCs/>
          <w:sz w:val="28"/>
          <w:szCs w:val="28"/>
        </w:rPr>
      </w:r>
    </w:p>
    <w:p>
      <w:pPr>
        <w:pStyle w:val="ListParagraph"/>
        <w:numPr>
          <w:ilvl w:val="0"/>
          <w:numId w:val="1"/>
        </w:numPr>
        <w:spacing w:lineRule="auto" w:line="360" w:before="0" w:after="160"/>
        <w:contextualSpacing/>
        <w:rPr>
          <w:rFonts w:ascii="Times New Roman" w:hAnsi="Times New Roman"/>
          <w:bCs/>
          <w:sz w:val="28"/>
          <w:szCs w:val="28"/>
        </w:rPr>
      </w:pPr>
      <w:r>
        <w:rPr>
          <w:rFonts w:ascii="Times New Roman" w:hAnsi="Times New Roman"/>
          <w:bCs/>
          <w:sz w:val="28"/>
          <w:szCs w:val="28"/>
        </w:rPr>
        <w:t xml:space="preserve"> </w:t>
      </w:r>
      <w:r>
        <w:rPr>
          <w:rFonts w:ascii="Times New Roman" w:hAnsi="Times New Roman"/>
          <w:bCs/>
          <w:sz w:val="28"/>
          <w:szCs w:val="28"/>
        </w:rPr>
        <w:t xml:space="preserve">Wang, H., Kong, M., Shan, W., &amp; Vong, S. (2010). </w:t>
      </w:r>
      <w:r>
        <w:rPr>
          <w:rFonts w:ascii="Times New Roman" w:hAnsi="Times New Roman"/>
          <w:bCs/>
          <w:i/>
          <w:iCs/>
          <w:sz w:val="28"/>
          <w:szCs w:val="28"/>
        </w:rPr>
        <w:t>The Effects of Doing Part-Time Jobs on College Student Academic Performance and Social Life in a Chinese Society</w:t>
      </w:r>
      <w:r>
        <w:rPr>
          <w:rFonts w:ascii="Times New Roman" w:hAnsi="Times New Roman"/>
          <w:bCs/>
          <w:sz w:val="28"/>
          <w:szCs w:val="28"/>
        </w:rPr>
        <w:t xml:space="preserve">. Journal of Education and Work, 23(1), 79-94. Retrieved from: </w:t>
      </w:r>
      <w:hyperlink r:id="rId14">
        <w:r>
          <w:rPr>
            <w:rFonts w:ascii="Times New Roman" w:hAnsi="Times New Roman"/>
            <w:bCs/>
            <w:color w:val="0563C1"/>
            <w:sz w:val="28"/>
            <w:szCs w:val="28"/>
            <w:u w:val="single"/>
          </w:rPr>
          <w:t>http://dx.doi.org/10.1080/13639080903418402</w:t>
        </w:r>
      </w:hyperlink>
    </w:p>
    <w:sectPr>
      <w:footerReference w:type="default" r:id="rId15"/>
      <w:type w:val="nextPage"/>
      <w:pgSz w:w="11906" w:h="16838"/>
      <w:pgMar w:left="2160" w:right="1152" w:header="0" w:top="1152" w:footer="720" w:bottom="1152"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dobe Gothic Std B">
    <w:charset w:val="01"/>
    <w:family w:val="roman"/>
    <w:pitch w:val="variable"/>
  </w:font>
  <w:font w:name="Arial">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left" w:pos="3390" w:leader="none"/>
      </w:tabs>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23</w:t>
    </w:r>
    <w:r>
      <w:rPr>
        <w:sz w:val="24"/>
        <w:szCs w:val="24"/>
        <w:color w:val="323E4F"/>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color w:val="323E4F"/>
      </w:rPr>
      <w:instrText> NUMPAGES \* ARABIC </w:instrText>
    </w:r>
    <w:r>
      <w:rPr>
        <w:sz w:val="24"/>
        <w:szCs w:val="24"/>
        <w:color w:val="323E4F"/>
      </w:rPr>
      <w:fldChar w:fldCharType="separate"/>
    </w:r>
    <w:r>
      <w:rPr>
        <w:sz w:val="24"/>
        <w:szCs w:val="24"/>
        <w:color w:val="323E4F"/>
      </w:rPr>
      <w:t>25</w:t>
    </w:r>
    <w:r>
      <w:rPr>
        <w:sz w:val="24"/>
        <w:szCs w:val="24"/>
        <w:color w:val="323E4F"/>
      </w:rPr>
      <w:fldChar w:fldCharType="end"/>
    </w:r>
  </w:p>
  <w:p>
    <w:pPr>
      <w:pStyle w:val="Footer"/>
      <w:tabs>
        <w:tab w:val="clear" w:pos="4680"/>
        <w:tab w:val="clear" w:pos="9360"/>
        <w:tab w:val="left" w:pos="3390" w:leader="none"/>
      </w:tabs>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i w:val="false"/>
        <w:iCs/>
      </w:r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24d9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691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9691f"/>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a9691f"/>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QuoteChar" w:customStyle="1">
    <w:name w:val="Intense Quote Char"/>
    <w:basedOn w:val="DefaultParagraphFont"/>
    <w:link w:val="IntenseQuote"/>
    <w:uiPriority w:val="30"/>
    <w:qFormat/>
    <w:rsid w:val="00a9691f"/>
    <w:rPr>
      <w:i/>
      <w:iCs/>
      <w:color w:val="4472C4" w:themeColor="accent1"/>
    </w:rPr>
  </w:style>
  <w:style w:type="character" w:styleId="InternetLink">
    <w:name w:val="Hyperlink"/>
    <w:basedOn w:val="DefaultParagraphFont"/>
    <w:uiPriority w:val="99"/>
    <w:unhideWhenUsed/>
    <w:rsid w:val="005d5563"/>
    <w:rPr>
      <w:color w:val="0563C1"/>
      <w:u w:val="single"/>
    </w:rPr>
  </w:style>
  <w:style w:type="character" w:styleId="HeaderChar" w:customStyle="1">
    <w:name w:val="Header Char"/>
    <w:basedOn w:val="DefaultParagraphFont"/>
    <w:link w:val="Header"/>
    <w:uiPriority w:val="99"/>
    <w:qFormat/>
    <w:rsid w:val="008c11fe"/>
    <w:rPr/>
  </w:style>
  <w:style w:type="character" w:styleId="FooterChar" w:customStyle="1">
    <w:name w:val="Footer Char"/>
    <w:basedOn w:val="DefaultParagraphFont"/>
    <w:link w:val="Footer"/>
    <w:uiPriority w:val="99"/>
    <w:qFormat/>
    <w:rsid w:val="008c11fe"/>
    <w:rPr/>
  </w:style>
  <w:style w:type="character" w:styleId="Heading1Char" w:customStyle="1">
    <w:name w:val="Heading 1 Char"/>
    <w:basedOn w:val="DefaultParagraphFont"/>
    <w:link w:val="Heading1"/>
    <w:uiPriority w:val="9"/>
    <w:qFormat/>
    <w:rsid w:val="00224d9f"/>
    <w:rPr>
      <w:rFonts w:ascii="Calibri Light" w:hAnsi="Calibri Light" w:eastAsia=""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qFormat/>
    <w:rsid w:val="004b342b"/>
    <w:rPr>
      <w:rFonts w:ascii="Courier New" w:hAnsi="Courier New" w:eastAsia="" w:cs="Courier New" w:eastAsiaTheme="minorEastAsia"/>
      <w:sz w:val="20"/>
      <w:szCs w:val="20"/>
      <w:lang w:val="vi-VN" w:eastAsia="vi-VN"/>
    </w:rPr>
  </w:style>
  <w:style w:type="character" w:styleId="Style1Char" w:customStyle="1">
    <w:name w:val="Style1 Char"/>
    <w:basedOn w:val="IntenseQuoteChar"/>
    <w:link w:val="Style1"/>
    <w:qFormat/>
    <w:rsid w:val="00f730db"/>
    <w:rPr>
      <w:rFonts w:ascii="Times New Roman" w:hAnsi="Times New Roman"/>
      <w:b/>
      <w:bCs/>
      <w:i/>
      <w:iCs/>
      <w:color w:val="4472C4" w:themeColor="accent1"/>
      <w:sz w:val="44"/>
      <w:szCs w:val="44"/>
      <w14:textOutline w14:w="9525" w14:cap="rnd" w14:cmpd="sng" w14:algn="ctr">
        <w14:noFill/>
        <w14:prstDash w14:val="solid"/>
        <w14:bevel/>
      </w14:textOutline>
    </w:rPr>
  </w:style>
  <w:style w:type="character" w:styleId="Style2Char" w:customStyle="1">
    <w:name w:val="Style2 Char"/>
    <w:basedOn w:val="Style1Char"/>
    <w:link w:val="Style2"/>
    <w:qFormat/>
    <w:rsid w:val="00a728a9"/>
    <w:rPr>
      <w:rFonts w:ascii="Times New Roman" w:hAnsi="Times New Roman"/>
      <w:b/>
      <w:bCs/>
      <w:i/>
      <w:iCs/>
      <w:color w:val="4472C4" w:themeColor="accent1"/>
      <w:sz w:val="44"/>
      <w:szCs w:val="44"/>
      <w14:textOutline w14:w="9525" w14:cap="rnd" w14:cmpd="sng" w14:algn="ctr">
        <w14:noFill/>
        <w14:prstDash w14:val="solid"/>
        <w14:bevel/>
      </w14:textOutline>
    </w:rPr>
  </w:style>
  <w:style w:type="character" w:styleId="UnresolvedMention">
    <w:name w:val="Unresolved Mention"/>
    <w:basedOn w:val="DefaultParagraphFont"/>
    <w:uiPriority w:val="99"/>
    <w:semiHidden/>
    <w:unhideWhenUsed/>
    <w:qFormat/>
    <w:rsid w:val="009132ed"/>
    <w:rPr>
      <w:color w:val="605E5C"/>
      <w:shd w:fill="E1DFDD" w:val="clear"/>
    </w:rPr>
  </w:style>
  <w:style w:type="character" w:styleId="FootnoteTextChar" w:customStyle="1">
    <w:name w:val="Footnote Text Char"/>
    <w:basedOn w:val="DefaultParagraphFont"/>
    <w:link w:val="FootnoteText"/>
    <w:uiPriority w:val="99"/>
    <w:semiHidden/>
    <w:qFormat/>
    <w:rsid w:val="0067565c"/>
    <w:rPr>
      <w:sz w:val="20"/>
      <w:szCs w:val="20"/>
    </w:rPr>
  </w:style>
  <w:style w:type="character" w:styleId="FootnoteCharacters">
    <w:name w:val="Footnote Characters"/>
    <w:basedOn w:val="DefaultParagraphFont"/>
    <w:uiPriority w:val="99"/>
    <w:semiHidden/>
    <w:unhideWhenUsed/>
    <w:qFormat/>
    <w:rsid w:val="0067565c"/>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9691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nseQuote">
    <w:name w:val="Intense Quote"/>
    <w:basedOn w:val="Normal"/>
    <w:next w:val="Normal"/>
    <w:link w:val="IntenseQuoteChar"/>
    <w:uiPriority w:val="30"/>
    <w:qFormat/>
    <w:rsid w:val="00a9691f"/>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5d5563"/>
    <w:pPr>
      <w:spacing w:before="0" w:after="160"/>
      <w:ind w:left="720" w:hanging="0"/>
      <w:contextualSpacing/>
    </w:pPr>
    <w:rPr>
      <w:rFonts w:eastAsia="SimSun" w:cs="Times New Roman"/>
    </w:rPr>
  </w:style>
  <w:style w:type="paragraph" w:styleId="NormalWeb">
    <w:name w:val="Normal (Web)"/>
    <w:basedOn w:val="Normal"/>
    <w:uiPriority w:val="99"/>
    <w:unhideWhenUsed/>
    <w:qFormat/>
    <w:rsid w:val="005d5563"/>
    <w:pPr>
      <w:spacing w:lineRule="auto" w:line="240" w:beforeAutospacing="1" w:afterAutospacing="1"/>
    </w:pPr>
    <w:rPr>
      <w:rFonts w:ascii="Times New Roman" w:hAnsi="Times New Roman" w:eastAsia="SimSun" w:cs="Times New Roman"/>
      <w:sz w:val="24"/>
      <w:szCs w:val="24"/>
    </w:rPr>
  </w:style>
  <w:style w:type="paragraph" w:styleId="NoSpacing">
    <w:name w:val="No Spacing"/>
    <w:uiPriority w:val="1"/>
    <w:qFormat/>
    <w:rsid w:val="008c11f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c11f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c11fe"/>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224d9f"/>
    <w:pPr/>
    <w:rPr/>
  </w:style>
  <w:style w:type="paragraph" w:styleId="Contents2">
    <w:name w:val="TOC 2"/>
    <w:basedOn w:val="Normal"/>
    <w:next w:val="Normal"/>
    <w:autoRedefine/>
    <w:uiPriority w:val="39"/>
    <w:unhideWhenUsed/>
    <w:rsid w:val="009252ab"/>
    <w:pPr>
      <w:spacing w:before="0" w:after="100"/>
      <w:ind w:left="220" w:firstLine="320"/>
    </w:pPr>
    <w:rPr>
      <w:rFonts w:ascii="Times New Roman" w:hAnsi="Times New Roman" w:eastAsia="" w:cs="Times New Roman" w:eastAsiaTheme="minorEastAsia"/>
      <w:sz w:val="28"/>
      <w:szCs w:val="28"/>
    </w:rPr>
  </w:style>
  <w:style w:type="paragraph" w:styleId="Contents1">
    <w:name w:val="TOC 1"/>
    <w:basedOn w:val="Normal"/>
    <w:next w:val="Normal"/>
    <w:autoRedefine/>
    <w:uiPriority w:val="39"/>
    <w:unhideWhenUsed/>
    <w:rsid w:val="00224d9f"/>
    <w:pPr>
      <w:spacing w:before="0" w:after="100"/>
    </w:pPr>
    <w:rPr>
      <w:rFonts w:eastAsia="" w:cs="Times New Roman" w:eastAsiaTheme="minorEastAsia"/>
    </w:rPr>
  </w:style>
  <w:style w:type="paragraph" w:styleId="Contents3">
    <w:name w:val="TOC 3"/>
    <w:basedOn w:val="Normal"/>
    <w:next w:val="Normal"/>
    <w:autoRedefine/>
    <w:uiPriority w:val="39"/>
    <w:unhideWhenUsed/>
    <w:rsid w:val="00224d9f"/>
    <w:pPr>
      <w:spacing w:before="0" w:after="100"/>
      <w:ind w:left="440" w:hanging="0"/>
    </w:pPr>
    <w:rPr>
      <w:rFonts w:eastAsia="" w:cs="Times New Roman" w:eastAsiaTheme="minorEastAsia"/>
    </w:rPr>
  </w:style>
  <w:style w:type="paragraph" w:styleId="HTMLPreformatted">
    <w:name w:val="HTML Preformatted"/>
    <w:basedOn w:val="Normal"/>
    <w:link w:val="HTMLPreformattedChar"/>
    <w:uiPriority w:val="99"/>
    <w:unhideWhenUsed/>
    <w:qFormat/>
    <w:rsid w:val="004b342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lang w:val="vi-VN" w:eastAsia="vi-VN"/>
    </w:rPr>
  </w:style>
  <w:style w:type="paragraph" w:styleId="Style12" w:customStyle="1">
    <w:name w:val="Style1"/>
    <w:basedOn w:val="IntenseQuote"/>
    <w:link w:val="Style1Char"/>
    <w:qFormat/>
    <w:rsid w:val="00f730db"/>
    <w:pPr>
      <w:pBdr>
        <w:top w:val="single" w:sz="4" w:space="10" w:color="000000"/>
        <w:left w:val="single" w:sz="4" w:space="4" w:color="000000"/>
        <w:bottom w:val="single" w:sz="4" w:space="10" w:color="000000"/>
        <w:right w:val="single" w:sz="4" w:space="4" w:color="000000"/>
      </w:pBdr>
      <w:spacing w:lineRule="auto" w:line="360" w:before="240" w:after="240"/>
      <w:ind w:left="1440" w:right="864" w:firstLine="720"/>
    </w:pPr>
    <w:rPr>
      <w:rFonts w:ascii="Times New Roman" w:hAnsi="Times New Roman"/>
      <w:b/>
      <w:bCs/>
      <w:color w:val="auto"/>
      <w:sz w:val="44"/>
      <w:szCs w:val="44"/>
      <w14:textOutline w14:w="9525" w14:cap="rnd" w14:cmpd="sng" w14:algn="ctr">
        <w14:noFill/>
        <w14:prstDash w14:val="solid"/>
        <w14:bevel/>
      </w14:textOutline>
    </w:rPr>
  </w:style>
  <w:style w:type="paragraph" w:styleId="Style21" w:customStyle="1">
    <w:name w:val="Style2"/>
    <w:basedOn w:val="Style12"/>
    <w:link w:val="Style2Char"/>
    <w:qFormat/>
    <w:rsid w:val="00a728a9"/>
    <w:pPr>
      <w:pBdr>
        <w:top w:val="single" w:sz="4" w:space="10" w:color="000000"/>
        <w:left w:val="nil"/>
        <w:bottom w:val="single" w:sz="4" w:space="10" w:color="000000"/>
        <w:right w:val="nil"/>
      </w:pBdr>
      <w:spacing w:lineRule="auto" w:line="240" w:before="360" w:after="360"/>
      <w:ind w:left="0" w:right="864" w:firstLine="720"/>
    </w:pPr>
    <w:rPr/>
  </w:style>
  <w:style w:type="paragraph" w:styleId="Footnote">
    <w:name w:val="Footnote Text"/>
    <w:basedOn w:val="Normal"/>
    <w:link w:val="FootnoteTextChar"/>
    <w:uiPriority w:val="99"/>
    <w:semiHidden/>
    <w:unhideWhenUsed/>
    <w:rsid w:val="0067565c"/>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52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bb47c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
    <w:name w:val="Grid Table 1 Light"/>
    <w:basedOn w:val="TableNormal"/>
    <w:uiPriority w:val="46"/>
    <w:rsid w:val="00bb47c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hyperlink" Target="https://files.eric.ed.gov/fulltext/EJ109590.pdf" TargetMode="External"/><Relationship Id="rId11" Type="http://schemas.openxmlformats.org/officeDocument/2006/relationships/hyperlink" Target="http://dx.doi.org/10.1108/09596110910935642" TargetMode="External"/><Relationship Id="rId12" Type="http://schemas.openxmlformats.org/officeDocument/2006/relationships/hyperlink" Target="http://dx.doi.org/10.1080/02680930801924490" TargetMode="External"/><Relationship Id="rId13" Type="http://schemas.openxmlformats.org/officeDocument/2006/relationships/hyperlink" Target="https://www.tandfonline.com/doi/abs/10.1080/03098770500353300" TargetMode="External"/><Relationship Id="rId14" Type="http://schemas.openxmlformats.org/officeDocument/2006/relationships/hyperlink" Target="http://dx.doi.org/10.1080/13639080903418402"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Have you got a part-time job?</a:t>
            </a:r>
          </a:p>
        </c:rich>
      </c:tx>
      <c:overlay val="0"/>
      <c:spPr>
        <a:noFill/>
        <a:ln>
          <a:noFill/>
        </a:ln>
      </c:spPr>
    </c:title>
    <c:autoTitleDeleted val="0"/>
    <c:plotArea>
      <c:pieChart>
        <c:varyColors val="1"/>
        <c:ser>
          <c:idx val="0"/>
          <c:order val="0"/>
          <c:tx>
            <c:strRef>
              <c:f>label 0</c:f>
              <c:strCache>
                <c:ptCount val="1"/>
                <c:pt idx="0">
                  <c:v>Have you got a part-time job?</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2"/>
                <c:pt idx="0">
                  <c:v>Have part-time job.</c:v>
                </c:pt>
                <c:pt idx="1">
                  <c:v>Don't have part-time job.</c:v>
                </c:pt>
              </c:strCache>
            </c:strRef>
          </c:cat>
          <c:val>
            <c:numRef>
              <c:f>0</c:f>
              <c:numCache>
                <c:formatCode>General</c:formatCode>
                <c:ptCount val="2"/>
                <c:pt idx="0">
                  <c:v>175</c:v>
                </c:pt>
                <c:pt idx="1">
                  <c:v>37</c:v>
                </c:pt>
              </c:numCache>
            </c:numRef>
          </c:val>
        </c:ser>
        <c:firstSliceAng val="0"/>
      </c:pieChart>
      <c:spPr>
        <a:solidFill>
          <a:srgbClr val="ffffff"/>
        </a:solidFill>
        <a:ln>
          <a:noFill/>
        </a:ln>
      </c:spPr>
    </c:plotArea>
    <c:legend>
      <c:legendPos val="r"/>
      <c:layout>
        <c:manualLayout>
          <c:xMode val="edge"/>
          <c:yMode val="edge"/>
          <c:x val="0.552125"/>
          <c:y val="0.337222222222222"/>
          <c:w val="0.4320895055941"/>
          <c:h val="0.498944327147461"/>
        </c:manualLayout>
      </c:layout>
      <c:overlay val="0"/>
      <c:spPr>
        <a:noFill/>
        <a:ln>
          <a:noFill/>
        </a:ln>
      </c:spPr>
      <c:txPr>
        <a:bodyPr/>
        <a:lstStyle/>
        <a:p>
          <a:pPr>
            <a:defRPr b="0" sz="14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How much time did you spend for a part-time job per week?</a:t>
            </a:r>
          </a:p>
        </c:rich>
      </c:tx>
      <c:overlay val="0"/>
      <c:spPr>
        <a:noFill/>
        <a:ln>
          <a:noFill/>
        </a:ln>
      </c:spPr>
    </c:title>
    <c:autoTitleDeleted val="0"/>
    <c:plotArea>
      <c:pieChart>
        <c:varyColors val="1"/>
        <c:ser>
          <c:idx val="0"/>
          <c:order val="0"/>
          <c:tx>
            <c:strRef>
              <c:f>label 0</c:f>
              <c:strCache>
                <c:ptCount val="1"/>
                <c:pt idx="0">
                  <c:v>How much time did you spend for a part-time job per week?</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3"/>
                <c:pt idx="0">
                  <c:v>Less than 8 hours.</c:v>
                </c:pt>
                <c:pt idx="1">
                  <c:v>8 - 20 hours.</c:v>
                </c:pt>
                <c:pt idx="2">
                  <c:v>More than 20 hours</c:v>
                </c:pt>
              </c:strCache>
            </c:strRef>
          </c:cat>
          <c:val>
            <c:numRef>
              <c:f>0</c:f>
              <c:numCache>
                <c:formatCode>General</c:formatCode>
                <c:ptCount val="3"/>
                <c:pt idx="0">
                  <c:v>37</c:v>
                </c:pt>
                <c:pt idx="1">
                  <c:v>153</c:v>
                </c:pt>
                <c:pt idx="2">
                  <c:v>22</c:v>
                </c:pt>
              </c:numCache>
            </c:numRef>
          </c:val>
        </c:ser>
        <c:firstSliceAng val="0"/>
      </c:pieChart>
      <c:spPr>
        <a:solidFill>
          <a:srgbClr val="ffffff"/>
        </a:solidFill>
        <a:ln>
          <a:noFill/>
        </a:ln>
      </c:spPr>
    </c:plotArea>
    <c:legend>
      <c:legendPos val="r"/>
      <c:layout>
        <c:manualLayout>
          <c:xMode val="edge"/>
          <c:yMode val="edge"/>
          <c:x val="0.5765"/>
          <c:y val="0.303666666666667"/>
          <c:w val="0.409775610975686"/>
          <c:h val="0.649072119124347"/>
        </c:manualLayout>
      </c:layout>
      <c:overlay val="0"/>
      <c:spPr>
        <a:noFill/>
        <a:ln>
          <a:noFill/>
        </a:ln>
      </c:spPr>
      <c:txPr>
        <a:bodyPr/>
        <a:lstStyle/>
        <a:p>
          <a:pPr>
            <a:defRPr b="0" sz="16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How much time did you spend for doing homework while having a part-time job per day?</a:t>
            </a:r>
          </a:p>
        </c:rich>
      </c:tx>
      <c:overlay val="0"/>
      <c:spPr>
        <a:noFill/>
        <a:ln>
          <a:noFill/>
        </a:ln>
      </c:spPr>
    </c:title>
    <c:autoTitleDeleted val="0"/>
    <c:plotArea>
      <c:pieChart>
        <c:varyColors val="1"/>
        <c:ser>
          <c:idx val="0"/>
          <c:order val="0"/>
          <c:tx>
            <c:strRef>
              <c:f>label 0</c:f>
              <c:strCache>
                <c:ptCount val="1"/>
                <c:pt idx="0">
                  <c:v>How much time did you spend for doing homework while having a part-time job per day?</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3"/>
                <c:pt idx="0">
                  <c:v>4 hours.</c:v>
                </c:pt>
                <c:pt idx="1">
                  <c:v>2 hours.</c:v>
                </c:pt>
                <c:pt idx="2">
                  <c:v>1 hours.</c:v>
                </c:pt>
              </c:strCache>
            </c:strRef>
          </c:cat>
          <c:val>
            <c:numRef>
              <c:f>0</c:f>
              <c:numCache>
                <c:formatCode>General</c:formatCode>
                <c:ptCount val="3"/>
                <c:pt idx="0">
                  <c:v>52</c:v>
                </c:pt>
                <c:pt idx="1">
                  <c:v>144</c:v>
                </c:pt>
                <c:pt idx="2">
                  <c:v>16</c:v>
                </c:pt>
              </c:numCache>
            </c:numRef>
          </c:val>
        </c:ser>
        <c:firstSliceAng val="0"/>
      </c:pieChart>
      <c:spPr>
        <a:solidFill>
          <a:srgbClr val="ffffff"/>
        </a:solidFill>
        <a:ln>
          <a:noFill/>
        </a:ln>
      </c:spPr>
    </c:plotArea>
    <c:legend>
      <c:legendPos val="r"/>
      <c:layout>
        <c:manualLayout>
          <c:xMode val="edge"/>
          <c:yMode val="edge"/>
          <c:x val="0.782375"/>
          <c:y val="0.515777777777778"/>
          <c:w val="0.202762672667042"/>
          <c:h val="0.353150350038893"/>
        </c:manualLayout>
      </c:layout>
      <c:overlay val="0"/>
      <c:spPr>
        <a:noFill/>
        <a:ln>
          <a:noFill/>
        </a:ln>
      </c:spPr>
      <c:txPr>
        <a:bodyPr/>
        <a:lstStyle/>
        <a:p>
          <a:pPr>
            <a:defRPr b="0" sz="14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While being a part-time employee, how are your studying results?</a:t>
            </a:r>
          </a:p>
        </c:rich>
      </c:tx>
      <c:overlay val="0"/>
      <c:spPr>
        <a:noFill/>
        <a:ln>
          <a:noFill/>
        </a:ln>
      </c:spPr>
    </c:title>
    <c:autoTitleDeleted val="0"/>
    <c:plotArea>
      <c:pieChart>
        <c:varyColors val="1"/>
        <c:ser>
          <c:idx val="0"/>
          <c:order val="0"/>
          <c:tx>
            <c:strRef>
              <c:f>label 0</c:f>
              <c:strCache>
                <c:ptCount val="1"/>
                <c:pt idx="0">
                  <c:v>While being a part-time employee, how are your studying results?</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3"/>
                <c:pt idx="0">
                  <c:v>Better</c:v>
                </c:pt>
                <c:pt idx="1">
                  <c:v>Worse</c:v>
                </c:pt>
                <c:pt idx="2">
                  <c:v>Not change</c:v>
                </c:pt>
              </c:strCache>
            </c:strRef>
          </c:cat>
          <c:val>
            <c:numRef>
              <c:f>0</c:f>
              <c:numCache>
                <c:formatCode>General</c:formatCode>
                <c:ptCount val="3"/>
                <c:pt idx="0">
                  <c:v>26</c:v>
                </c:pt>
                <c:pt idx="1">
                  <c:v>123</c:v>
                </c:pt>
                <c:pt idx="2">
                  <c:v>63</c:v>
                </c:pt>
              </c:numCache>
            </c:numRef>
          </c:val>
        </c:ser>
        <c:firstSliceAng val="0"/>
      </c:pieChart>
      <c:spPr>
        <a:solidFill>
          <a:srgbClr val="ffffff"/>
        </a:solidFill>
        <a:ln>
          <a:noFill/>
        </a:ln>
      </c:spPr>
    </c:plotArea>
    <c:legend>
      <c:legendPos val="r"/>
      <c:overlay val="0"/>
      <c:spPr>
        <a:noFill/>
        <a:ln>
          <a:noFill/>
        </a:ln>
      </c:spPr>
      <c:txPr>
        <a:bodyPr/>
        <a:lstStyle/>
        <a:p>
          <a:pPr>
            <a:defRPr b="0" sz="14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What are suggestions for students when seeking for a part-time job?</a:t>
            </a:r>
          </a:p>
        </c:rich>
      </c:tx>
      <c:overlay val="0"/>
      <c:spPr>
        <a:noFill/>
        <a:ln>
          <a:noFill/>
        </a:ln>
      </c:spPr>
    </c:title>
    <c:autoTitleDeleted val="0"/>
    <c:plotArea>
      <c:pieChart>
        <c:varyColors val="1"/>
        <c:ser>
          <c:idx val="0"/>
          <c:order val="0"/>
          <c:tx>
            <c:strRef>
              <c:f>label 0</c:f>
              <c:strCache>
                <c:ptCount val="1"/>
                <c:pt idx="0">
                  <c:v>What are suggestions for students when seeking for a part-time job?</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3"/>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4"/>
                <c:pt idx="0">
                  <c:v>Flexible working hours</c:v>
                </c:pt>
                <c:pt idx="1">
                  <c:v>Reduce working hours during exam</c:v>
                </c:pt>
                <c:pt idx="2">
                  <c:v>Increase self-discipline</c:v>
                </c:pt>
                <c:pt idx="3">
                  <c:v>All the above</c:v>
                </c:pt>
              </c:strCache>
            </c:strRef>
          </c:cat>
          <c:val>
            <c:numRef>
              <c:f>0</c:f>
              <c:numCache>
                <c:formatCode>General</c:formatCode>
                <c:ptCount val="4"/>
                <c:pt idx="0">
                  <c:v>18</c:v>
                </c:pt>
                <c:pt idx="1">
                  <c:v>23</c:v>
                </c:pt>
                <c:pt idx="2">
                  <c:v>16</c:v>
                </c:pt>
                <c:pt idx="3">
                  <c:v>155</c:v>
                </c:pt>
              </c:numCache>
            </c:numRef>
          </c:val>
        </c:ser>
        <c:firstSliceAng val="0"/>
      </c:pieChart>
      <c:spPr>
        <a:solidFill>
          <a:srgbClr val="ffffff"/>
        </a:solidFill>
        <a:ln>
          <a:noFill/>
        </a:ln>
      </c:spPr>
    </c:plotArea>
    <c:legend>
      <c:legendPos val="r"/>
      <c:layout>
        <c:manualLayout>
          <c:xMode val="edge"/>
          <c:yMode val="edge"/>
          <c:x val="0.526625"/>
          <c:y val="0.241555555555556"/>
          <c:w val="0.457153572098256"/>
          <c:h val="0.758417601955773"/>
        </c:manualLayout>
      </c:layout>
      <c:overlay val="0"/>
      <c:spPr>
        <a:noFill/>
        <a:ln>
          <a:noFill/>
        </a:ln>
      </c:spPr>
      <c:txPr>
        <a:bodyPr/>
        <a:lstStyle/>
        <a:p>
          <a:pPr>
            <a:defRPr b="0" sz="14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How  do you balance your study and your work?</a:t>
            </a:r>
          </a:p>
        </c:rich>
      </c:tx>
      <c:overlay val="0"/>
      <c:spPr>
        <a:noFill/>
        <a:ln>
          <a:noFill/>
        </a:ln>
      </c:spPr>
    </c:title>
    <c:autoTitleDeleted val="0"/>
    <c:plotArea>
      <c:pieChart>
        <c:varyColors val="1"/>
        <c:ser>
          <c:idx val="0"/>
          <c:order val="0"/>
          <c:tx>
            <c:strRef>
              <c:f>label 0</c:f>
              <c:strCache>
                <c:ptCount val="1"/>
                <c:pt idx="0">
                  <c:v>How  do you balance your study and your work?</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Lbls>
            <c:numFmt formatCode="0%" sourceLinked="0"/>
            <c:dLbl>
              <c:idx val="0"/>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Calibri"/>
                  </a:defRPr>
                </a:pPr>
              </a:p>
            </c:txPr>
            <c:dLblPos val="bestFit"/>
            <c:showLegendKey val="0"/>
            <c:showVal val="0"/>
            <c:showCatName val="0"/>
            <c:showSerName val="0"/>
            <c:showPercent val="1"/>
            <c:separator>
</c:separator>
            <c:showLeaderLines val="0"/>
          </c:dLbls>
          <c:cat>
            <c:strRef>
              <c:f>categories</c:f>
              <c:strCache>
                <c:ptCount val="3"/>
                <c:pt idx="0">
                  <c:v>Be organise and have a plan</c:v>
                </c:pt>
                <c:pt idx="1">
                  <c:v>Stay motivated</c:v>
                </c:pt>
                <c:pt idx="2">
                  <c:v>Avoid time wasting</c:v>
                </c:pt>
              </c:strCache>
            </c:strRef>
          </c:cat>
          <c:val>
            <c:numRef>
              <c:f>0</c:f>
              <c:numCache>
                <c:formatCode>General</c:formatCode>
                <c:ptCount val="3"/>
                <c:pt idx="0">
                  <c:v>43</c:v>
                </c:pt>
                <c:pt idx="1">
                  <c:v>35</c:v>
                </c:pt>
                <c:pt idx="2">
                  <c:v>34</c:v>
                </c:pt>
              </c:numCache>
            </c:numRef>
          </c:val>
        </c:ser>
        <c:firstSliceAng val="0"/>
      </c:pieChart>
      <c:spPr>
        <a:solidFill>
          <a:srgbClr val="ffffff"/>
        </a:solidFill>
        <a:ln>
          <a:noFill/>
        </a:ln>
      </c:spPr>
    </c:plotArea>
    <c:legend>
      <c:legendPos val="r"/>
      <c:layout>
        <c:manualLayout>
          <c:xMode val="edge"/>
          <c:yMode val="edge"/>
          <c:x val="0.5511875"/>
          <c:y val="0.335222222222222"/>
          <c:w val="0.432652040752547"/>
          <c:h val="0.591510167796422"/>
        </c:manualLayout>
      </c:layout>
      <c:overlay val="0"/>
      <c:spPr>
        <a:noFill/>
        <a:ln>
          <a:noFill/>
        </a:ln>
      </c:spPr>
      <c:txPr>
        <a:bodyPr/>
        <a:lstStyle/>
        <a:p>
          <a:pPr>
            <a:defRPr b="0" sz="14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5DB1C-C00A-4AE4-A328-646D8C3A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Application>LibreOffice/6.4.6.2$Linux_X86_64 LibreOffice_project/40$Build-2</Application>
  <Pages>25</Pages>
  <Words>4504</Words>
  <Characters>24462</Characters>
  <CharactersWithSpaces>28987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2020-11-18T10:17:00Z</dcterms:created>
  <dc:creator>fifithytho</dc:creator>
  <dc:description/>
  <dc:language>vi-VN</dc:language>
  <cp:lastModifiedBy/>
  <dcterms:modified xsi:type="dcterms:W3CDTF">2020-12-03T14:29:19Z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