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3600" w:hRule="atLeast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250698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250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 case number: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UC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 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Manage Project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Maturity: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Filled and Focus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Chức năng Manage project giúp người dùng có thể: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Thêm mới một project.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Chỉnh sửa thông tin của project.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Xóa project.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Truy cập vào hệ thống.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Hiển thị giao diện chính.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Use case bắt đầu khi người dùng nhấp chọn “+”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A1, A2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4. Hiển thị giao diện tạo mới project.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5. Người dùng nhập tên project.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6. Kiểm tra thông tin người dùng nhập vào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7. Người dùng nhấp chọn “Save”.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8. Cập nhật project thành công cho người dùng.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chọn “More actions” của project.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Hiển thị danh mục các tùy chọn.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3. Người dùng nhấp chọn “update”.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4. Hiển thị giao diện cập nhật project.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5. Người dùng nhập lại tên project.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6. Kiểm tra tên project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7. Người dùng nhấp chọn “Save”.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Quay lại bước 8 ở Basic Course of Events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A2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chọn “X”.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2. Hiển thị hộp thoại xác nhận xóa project.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Nguời dùng nhấp chọn “yes”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A3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Quay lại bước 8 ở Basic Course of Events.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A3.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Tại đây người dùng có nhập chọn “no” để hủy việc xóa project.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Kiểm tra xem tên project có trùng với tên project đã tạo trước đó. Nếu có thì hiển thị thông báo cho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muốn tạo mới project.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Assumptions: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Preconditions: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Tên project phải hợp lệ.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Post 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Tạo mới project thành công.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Reference: Business Rules: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Author(s):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Giang.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Date: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5/10/2020.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654685</wp:posOffset>
                  </wp:positionH>
                  <wp:positionV relativeFrom="paragraph">
                    <wp:posOffset>38735</wp:posOffset>
                  </wp:positionV>
                  <wp:extent cx="4741545" cy="750824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1545" cy="750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Calibri" w:hAnsi="Calibri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397</TotalTime>
  <Application>LibreOffice/6.4.6.2$Linux_X86_64 LibreOffice_project/40$Build-2</Application>
  <Pages>4</Pages>
  <Words>291</Words>
  <Characters>1277</Characters>
  <CharactersWithSpaces>1513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2020-11-13T09:59:13Z</dcterms:created>
  <dc:creator/>
  <dc:description/>
  <dc:language>vi-VN</dc:language>
  <cp:lastModifiedBy/>
  <dcterms:modified xsi:type="dcterms:W3CDTF">2020-12-03T01:12:30Z</dcterms:modified>
  <cp:revision>63</cp:revision>
  <dc:subject/>
  <dc:title/>
</cp:coreProperties>
</file>