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23BB24" w14:textId="1FDF3380" w:rsidR="00423995" w:rsidRPr="0077774E" w:rsidRDefault="00423995" w:rsidP="00831505">
      <w:pPr>
        <w:spacing w:before="120" w:after="120" w:line="259" w:lineRule="auto"/>
        <w:jc w:val="center"/>
        <w:rPr>
          <w:rFonts w:eastAsia="Calibri" w:cs="Times New Roman"/>
          <w:b/>
          <w:bCs/>
          <w:color w:val="000000" w:themeColor="text1"/>
          <w:spacing w:val="-6"/>
          <w:kern w:val="2"/>
          <w:szCs w:val="28"/>
          <w:lang w:val="vi-VN"/>
          <w14:ligatures w14:val="standardContextual"/>
        </w:rPr>
      </w:pPr>
      <w:r w:rsidRPr="0077774E">
        <w:rPr>
          <w:rFonts w:eastAsia="Calibri" w:cs="Times New Roman"/>
          <w:b/>
          <w:bCs/>
          <w:color w:val="000000" w:themeColor="text1"/>
          <w:spacing w:val="-6"/>
          <w:kern w:val="2"/>
          <w:szCs w:val="28"/>
          <w:lang w:val="vi-VN"/>
          <w14:ligatures w14:val="standardContextual"/>
        </w:rPr>
        <w:t xml:space="preserve">TUỔI TRẺ ĐOÀN CƠ SỞ TRUNG ĐOÀN </w:t>
      </w:r>
      <w:r w:rsidRPr="0077774E">
        <w:rPr>
          <w:rFonts w:eastAsia="Calibri" w:cs="Times New Roman"/>
          <w:b/>
          <w:bCs/>
          <w:color w:val="000000" w:themeColor="text1"/>
          <w:spacing w:val="-6"/>
          <w:kern w:val="2"/>
          <w:szCs w:val="28"/>
          <w14:ligatures w14:val="standardContextual"/>
        </w:rPr>
        <w:t>PHÁO BINH 4</w:t>
      </w:r>
      <w:r w:rsidRPr="0077774E">
        <w:rPr>
          <w:rFonts w:eastAsia="Calibri" w:cs="Times New Roman"/>
          <w:b/>
          <w:bCs/>
          <w:color w:val="000000" w:themeColor="text1"/>
          <w:spacing w:val="-6"/>
          <w:kern w:val="2"/>
          <w:szCs w:val="28"/>
          <w:lang w:val="vi-VN"/>
          <w14:ligatures w14:val="standardContextual"/>
        </w:rPr>
        <w:t xml:space="preserve"> THI ĐUA RÈN ĐỨC, LUYỆN TÀI, XUNG KÍCH, SÁNG TẠO, XỨNG DANH “BỘ ĐỘI CỤ HỒ” THỜI KỲ MỚI</w:t>
      </w:r>
    </w:p>
    <w:p w14:paraId="41CF2BE5" w14:textId="2FFCA6F6" w:rsidR="00423995" w:rsidRPr="0077774E" w:rsidRDefault="00423995" w:rsidP="00D461B2">
      <w:pPr>
        <w:spacing w:before="120" w:after="120" w:line="259" w:lineRule="auto"/>
        <w:ind w:firstLine="720"/>
        <w:jc w:val="both"/>
        <w:rPr>
          <w:rFonts w:eastAsia="Calibri" w:cs="Times New Roman"/>
          <w:color w:val="000000" w:themeColor="text1"/>
          <w:kern w:val="2"/>
          <w:szCs w:val="28"/>
          <w:lang w:val="vi-VN"/>
          <w14:ligatures w14:val="standardContextual"/>
        </w:rPr>
      </w:pPr>
      <w:r w:rsidRPr="0077774E">
        <w:rPr>
          <w:rFonts w:eastAsia="Calibri" w:cs="Times New Roman"/>
          <w:color w:val="000000" w:themeColor="text1"/>
          <w:kern w:val="2"/>
          <w:szCs w:val="28"/>
          <w:lang w:val="vi-VN"/>
          <w14:ligatures w14:val="standardContextual"/>
        </w:rPr>
        <w:t xml:space="preserve">Trong những năm vừa qua thực hiện Nghị quyết Đại hội Đoàn toàn quốc lần thứ XII và Đại hội đoàn các cấp, Công tác Đoàn và phong trào thanh niên Đoàn cơ sở Trung đoàn </w:t>
      </w:r>
      <w:r w:rsidRPr="0077774E">
        <w:rPr>
          <w:rFonts w:eastAsia="Calibri" w:cs="Times New Roman"/>
          <w:color w:val="000000" w:themeColor="text1"/>
          <w:kern w:val="2"/>
          <w:szCs w:val="28"/>
          <w14:ligatures w14:val="standardContextual"/>
        </w:rPr>
        <w:t>Pháo Binh 4</w:t>
      </w:r>
      <w:r w:rsidRPr="0077774E">
        <w:rPr>
          <w:rFonts w:eastAsia="Calibri" w:cs="Times New Roman"/>
          <w:color w:val="000000" w:themeColor="text1"/>
          <w:kern w:val="2"/>
          <w:szCs w:val="28"/>
          <w:lang w:val="vi-VN"/>
          <w14:ligatures w14:val="standardContextual"/>
        </w:rPr>
        <w:t xml:space="preserve"> đã bám sát định hướng chính trị, yêu cầu nhiệm vụ của đơn vị, các cuộc vận động lớn của Quân đội. </w:t>
      </w:r>
    </w:p>
    <w:p w14:paraId="43D3C589" w14:textId="77777777" w:rsidR="00423995" w:rsidRPr="0077774E" w:rsidRDefault="00423995" w:rsidP="00D461B2">
      <w:pPr>
        <w:spacing w:before="120" w:after="120" w:line="259" w:lineRule="auto"/>
        <w:ind w:firstLine="720"/>
        <w:jc w:val="both"/>
        <w:rPr>
          <w:rFonts w:eastAsia="Calibri" w:cs="Times New Roman"/>
          <w:color w:val="000000" w:themeColor="text1"/>
          <w:kern w:val="2"/>
          <w:szCs w:val="28"/>
          <w:lang w:val="vi-VN"/>
          <w14:ligatures w14:val="standardContextual"/>
        </w:rPr>
      </w:pPr>
      <w:r w:rsidRPr="0077774E">
        <w:rPr>
          <w:rFonts w:eastAsia="Calibri" w:cs="Times New Roman"/>
          <w:color w:val="000000" w:themeColor="text1"/>
          <w:kern w:val="2"/>
          <w:szCs w:val="28"/>
          <w:lang w:val="vi-VN"/>
          <w14:ligatures w14:val="standardContextual"/>
        </w:rPr>
        <w:t>Nội dung, hình thức tiến hành công tác thanh niên từng bước được đổi mới sáng tạo, phù hợp đặc điểm tâm lý Thanh niên; Tổ chức Đoàn được củng cố kiện toàn và hoạt động có hiệu quả; Hoạt động công tác Đoàn và phong trào thanh niên ở đơn vị đã có bước phát triển vượt bậc, góp phần giáo dục, truyền thụ lý tưởng, bản lĩnh và kinh nghiệm chiến đấu cho thanh niên;</w:t>
      </w:r>
    </w:p>
    <w:p w14:paraId="2E4DEE57" w14:textId="77777777" w:rsidR="00423995" w:rsidRPr="0077774E" w:rsidRDefault="00423995" w:rsidP="00D461B2">
      <w:pPr>
        <w:spacing w:before="120" w:after="120" w:line="259" w:lineRule="auto"/>
        <w:ind w:firstLine="720"/>
        <w:jc w:val="both"/>
        <w:rPr>
          <w:rFonts w:eastAsia="Calibri" w:cs="Times New Roman"/>
          <w:color w:val="000000" w:themeColor="text1"/>
          <w:kern w:val="2"/>
          <w:szCs w:val="28"/>
          <w:lang w:val="vi-VN"/>
          <w14:ligatures w14:val="standardContextual"/>
        </w:rPr>
      </w:pPr>
      <w:r w:rsidRPr="0077774E">
        <w:rPr>
          <w:rFonts w:eastAsia="Calibri" w:cs="Times New Roman"/>
          <w:color w:val="000000" w:themeColor="text1"/>
          <w:kern w:val="2"/>
          <w:szCs w:val="28"/>
          <w:lang w:val="vi-VN"/>
          <w14:ligatures w14:val="standardContextual"/>
        </w:rPr>
        <w:t>Trong nhiệm kỳ, BCH Đoàn cơ sở đã chủ động triển khai thực hiện các hoạt động trong Tháng thanh niên và Chiến dịch Thanh niên tình nguyện với nhiều nội dung, hình thức sáng tạo, hiệu quả, thiết thực trong đơn vị và trên địa bàn đóng quân, như: Tham gia các hoạt động xóa đói, giảm nghèo, phát triển kinh tế, văn hóa, xã hội trên địa bàn đóng quân.</w:t>
      </w:r>
    </w:p>
    <w:p w14:paraId="7EBD43B6" w14:textId="0769E7D0" w:rsidR="00423995" w:rsidRPr="0077774E" w:rsidRDefault="00423995" w:rsidP="00D461B2">
      <w:pPr>
        <w:spacing w:before="120" w:after="120" w:line="259" w:lineRule="auto"/>
        <w:ind w:firstLine="720"/>
        <w:jc w:val="both"/>
        <w:rPr>
          <w:rFonts w:eastAsia="Calibri" w:cs="Times New Roman"/>
          <w:color w:val="000000" w:themeColor="text1"/>
          <w:kern w:val="2"/>
          <w:szCs w:val="28"/>
          <w:lang w:val="vi-VN"/>
          <w14:ligatures w14:val="standardContextual"/>
        </w:rPr>
      </w:pPr>
      <w:r w:rsidRPr="0077774E">
        <w:rPr>
          <w:rFonts w:eastAsia="Calibri" w:cs="Times New Roman"/>
          <w:color w:val="000000" w:themeColor="text1"/>
          <w:kern w:val="2"/>
          <w:szCs w:val="28"/>
          <w:lang w:val="vi-VN"/>
          <w14:ligatures w14:val="standardContextual"/>
        </w:rPr>
        <w:t>Thực hiện có nề</w:t>
      </w:r>
      <w:r w:rsidR="008C03B0" w:rsidRPr="0077774E">
        <w:rPr>
          <w:rFonts w:eastAsia="Calibri" w:cs="Times New Roman"/>
          <w:color w:val="000000" w:themeColor="text1"/>
          <w:kern w:val="2"/>
          <w:szCs w:val="28"/>
          <w14:ligatures w14:val="standardContextual"/>
        </w:rPr>
        <w:t>n</w:t>
      </w:r>
      <w:r w:rsidRPr="0077774E">
        <w:rPr>
          <w:rFonts w:eastAsia="Calibri" w:cs="Times New Roman"/>
          <w:color w:val="000000" w:themeColor="text1"/>
          <w:kern w:val="2"/>
          <w:szCs w:val="28"/>
          <w:lang w:val="vi-VN"/>
          <w14:ligatures w14:val="standardContextual"/>
        </w:rPr>
        <w:t xml:space="preserve"> nếp công tác xây dựng Đoàn và Đoàn tham gia xây dựng Đảng, đã có nhiều đoàn viên ưu tú được kết nạp vào Đảng; hơn 100 lượt cán bộ </w:t>
      </w:r>
      <w:r w:rsidR="00EA02B0" w:rsidRPr="0077774E">
        <w:rPr>
          <w:rFonts w:eastAsia="Calibri" w:cs="Times New Roman"/>
          <w:color w:val="000000" w:themeColor="text1"/>
          <w:kern w:val="2"/>
          <w:szCs w:val="28"/>
          <w14:ligatures w14:val="standardContextual"/>
        </w:rPr>
        <w:t xml:space="preserve">đoàn </w:t>
      </w:r>
      <w:r w:rsidRPr="0077774E">
        <w:rPr>
          <w:rFonts w:eastAsia="Calibri" w:cs="Times New Roman"/>
          <w:color w:val="000000" w:themeColor="text1"/>
          <w:kern w:val="2"/>
          <w:szCs w:val="28"/>
          <w:lang w:val="vi-VN"/>
          <w14:ligatures w14:val="standardContextual"/>
        </w:rPr>
        <w:t xml:space="preserve">được tham gia các lớp tập huấn, bồi dưỡng kỹ năng, nghiệp vụ do </w:t>
      </w:r>
      <w:r w:rsidRPr="0077774E">
        <w:rPr>
          <w:rFonts w:eastAsia="Calibri" w:cs="Times New Roman"/>
          <w:color w:val="000000" w:themeColor="text1"/>
          <w:spacing w:val="-2"/>
          <w:kern w:val="2"/>
          <w:szCs w:val="28"/>
          <w:lang w:val="vi-VN"/>
          <w14:ligatures w14:val="standardContextual"/>
        </w:rPr>
        <w:t>Đoàn cơ sở tổ chức. Bình xét, chọn lựa các đồng chí đoàn viên ưu tú cử đi học lớp cảm tình Đảng, làm nguồn bổ sung kế cận phát triển Đảng trong thời gian tới.</w:t>
      </w:r>
    </w:p>
    <w:p w14:paraId="2DD2FD17" w14:textId="77777777" w:rsidR="00423995" w:rsidRPr="0077774E" w:rsidRDefault="00423995" w:rsidP="00D461B2">
      <w:pPr>
        <w:spacing w:before="120" w:after="120" w:line="259" w:lineRule="auto"/>
        <w:ind w:firstLine="720"/>
        <w:jc w:val="both"/>
        <w:rPr>
          <w:rFonts w:eastAsia="Calibri" w:cs="Times New Roman"/>
          <w:color w:val="000000" w:themeColor="text1"/>
          <w:kern w:val="2"/>
          <w:szCs w:val="28"/>
          <w:lang w:val="vi-VN"/>
          <w14:ligatures w14:val="standardContextual"/>
        </w:rPr>
      </w:pPr>
      <w:r w:rsidRPr="0077774E">
        <w:rPr>
          <w:rFonts w:eastAsia="Calibri" w:cs="Times New Roman"/>
          <w:color w:val="000000" w:themeColor="text1"/>
          <w:kern w:val="2"/>
          <w:szCs w:val="28"/>
          <w:lang w:val="vi-VN"/>
          <w14:ligatures w14:val="standardContextual"/>
        </w:rPr>
        <w:t xml:space="preserve">Tuy nhiên, hoạt động công tác Đoàn và phong trào thanh niên ở Đoàn cơ sở còn bộc lộ một số điểm tồn tại như: Công tác giáo dục đoàn viên ở một số chi đoàn nội dung, hình thức chưa phong phú, sáng tạo; Quản lý tư tưởng và kỷ luật của ĐV có Chi đoàn chưa chặt chẽ. Phong trào thi đua của một số Chi đoàn chưa thực sự sôi nổi, chưa có nhiều mô hình hoạt động có hiệu quả cao; nhiều đơn vị chưa quan tâm đúng mức đến việc phát hiện, bồi dưỡng điển hình tiên tiến, bình chọn gương mặt trẻ tiêu biểu; tính chủ động trong tham mưu, đề xuất và tổ chức thực hiện của một số cán bộ Đoàn chưa cao, còn thụ động thiếu hiệu quả. </w:t>
      </w:r>
    </w:p>
    <w:p w14:paraId="12443007" w14:textId="77777777" w:rsidR="00423995" w:rsidRPr="0077774E" w:rsidRDefault="00423995" w:rsidP="00D461B2">
      <w:pPr>
        <w:spacing w:before="120" w:after="120" w:line="259" w:lineRule="auto"/>
        <w:ind w:firstLine="720"/>
        <w:jc w:val="both"/>
        <w:rPr>
          <w:rFonts w:eastAsia="Calibri" w:cs="Times New Roman"/>
          <w:color w:val="000000" w:themeColor="text1"/>
          <w:kern w:val="2"/>
          <w:szCs w:val="28"/>
          <w:lang w:val="vi-VN"/>
          <w14:ligatures w14:val="standardContextual"/>
        </w:rPr>
      </w:pPr>
      <w:r w:rsidRPr="0077774E">
        <w:rPr>
          <w:rFonts w:eastAsia="Calibri" w:cs="Times New Roman"/>
          <w:color w:val="000000" w:themeColor="text1"/>
          <w:kern w:val="2"/>
          <w:szCs w:val="28"/>
          <w:lang w:val="vi-VN"/>
          <w14:ligatures w14:val="standardContextual"/>
        </w:rPr>
        <w:t>Tin tưởng rằng, với những kết quả và thành tích nổi bật trong thời gian qua, bằng sự nỗ lực cố gắng không ngừng của đội ngũ cán bộ đoàn, đoàn viên hy vọng rằng trong thời gian Đoàn cơ sở sẽ đoàn kết, quyết tâm hoàn thành xuất sắc mọi nhiệm vụ được giao, góp phần xây dựng tổ chức đảng HTXSNV, cơ quan đơn vị VMTD “Mẫu mực, tiêu biểu”.</w:t>
      </w:r>
    </w:p>
    <w:p w14:paraId="6A406B88" w14:textId="56F93189" w:rsidR="00F74107" w:rsidRPr="0077774E" w:rsidRDefault="008D35B1" w:rsidP="00F74107">
      <w:pPr>
        <w:pBdr>
          <w:top w:val="single" w:sz="2" w:space="0" w:color="E5E7EB"/>
          <w:left w:val="single" w:sz="2" w:space="1" w:color="E5E7EB"/>
          <w:bottom w:val="single" w:sz="2" w:space="0" w:color="E5E7EB"/>
          <w:right w:val="single" w:sz="2" w:space="0" w:color="E5E7EB"/>
        </w:pBdr>
        <w:spacing w:before="120" w:after="120" w:line="240" w:lineRule="auto"/>
        <w:jc w:val="both"/>
        <w:rPr>
          <w:rFonts w:ascii="Times New Roman Italic" w:eastAsia="Times New Roman" w:hAnsi="Times New Roman Italic" w:cs="Times New Roman"/>
          <w:color w:val="000000" w:themeColor="text1"/>
          <w:spacing w:val="-6"/>
          <w:szCs w:val="28"/>
          <w:lang w:eastAsia="vi-VN"/>
        </w:rPr>
      </w:pPr>
      <w:r w:rsidRPr="0077774E">
        <w:rPr>
          <w:rFonts w:ascii="Times New Roman Italic" w:eastAsia="Calibri" w:hAnsi="Times New Roman Italic" w:cs="Times New Roman"/>
          <w:i/>
          <w:iCs/>
          <w:color w:val="000000" w:themeColor="text1"/>
          <w:spacing w:val="-6"/>
          <w:kern w:val="2"/>
          <w:szCs w:val="28"/>
          <w:lang w:val="vi-VN"/>
          <w14:ligatures w14:val="standardContextual"/>
        </w:rPr>
        <w:t xml:space="preserve">Bài viết: </w:t>
      </w:r>
      <w:r w:rsidR="00DC51E1" w:rsidRPr="0077774E">
        <w:rPr>
          <w:rFonts w:ascii="Times New Roman Italic" w:eastAsia="Calibri" w:hAnsi="Times New Roman Italic" w:cs="Times New Roman"/>
          <w:i/>
          <w:iCs/>
          <w:color w:val="000000" w:themeColor="text1"/>
          <w:spacing w:val="-6"/>
          <w:kern w:val="2"/>
          <w:szCs w:val="28"/>
          <w14:ligatures w14:val="standardContextual"/>
        </w:rPr>
        <w:t>Trung tá Nguyễn Văn Dũng</w:t>
      </w:r>
      <w:r w:rsidRPr="0077774E">
        <w:rPr>
          <w:rFonts w:ascii="Times New Roman Italic" w:eastAsia="Calibri" w:hAnsi="Times New Roman Italic" w:cs="Times New Roman"/>
          <w:i/>
          <w:iCs/>
          <w:color w:val="000000" w:themeColor="text1"/>
          <w:spacing w:val="-6"/>
          <w:kern w:val="2"/>
          <w:szCs w:val="28"/>
          <w14:ligatures w14:val="standardContextual"/>
        </w:rPr>
        <w:t>-</w:t>
      </w:r>
      <w:r w:rsidRPr="0077774E">
        <w:rPr>
          <w:rFonts w:ascii="Times New Roman Italic" w:eastAsia="Calibri" w:hAnsi="Times New Roman Italic" w:cs="Times New Roman"/>
          <w:i/>
          <w:iCs/>
          <w:color w:val="000000" w:themeColor="text1"/>
          <w:spacing w:val="-6"/>
          <w:kern w:val="2"/>
          <w:szCs w:val="28"/>
          <w:lang w:val="vi-VN"/>
          <w14:ligatures w14:val="standardContextual"/>
        </w:rPr>
        <w:t xml:space="preserve"> </w:t>
      </w:r>
      <w:r w:rsidR="009D28D4" w:rsidRPr="0077774E">
        <w:rPr>
          <w:rFonts w:ascii="Times New Roman Italic" w:eastAsia="Calibri" w:hAnsi="Times New Roman Italic" w:cs="Times New Roman"/>
          <w:i/>
          <w:iCs/>
          <w:color w:val="000000" w:themeColor="text1"/>
          <w:spacing w:val="-6"/>
          <w:kern w:val="2"/>
          <w:szCs w:val="28"/>
          <w14:ligatures w14:val="standardContextual"/>
        </w:rPr>
        <w:t>p</w:t>
      </w:r>
      <w:r w:rsidRPr="0077774E">
        <w:rPr>
          <w:rFonts w:ascii="Times New Roman Italic" w:eastAsia="Calibri" w:hAnsi="Times New Roman Italic" w:cs="Times New Roman"/>
          <w:i/>
          <w:iCs/>
          <w:color w:val="000000" w:themeColor="text1"/>
          <w:spacing w:val="-6"/>
          <w:kern w:val="2"/>
          <w:szCs w:val="28"/>
          <w14:ligatures w14:val="standardContextual"/>
        </w:rPr>
        <w:t xml:space="preserve">hó </w:t>
      </w:r>
      <w:r w:rsidR="008B46A2" w:rsidRPr="0077774E">
        <w:rPr>
          <w:rFonts w:ascii="Times New Roman Italic" w:eastAsia="Calibri" w:hAnsi="Times New Roman Italic" w:cs="Times New Roman"/>
          <w:i/>
          <w:iCs/>
          <w:color w:val="000000" w:themeColor="text1"/>
          <w:spacing w:val="-6"/>
          <w:kern w:val="2"/>
          <w:szCs w:val="28"/>
          <w14:ligatures w14:val="standardContextual"/>
        </w:rPr>
        <w:t>Chính ủy</w:t>
      </w:r>
      <w:r w:rsidRPr="0077774E">
        <w:rPr>
          <w:rFonts w:ascii="Times New Roman Italic" w:eastAsia="Calibri" w:hAnsi="Times New Roman Italic" w:cs="Times New Roman"/>
          <w:i/>
          <w:iCs/>
          <w:color w:val="000000" w:themeColor="text1"/>
          <w:spacing w:val="-6"/>
          <w:kern w:val="2"/>
          <w:szCs w:val="28"/>
          <w14:ligatures w14:val="standardContextual"/>
        </w:rPr>
        <w:t xml:space="preserve"> Trung đoàn </w:t>
      </w:r>
      <w:r w:rsidR="003A6F0D" w:rsidRPr="0077774E">
        <w:rPr>
          <w:rFonts w:ascii="Times New Roman Italic" w:eastAsia="Calibri" w:hAnsi="Times New Roman Italic" w:cs="Times New Roman"/>
          <w:i/>
          <w:iCs/>
          <w:color w:val="000000" w:themeColor="text1"/>
          <w:spacing w:val="-6"/>
          <w:kern w:val="2"/>
          <w:szCs w:val="28"/>
          <w14:ligatures w14:val="standardContextual"/>
        </w:rPr>
        <w:t>Pháo Binh 4</w:t>
      </w:r>
    </w:p>
    <w:p w14:paraId="37DC6641" w14:textId="77777777" w:rsidR="00D66ACA" w:rsidRPr="0077774E" w:rsidRDefault="00D66ACA" w:rsidP="00B750BA">
      <w:pPr>
        <w:spacing w:before="120" w:after="120"/>
        <w:ind w:firstLine="720"/>
        <w:jc w:val="center"/>
        <w:rPr>
          <w:b/>
          <w:bCs/>
          <w:color w:val="000000" w:themeColor="text1"/>
        </w:rPr>
      </w:pPr>
    </w:p>
    <w:p w14:paraId="21FE49D5" w14:textId="77777777" w:rsidR="00BA29ED" w:rsidRPr="0077774E" w:rsidRDefault="00BA29ED" w:rsidP="00662026">
      <w:pPr>
        <w:spacing w:before="120" w:after="120"/>
        <w:jc w:val="both"/>
        <w:rPr>
          <w:color w:val="000000" w:themeColor="text1"/>
        </w:rPr>
      </w:pPr>
    </w:p>
    <w:sectPr w:rsidR="00BA29ED" w:rsidRPr="0077774E" w:rsidSect="00CA0DA8">
      <w:headerReference w:type="default" r:id="rId7"/>
      <w:pgSz w:w="11907" w:h="16840" w:code="9"/>
      <w:pgMar w:top="993" w:right="1134" w:bottom="851"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C0E644" w14:textId="77777777" w:rsidR="00B407DD" w:rsidRDefault="00B407DD" w:rsidP="00AC2656">
      <w:pPr>
        <w:spacing w:after="0" w:line="240" w:lineRule="auto"/>
      </w:pPr>
      <w:r>
        <w:separator/>
      </w:r>
    </w:p>
  </w:endnote>
  <w:endnote w:type="continuationSeparator" w:id="0">
    <w:p w14:paraId="0795C856" w14:textId="77777777" w:rsidR="00B407DD" w:rsidRDefault="00B407DD" w:rsidP="00AC2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 New Roman Italic">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A979E5" w14:textId="77777777" w:rsidR="00B407DD" w:rsidRDefault="00B407DD" w:rsidP="00AC2656">
      <w:pPr>
        <w:spacing w:after="0" w:line="240" w:lineRule="auto"/>
      </w:pPr>
      <w:r>
        <w:separator/>
      </w:r>
    </w:p>
  </w:footnote>
  <w:footnote w:type="continuationSeparator" w:id="0">
    <w:p w14:paraId="23C6F24A" w14:textId="77777777" w:rsidR="00B407DD" w:rsidRDefault="00B407DD" w:rsidP="00AC26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294004"/>
      <w:docPartObj>
        <w:docPartGallery w:val="Page Numbers (Top of Page)"/>
        <w:docPartUnique/>
      </w:docPartObj>
    </w:sdtPr>
    <w:sdtEndPr>
      <w:rPr>
        <w:noProof/>
      </w:rPr>
    </w:sdtEndPr>
    <w:sdtContent>
      <w:p w14:paraId="2138B516" w14:textId="77777777" w:rsidR="00AC2656" w:rsidRDefault="00AC2656">
        <w:pPr>
          <w:pStyle w:val="Header"/>
          <w:jc w:val="center"/>
        </w:pPr>
        <w:r>
          <w:fldChar w:fldCharType="begin"/>
        </w:r>
        <w:r>
          <w:instrText xml:space="preserve"> PAGE   \* MERGEFORMAT </w:instrText>
        </w:r>
        <w:r>
          <w:fldChar w:fldCharType="separate"/>
        </w:r>
        <w:r w:rsidR="00ED3090">
          <w:rPr>
            <w:noProof/>
          </w:rPr>
          <w:t>4</w:t>
        </w:r>
        <w:r>
          <w:rPr>
            <w:noProof/>
          </w:rPr>
          <w:fldChar w:fldCharType="end"/>
        </w:r>
      </w:p>
    </w:sdtContent>
  </w:sdt>
  <w:p w14:paraId="1787C6D7" w14:textId="77777777" w:rsidR="00AC2656" w:rsidRDefault="00AC26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C392A"/>
    <w:multiLevelType w:val="multilevel"/>
    <w:tmpl w:val="75B64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740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2FF2"/>
    <w:rsid w:val="00003CA0"/>
    <w:rsid w:val="000151AF"/>
    <w:rsid w:val="000629D4"/>
    <w:rsid w:val="00083A0A"/>
    <w:rsid w:val="00090507"/>
    <w:rsid w:val="00094F9D"/>
    <w:rsid w:val="000A5613"/>
    <w:rsid w:val="000B035A"/>
    <w:rsid w:val="000B2193"/>
    <w:rsid w:val="000C044D"/>
    <w:rsid w:val="001118EC"/>
    <w:rsid w:val="00125001"/>
    <w:rsid w:val="00131353"/>
    <w:rsid w:val="00131C78"/>
    <w:rsid w:val="00137829"/>
    <w:rsid w:val="00166432"/>
    <w:rsid w:val="00172E26"/>
    <w:rsid w:val="001821D4"/>
    <w:rsid w:val="00182F8F"/>
    <w:rsid w:val="001A181F"/>
    <w:rsid w:val="001D4DC1"/>
    <w:rsid w:val="001E6663"/>
    <w:rsid w:val="001F66E0"/>
    <w:rsid w:val="00227416"/>
    <w:rsid w:val="00244804"/>
    <w:rsid w:val="00245784"/>
    <w:rsid w:val="0025129C"/>
    <w:rsid w:val="00256CF5"/>
    <w:rsid w:val="00272989"/>
    <w:rsid w:val="002C0B2E"/>
    <w:rsid w:val="002D335D"/>
    <w:rsid w:val="002E3D6A"/>
    <w:rsid w:val="002F1C01"/>
    <w:rsid w:val="00306D14"/>
    <w:rsid w:val="00323B20"/>
    <w:rsid w:val="00337DD8"/>
    <w:rsid w:val="00340E81"/>
    <w:rsid w:val="00363471"/>
    <w:rsid w:val="00374DA5"/>
    <w:rsid w:val="00385D5D"/>
    <w:rsid w:val="003A4E5C"/>
    <w:rsid w:val="003A6F0D"/>
    <w:rsid w:val="003E2DD0"/>
    <w:rsid w:val="003F6D51"/>
    <w:rsid w:val="00417F10"/>
    <w:rsid w:val="00423995"/>
    <w:rsid w:val="004263BC"/>
    <w:rsid w:val="00474ED5"/>
    <w:rsid w:val="004B5843"/>
    <w:rsid w:val="004B6F77"/>
    <w:rsid w:val="004C3D25"/>
    <w:rsid w:val="004D26E5"/>
    <w:rsid w:val="00501898"/>
    <w:rsid w:val="00501A4E"/>
    <w:rsid w:val="005522B1"/>
    <w:rsid w:val="00561761"/>
    <w:rsid w:val="005C1974"/>
    <w:rsid w:val="005C6970"/>
    <w:rsid w:val="005D74BB"/>
    <w:rsid w:val="005F618E"/>
    <w:rsid w:val="00613B3E"/>
    <w:rsid w:val="00652757"/>
    <w:rsid w:val="00660987"/>
    <w:rsid w:val="00662026"/>
    <w:rsid w:val="00674778"/>
    <w:rsid w:val="00677A38"/>
    <w:rsid w:val="00682656"/>
    <w:rsid w:val="006A060B"/>
    <w:rsid w:val="006C62A4"/>
    <w:rsid w:val="006F7510"/>
    <w:rsid w:val="00704486"/>
    <w:rsid w:val="00712307"/>
    <w:rsid w:val="0072597C"/>
    <w:rsid w:val="007270A6"/>
    <w:rsid w:val="00733CAF"/>
    <w:rsid w:val="00735546"/>
    <w:rsid w:val="00760C31"/>
    <w:rsid w:val="00760D3A"/>
    <w:rsid w:val="0077774E"/>
    <w:rsid w:val="00782B50"/>
    <w:rsid w:val="007A2FF2"/>
    <w:rsid w:val="007E6143"/>
    <w:rsid w:val="007E778C"/>
    <w:rsid w:val="007F6C08"/>
    <w:rsid w:val="00803170"/>
    <w:rsid w:val="00813F0E"/>
    <w:rsid w:val="00824A78"/>
    <w:rsid w:val="00831505"/>
    <w:rsid w:val="008407D3"/>
    <w:rsid w:val="00844717"/>
    <w:rsid w:val="00865BCF"/>
    <w:rsid w:val="008746D2"/>
    <w:rsid w:val="008840AA"/>
    <w:rsid w:val="008928D4"/>
    <w:rsid w:val="008A6E85"/>
    <w:rsid w:val="008B46A2"/>
    <w:rsid w:val="008B7B5C"/>
    <w:rsid w:val="008C01EC"/>
    <w:rsid w:val="008C03B0"/>
    <w:rsid w:val="008C0460"/>
    <w:rsid w:val="008D2FBE"/>
    <w:rsid w:val="008D35B1"/>
    <w:rsid w:val="008E0D46"/>
    <w:rsid w:val="008F0225"/>
    <w:rsid w:val="008F0464"/>
    <w:rsid w:val="0091021D"/>
    <w:rsid w:val="009120D6"/>
    <w:rsid w:val="009269EE"/>
    <w:rsid w:val="00961804"/>
    <w:rsid w:val="00977902"/>
    <w:rsid w:val="00984D1D"/>
    <w:rsid w:val="009918E9"/>
    <w:rsid w:val="009A1C19"/>
    <w:rsid w:val="009B2293"/>
    <w:rsid w:val="009C38A3"/>
    <w:rsid w:val="009C5EC6"/>
    <w:rsid w:val="009D28D4"/>
    <w:rsid w:val="009F01C3"/>
    <w:rsid w:val="00A13C40"/>
    <w:rsid w:val="00A247CC"/>
    <w:rsid w:val="00A43298"/>
    <w:rsid w:val="00A4450E"/>
    <w:rsid w:val="00A44529"/>
    <w:rsid w:val="00A61182"/>
    <w:rsid w:val="00A667D5"/>
    <w:rsid w:val="00AB06A3"/>
    <w:rsid w:val="00AC2656"/>
    <w:rsid w:val="00AD0854"/>
    <w:rsid w:val="00B23C7C"/>
    <w:rsid w:val="00B36499"/>
    <w:rsid w:val="00B407DD"/>
    <w:rsid w:val="00B4704F"/>
    <w:rsid w:val="00B6327C"/>
    <w:rsid w:val="00B7206B"/>
    <w:rsid w:val="00B750BA"/>
    <w:rsid w:val="00B7667E"/>
    <w:rsid w:val="00B91970"/>
    <w:rsid w:val="00BA29ED"/>
    <w:rsid w:val="00BB7A44"/>
    <w:rsid w:val="00BC0F27"/>
    <w:rsid w:val="00BD0E1F"/>
    <w:rsid w:val="00BD1BCE"/>
    <w:rsid w:val="00C2622B"/>
    <w:rsid w:val="00C649B0"/>
    <w:rsid w:val="00C7292B"/>
    <w:rsid w:val="00C8037E"/>
    <w:rsid w:val="00C843FB"/>
    <w:rsid w:val="00C87956"/>
    <w:rsid w:val="00CA0DA8"/>
    <w:rsid w:val="00CE40CB"/>
    <w:rsid w:val="00D20F5E"/>
    <w:rsid w:val="00D45CA1"/>
    <w:rsid w:val="00D461B2"/>
    <w:rsid w:val="00D62A02"/>
    <w:rsid w:val="00D66ACA"/>
    <w:rsid w:val="00D66B18"/>
    <w:rsid w:val="00D874F3"/>
    <w:rsid w:val="00DA0AF7"/>
    <w:rsid w:val="00DC4A51"/>
    <w:rsid w:val="00DC51E1"/>
    <w:rsid w:val="00DD077B"/>
    <w:rsid w:val="00DE215A"/>
    <w:rsid w:val="00DE61D0"/>
    <w:rsid w:val="00E0292D"/>
    <w:rsid w:val="00E263E7"/>
    <w:rsid w:val="00E40A1A"/>
    <w:rsid w:val="00E418A5"/>
    <w:rsid w:val="00E45C3A"/>
    <w:rsid w:val="00E564C2"/>
    <w:rsid w:val="00E6078C"/>
    <w:rsid w:val="00E62B06"/>
    <w:rsid w:val="00E808F2"/>
    <w:rsid w:val="00E918F1"/>
    <w:rsid w:val="00EA02B0"/>
    <w:rsid w:val="00EA6BB2"/>
    <w:rsid w:val="00ED26D3"/>
    <w:rsid w:val="00ED3090"/>
    <w:rsid w:val="00ED78BC"/>
    <w:rsid w:val="00EE1B4B"/>
    <w:rsid w:val="00EF56C5"/>
    <w:rsid w:val="00EF7F93"/>
    <w:rsid w:val="00F24A6A"/>
    <w:rsid w:val="00F74107"/>
    <w:rsid w:val="00F76779"/>
    <w:rsid w:val="00F76A89"/>
    <w:rsid w:val="00FE177D"/>
    <w:rsid w:val="00FE7256"/>
    <w:rsid w:val="00FF3447"/>
    <w:rsid w:val="00FF6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003B08"/>
  <w15:docId w15:val="{63ECBC5B-1BB0-4185-9671-9B7F3D2C7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26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656"/>
  </w:style>
  <w:style w:type="paragraph" w:styleId="Footer">
    <w:name w:val="footer"/>
    <w:basedOn w:val="Normal"/>
    <w:link w:val="FooterChar"/>
    <w:uiPriority w:val="99"/>
    <w:unhideWhenUsed/>
    <w:rsid w:val="00AC26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656"/>
  </w:style>
  <w:style w:type="paragraph" w:styleId="BalloonText">
    <w:name w:val="Balloon Text"/>
    <w:basedOn w:val="Normal"/>
    <w:link w:val="BalloonTextChar"/>
    <w:uiPriority w:val="99"/>
    <w:semiHidden/>
    <w:unhideWhenUsed/>
    <w:rsid w:val="00374D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DA5"/>
    <w:rPr>
      <w:rFonts w:ascii="Tahoma" w:hAnsi="Tahoma" w:cs="Tahoma"/>
      <w:sz w:val="16"/>
      <w:szCs w:val="16"/>
    </w:rPr>
  </w:style>
  <w:style w:type="paragraph" w:customStyle="1" w:styleId="CharCharCharChar">
    <w:name w:val="Char Char Char Char"/>
    <w:basedOn w:val="Normal"/>
    <w:rsid w:val="00760D3A"/>
    <w:pPr>
      <w:spacing w:after="160" w:line="240" w:lineRule="exact"/>
    </w:pPr>
    <w:rPr>
      <w:rFonts w:ascii="Verdana" w:eastAsia="Times New Roman" w:hAnsi="Verdana" w:cs="Times New Roman"/>
      <w:sz w:val="20"/>
      <w:szCs w:val="20"/>
    </w:rPr>
  </w:style>
  <w:style w:type="paragraph" w:styleId="NormalWeb">
    <w:name w:val="Normal (Web)"/>
    <w:basedOn w:val="Normal"/>
    <w:uiPriority w:val="99"/>
    <w:semiHidden/>
    <w:unhideWhenUsed/>
    <w:rsid w:val="00B7667E"/>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7486497">
      <w:bodyDiv w:val="1"/>
      <w:marLeft w:val="0"/>
      <w:marRight w:val="0"/>
      <w:marTop w:val="0"/>
      <w:marBottom w:val="0"/>
      <w:divBdr>
        <w:top w:val="none" w:sz="0" w:space="0" w:color="auto"/>
        <w:left w:val="none" w:sz="0" w:space="0" w:color="auto"/>
        <w:bottom w:val="none" w:sz="0" w:space="0" w:color="auto"/>
        <w:right w:val="none" w:sz="0" w:space="0" w:color="auto"/>
      </w:divBdr>
    </w:div>
    <w:div w:id="781144856">
      <w:bodyDiv w:val="1"/>
      <w:marLeft w:val="0"/>
      <w:marRight w:val="0"/>
      <w:marTop w:val="0"/>
      <w:marBottom w:val="0"/>
      <w:divBdr>
        <w:top w:val="none" w:sz="0" w:space="0" w:color="auto"/>
        <w:left w:val="none" w:sz="0" w:space="0" w:color="auto"/>
        <w:bottom w:val="none" w:sz="0" w:space="0" w:color="auto"/>
        <w:right w:val="none" w:sz="0" w:space="0" w:color="auto"/>
      </w:divBdr>
      <w:divsChild>
        <w:div w:id="268709098">
          <w:marLeft w:val="0"/>
          <w:marRight w:val="0"/>
          <w:marTop w:val="225"/>
          <w:marBottom w:val="225"/>
          <w:divBdr>
            <w:top w:val="none" w:sz="0" w:space="0" w:color="auto"/>
            <w:left w:val="none" w:sz="0" w:space="0" w:color="auto"/>
            <w:bottom w:val="none" w:sz="0" w:space="0" w:color="auto"/>
            <w:right w:val="none" w:sz="0" w:space="0" w:color="auto"/>
          </w:divBdr>
        </w:div>
      </w:divsChild>
    </w:div>
    <w:div w:id="1196699008">
      <w:bodyDiv w:val="1"/>
      <w:marLeft w:val="0"/>
      <w:marRight w:val="0"/>
      <w:marTop w:val="0"/>
      <w:marBottom w:val="0"/>
      <w:divBdr>
        <w:top w:val="none" w:sz="0" w:space="0" w:color="auto"/>
        <w:left w:val="none" w:sz="0" w:space="0" w:color="auto"/>
        <w:bottom w:val="none" w:sz="0" w:space="0" w:color="auto"/>
        <w:right w:val="none" w:sz="0" w:space="0" w:color="auto"/>
      </w:divBdr>
    </w:div>
    <w:div w:id="1773471457">
      <w:bodyDiv w:val="1"/>
      <w:marLeft w:val="0"/>
      <w:marRight w:val="0"/>
      <w:marTop w:val="0"/>
      <w:marBottom w:val="0"/>
      <w:divBdr>
        <w:top w:val="none" w:sz="0" w:space="0" w:color="auto"/>
        <w:left w:val="none" w:sz="0" w:space="0" w:color="auto"/>
        <w:bottom w:val="none" w:sz="0" w:space="0" w:color="auto"/>
        <w:right w:val="none" w:sz="0" w:space="0" w:color="auto"/>
      </w:divBdr>
      <w:divsChild>
        <w:div w:id="227887822">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1396</TotalTime>
  <Pages>1</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42</cp:revision>
  <cp:lastPrinted>2025-10-02T11:44:00Z</cp:lastPrinted>
  <dcterms:created xsi:type="dcterms:W3CDTF">2025-05-21T14:26:00Z</dcterms:created>
  <dcterms:modified xsi:type="dcterms:W3CDTF">2025-10-22T00:42:00Z</dcterms:modified>
</cp:coreProperties>
</file>