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QUIZ LAB 01 — 50 CÂU ÔN TẬP</w:t>
      </w:r>
    </w:p>
    <w:p>
      <w:pPr>
        <w:jc w:val="center"/>
      </w:pPr>
      <w:r>
        <w:rPr>
          <w:i/>
        </w:rPr>
        <w:t>TF-IDF • Cosine • N-gram • Tiền xử lý • Information Retrieval Metrics</w:t>
      </w:r>
    </w:p>
    <w:p>
      <w:r>
        <w:t>Hướng dẫn: Chọn một đáp án đúng nhất. Đáp án được đặt ở cuối tài liệu để có thể tự làm quiz trước.</w:t>
      </w:r>
    </w:p>
    <w:p>
      <w:pPr>
        <w:spacing w:before="120" w:after="40"/>
      </w:pPr>
      <w:r>
        <w:rPr>
          <w:b/>
        </w:rPr>
        <w:t>Câu 1. Một tài liệu D1 chứa câu “AI làm thay đổi thế giới”. Tài liệu D2 được tạo bằng cách lặp lại câu đó 10 lần. Độ tương đồng Cosine giữa D1 và D2 khi sử dụng TF-IDF chuẩn hóa L2 bằng bao nhiêu?</w:t>
      </w:r>
    </w:p>
    <w:p>
      <w:pPr>
        <w:spacing w:after="0"/>
        <w:ind w:left="280"/>
      </w:pPr>
      <w:r>
        <w:t>A. 0.1</w:t>
      </w:r>
    </w:p>
    <w:p>
      <w:pPr>
        <w:spacing w:after="0"/>
        <w:ind w:left="280"/>
      </w:pPr>
      <w:r>
        <w:t>B. 0.5</w:t>
      </w:r>
    </w:p>
    <w:p>
      <w:pPr>
        <w:spacing w:after="0"/>
        <w:ind w:left="280"/>
      </w:pPr>
      <w:r>
        <w:t>C. 0.0</w:t>
      </w:r>
    </w:p>
    <w:p>
      <w:pPr>
        <w:spacing w:after="0"/>
        <w:ind w:left="280"/>
      </w:pPr>
      <w:r>
        <w:t>D. 1.0</w:t>
      </w:r>
    </w:p>
    <w:p>
      <w:pPr>
        <w:spacing w:before="120" w:after="40"/>
      </w:pPr>
      <w:r>
        <w:rPr>
          <w:b/>
        </w:rPr>
        <w:t>Câu 2. Bạn đang xây dựng biểu diễn TF-IDF cho 30.000 tài liệu, V=50.000; mỗi tài liệu trung bình chỉ chứa 100 từ duy nhất. Mảng dense float64 tốn khoảng 12 GB RAM. Phương án tối ưu bộ nhớ?</w:t>
      </w:r>
    </w:p>
    <w:p>
      <w:pPr>
        <w:spacing w:after="0"/>
        <w:ind w:left="280"/>
      </w:pPr>
      <w:r>
        <w:t>A. Chuẩn hóa L2 từng hàng</w:t>
      </w:r>
    </w:p>
    <w:p>
      <w:pPr>
        <w:spacing w:after="0"/>
        <w:ind w:left="280"/>
      </w:pPr>
      <w:r>
        <w:t>B. Dùng scipy.sparse.csr_matrix chỉ lưu giá trị khác 0 và chỉ số</w:t>
      </w:r>
    </w:p>
    <w:p>
      <w:pPr>
        <w:spacing w:after="0"/>
        <w:ind w:left="280"/>
      </w:pPr>
      <w:r>
        <w:t>C. Đổi float64 thành string</w:t>
      </w:r>
    </w:p>
    <w:p>
      <w:pPr>
        <w:spacing w:after="0"/>
        <w:ind w:left="280"/>
      </w:pPr>
      <w:r>
        <w:t>D. Dùng sublinear TF scaling</w:t>
      </w:r>
    </w:p>
    <w:p>
      <w:pPr>
        <w:spacing w:before="120" w:after="40"/>
      </w:pPr>
      <w:r>
        <w:rPr>
          <w:b/>
        </w:rPr>
        <w:t>Câu 3. Truy vấn “bank interest rate” lại xếp tài liệu nói về “river bank erosion” lên đầu. Nguyên nhân kỹ thuật cốt lõi?</w:t>
      </w:r>
    </w:p>
    <w:p>
      <w:pPr>
        <w:spacing w:after="0"/>
        <w:ind w:left="280"/>
      </w:pPr>
      <w:r>
        <w:t>A. IDF của bank luôn bằng 0</w:t>
      </w:r>
    </w:p>
    <w:p>
      <w:pPr>
        <w:spacing w:after="0"/>
        <w:ind w:left="280"/>
      </w:pPr>
      <w:r>
        <w:t>B. Biểu diễn thưa coi các chiều từ vựng độc lập và gộp các nghĩa khác nhau của từ đa nghĩa vào cùng một chiều</w:t>
      </w:r>
    </w:p>
    <w:p>
      <w:pPr>
        <w:spacing w:after="0"/>
        <w:ind w:left="280"/>
      </w:pPr>
      <w:r>
        <w:t>C. Stemming luôn cắt sai</w:t>
      </w:r>
    </w:p>
    <w:p>
      <w:pPr>
        <w:spacing w:after="0"/>
        <w:ind w:left="280"/>
      </w:pPr>
      <w:r>
        <w:t>D. L2 luôn ưu tiên tài liệu ngắn</w:t>
      </w:r>
    </w:p>
    <w:p>
      <w:pPr>
        <w:spacing w:before="120" w:after="40"/>
      </w:pPr>
      <w:r>
        <w:rPr>
          <w:b/>
        </w:rPr>
        <w:t>Câu 4. Tại sao ngram_range=(2,2) đôi khi phân loại tốt hơn ngram_range=(1,2)?</w:t>
      </w:r>
    </w:p>
    <w:p>
      <w:pPr>
        <w:spacing w:after="0"/>
        <w:ind w:left="280"/>
      </w:pPr>
      <w:r>
        <w:t>A. Thời gian tính toán bằng 0</w:t>
      </w:r>
    </w:p>
    <w:p>
      <w:pPr>
        <w:spacing w:after="0"/>
        <w:ind w:left="280"/>
      </w:pPr>
      <w:r>
        <w:t>B. Giảm nhiễu từ unigram đứng riêng và tập trung vào cụm từ ghép có ý nghĩa</w:t>
      </w:r>
    </w:p>
    <w:p>
      <w:pPr>
        <w:spacing w:after="0"/>
        <w:ind w:left="280"/>
      </w:pPr>
      <w:r>
        <w:t>C. Triệt để khắc phục OOV</w:t>
      </w:r>
    </w:p>
    <w:p>
      <w:pPr>
        <w:spacing w:after="0"/>
        <w:ind w:left="280"/>
      </w:pPr>
      <w:r>
        <w:t>D. Biến ma trận thành ma trận vuông</w:t>
      </w:r>
    </w:p>
    <w:p>
      <w:pPr>
        <w:spacing w:before="120" w:after="40"/>
      </w:pPr>
      <w:r>
        <w:rPr>
          <w:b/>
        </w:rPr>
        <w:t>Câu 5. D1 và D2 cùng chứa từ Q với tf=5; D1 dài 50 từ, D2 dài 500 từ. Khi chuẩn hóa L2 TF-IDF, tài liệu nào có xu hướng cho trọng số Q cao hơn?</w:t>
      </w:r>
    </w:p>
    <w:p>
      <w:pPr>
        <w:spacing w:after="0"/>
        <w:ind w:left="280"/>
      </w:pPr>
      <w:r>
        <w:t>A. Bằng nhau</w:t>
      </w:r>
    </w:p>
    <w:p>
      <w:pPr>
        <w:spacing w:after="0"/>
        <w:ind w:left="280"/>
      </w:pPr>
      <w:r>
        <w:t>B. Không thể so sánh dù biết các thành phần khác</w:t>
      </w:r>
    </w:p>
    <w:p>
      <w:pPr>
        <w:spacing w:after="0"/>
        <w:ind w:left="280"/>
      </w:pPr>
      <w:r>
        <w:t>C. D2</w:t>
      </w:r>
    </w:p>
    <w:p>
      <w:pPr>
        <w:spacing w:after="0"/>
        <w:ind w:left="280"/>
      </w:pPr>
      <w:r>
        <w:t>D. D1</w:t>
      </w:r>
    </w:p>
    <w:p>
      <w:pPr>
        <w:spacing w:before="120" w:after="40"/>
      </w:pPr>
      <w:r>
        <w:rPr>
          <w:b/>
        </w:rPr>
        <w:t>Câu 6. Cho A=[2,0,1,3], B=[1,1,0,2]. Cosine similarity gần nhất là?</w:t>
      </w:r>
    </w:p>
    <w:p>
      <w:pPr>
        <w:spacing w:after="0"/>
        <w:ind w:left="280"/>
      </w:pPr>
      <w:r>
        <w:t>A. 0.873</w:t>
      </w:r>
    </w:p>
    <w:p>
      <w:pPr>
        <w:spacing w:after="0"/>
        <w:ind w:left="280"/>
      </w:pPr>
      <w:r>
        <w:t>B. 0.912</w:t>
      </w:r>
    </w:p>
    <w:p>
      <w:pPr>
        <w:spacing w:after="0"/>
        <w:ind w:left="280"/>
      </w:pPr>
      <w:r>
        <w:t>C. 0.571</w:t>
      </w:r>
    </w:p>
    <w:p>
      <w:pPr>
        <w:spacing w:after="0"/>
        <w:ind w:left="280"/>
      </w:pPr>
      <w:r>
        <w:t>D. 0.750</w:t>
      </w:r>
    </w:p>
    <w:p>
      <w:pPr>
        <w:spacing w:before="120" w:after="40"/>
      </w:pPr>
      <w:r>
        <w:rPr>
          <w:b/>
        </w:rPr>
        <w:t>Câu 7. Spam Detection đổi ngram_range=(1,1) thành (1,3). Tác động trực tiếp?</w:t>
      </w:r>
    </w:p>
    <w:p>
      <w:pPr>
        <w:spacing w:after="0"/>
        <w:ind w:left="280"/>
      </w:pPr>
      <w:r>
        <w:t>A. Giảm mạnh số đặc trưng</w:t>
      </w:r>
    </w:p>
    <w:p>
      <w:pPr>
        <w:spacing w:after="0"/>
        <w:ind w:left="280"/>
      </w:pPr>
      <w:r>
        <w:t>B. Triệt tiêu ma trận thưa</w:t>
      </w:r>
    </w:p>
    <w:p>
      <w:pPr>
        <w:spacing w:after="0"/>
        <w:ind w:left="280"/>
      </w:pPr>
      <w:r>
        <w:t>C. IDF unigram thành 0</w:t>
      </w:r>
    </w:p>
    <w:p>
      <w:pPr>
        <w:spacing w:after="0"/>
        <w:ind w:left="280"/>
      </w:pPr>
      <w:r>
        <w:t>D. Bắt được cụm ngữ cảnh hơn nhưng V tăng mạnh, tăng nguy cơ overfit và tốn RAM</w:t>
      </w:r>
    </w:p>
    <w:p>
      <w:pPr>
        <w:spacing w:before="120" w:after="40"/>
      </w:pPr>
      <w:r>
        <w:rPr>
          <w:b/>
        </w:rPr>
        <w:t>Câu 8. Cosine similarity giữa vector A khác 0 và chính nó cos(A,A) luôn bằng?</w:t>
      </w:r>
    </w:p>
    <w:p>
      <w:pPr>
        <w:spacing w:after="0"/>
        <w:ind w:left="280"/>
      </w:pPr>
      <w:r>
        <w:t>A. 1.0</w:t>
      </w:r>
    </w:p>
    <w:p>
      <w:pPr>
        <w:spacing w:after="0"/>
        <w:ind w:left="280"/>
      </w:pPr>
      <w:r>
        <w:t>B. ||A||2</w:t>
      </w:r>
    </w:p>
    <w:p>
      <w:pPr>
        <w:spacing w:after="0"/>
        <w:ind w:left="280"/>
      </w:pPr>
      <w:r>
        <w:t>C. 0.0</w:t>
      </w:r>
    </w:p>
    <w:p>
      <w:pPr>
        <w:spacing w:after="0"/>
        <w:ind w:left="280"/>
      </w:pPr>
      <w:r>
        <w:t>D. Phụ thuộc số phần tử khác 0</w:t>
      </w:r>
    </w:p>
    <w:p>
      <w:pPr>
        <w:spacing w:before="120" w:after="40"/>
      </w:pPr>
      <w:r>
        <w:rPr>
          <w:b/>
        </w:rPr>
        <w:t>Câu 9. Understemming xảy ra khi nào?</w:t>
      </w:r>
    </w:p>
    <w:p>
      <w:pPr>
        <w:spacing w:after="0"/>
        <w:ind w:left="280"/>
      </w:pPr>
      <w:r>
        <w:t>A. Các biến thể hình thái đáng lẽ cùng gốc nhưng không được quy về cùng gốc</w:t>
      </w:r>
    </w:p>
    <w:p>
      <w:pPr>
        <w:spacing w:after="0"/>
        <w:ind w:left="280"/>
      </w:pPr>
      <w:r>
        <w:t>B. Thuật toán lặp vô tận</w:t>
      </w:r>
    </w:p>
    <w:p>
      <w:pPr>
        <w:spacing w:after="0"/>
        <w:ind w:left="280"/>
      </w:pPr>
      <w:r>
        <w:t>C. Mọi từ thành chữ số</w:t>
      </w:r>
    </w:p>
    <w:p>
      <w:pPr>
        <w:spacing w:after="0"/>
        <w:ind w:left="280"/>
      </w:pPr>
      <w:r>
        <w:t>D. Hai từ khác nghĩa bị gộp cùng gốc</w:t>
      </w:r>
    </w:p>
    <w:p>
      <w:pPr>
        <w:spacing w:before="120" w:after="40"/>
      </w:pPr>
      <w:r>
        <w:rPr>
          <w:b/>
        </w:rPr>
        <w:t>Câu 10. Dùng stop_words='english' cho corpus gồm tiếng Anh và tiếng Pháp sẽ gây gì cho văn bản Pháp?</w:t>
      </w:r>
    </w:p>
    <w:p>
      <w:pPr>
        <w:spacing w:after="0"/>
        <w:ind w:left="280"/>
      </w:pPr>
      <w:r>
        <w:t>A. UnicodeDecodeError</w:t>
      </w:r>
    </w:p>
    <w:p>
      <w:pPr>
        <w:spacing w:after="0"/>
        <w:ind w:left="280"/>
      </w:pPr>
      <w:r>
        <w:t>B. Tự dịch sang Anh</w:t>
      </w:r>
    </w:p>
    <w:p>
      <w:pPr>
        <w:spacing w:after="0"/>
        <w:ind w:left="280"/>
      </w:pPr>
      <w:r>
        <w:t>C. Stopword Pháp như le/la/de không bị loại và trở thành đặc trưng phổ biến</w:t>
      </w:r>
    </w:p>
    <w:p>
      <w:pPr>
        <w:spacing w:after="0"/>
        <w:ind w:left="280"/>
      </w:pPr>
      <w:r>
        <w:t>D. IDF từ Pháp tự bằng 0</w:t>
      </w:r>
    </w:p>
    <w:p>
      <w:pPr>
        <w:spacing w:before="120" w:after="40"/>
      </w:pPr>
      <w:r>
        <w:rPr>
          <w:b/>
        </w:rPr>
        <w:t>Câu 11. Hệ thống tìm kiếm trả quá nhiều kết quả không liên quan cho truy vấn dài. Điều chỉnh nào cải thiện ngay precision?</w:t>
      </w:r>
    </w:p>
    <w:p>
      <w:pPr>
        <w:spacing w:after="0"/>
        <w:ind w:left="280"/>
      </w:pPr>
      <w:r>
        <w:t>A. Đặt mọi IDF=1</w:t>
      </w:r>
    </w:p>
    <w:p>
      <w:pPr>
        <w:spacing w:after="0"/>
        <w:ind w:left="280"/>
      </w:pPr>
      <w:r>
        <w:t>B. Tắt chuẩn hóa độ dài</w:t>
      </w:r>
    </w:p>
    <w:p>
      <w:pPr>
        <w:spacing w:after="0"/>
        <w:ind w:left="280"/>
      </w:pPr>
      <w:r>
        <w:t>C. Hash nhị phân toàn bộ từ</w:t>
      </w:r>
    </w:p>
    <w:p>
      <w:pPr>
        <w:spacing w:after="0"/>
        <w:ind w:left="280"/>
      </w:pPr>
      <w:r>
        <w:t>D. Dùng Minimum Should Match, ví dụ bắt buộc khớp ≥75% từ truy vấn</w:t>
      </w:r>
    </w:p>
    <w:p>
      <w:pPr>
        <w:spacing w:before="120" w:after="40"/>
      </w:pPr>
      <w:r>
        <w:rPr>
          <w:b/>
        </w:rPr>
        <w:t>Câu 12. Người dùng gõ “điện thoại iphone”, muốn iPhone 15 Pro/iPhone 14 được xếp cao. Tiền xử lý nào phù hợp nhất trong các lựa chọn?</w:t>
      </w:r>
    </w:p>
    <w:p>
      <w:pPr>
        <w:spacing w:after="0"/>
        <w:ind w:left="280"/>
      </w:pPr>
      <w:r>
        <w:t>A. Lowercasing và chuẩn hóa hình thái phù hợp</w:t>
      </w:r>
    </w:p>
    <w:p>
      <w:pPr>
        <w:spacing w:after="0"/>
        <w:ind w:left="280"/>
      </w:pPr>
      <w:r>
        <w:t>B. Xóa toàn bộ số</w:t>
      </w:r>
    </w:p>
    <w:p>
      <w:pPr>
        <w:spacing w:after="0"/>
        <w:ind w:left="280"/>
      </w:pPr>
      <w:r>
        <w:t>C. Dùng Manhattan thay Cosine</w:t>
      </w:r>
    </w:p>
    <w:p>
      <w:pPr>
        <w:spacing w:after="0"/>
        <w:ind w:left="280"/>
      </w:pPr>
      <w:r>
        <w:t>D. Tắt IDF</w:t>
      </w:r>
    </w:p>
    <w:p>
      <w:pPr>
        <w:spacing w:before="120" w:after="40"/>
      </w:pPr>
      <w:r>
        <w:rPr>
          <w:b/>
        </w:rPr>
        <w:t>Câu 13. Có 3 tài liệu relevant trong hệ thống; top-5 có nhãn [1,0,1,0,0]. Average Precision là?</w:t>
      </w:r>
    </w:p>
    <w:p>
      <w:pPr>
        <w:spacing w:after="0"/>
        <w:ind w:left="280"/>
      </w:pPr>
      <w:r>
        <w:t>A. 0.833</w:t>
      </w:r>
    </w:p>
    <w:p>
      <w:pPr>
        <w:spacing w:after="0"/>
        <w:ind w:left="280"/>
      </w:pPr>
      <w:r>
        <w:t>B. 0.667</w:t>
      </w:r>
    </w:p>
    <w:p>
      <w:pPr>
        <w:spacing w:after="0"/>
        <w:ind w:left="280"/>
      </w:pPr>
      <w:r>
        <w:t>C. 0.556</w:t>
      </w:r>
    </w:p>
    <w:p>
      <w:pPr>
        <w:spacing w:after="0"/>
        <w:ind w:left="280"/>
      </w:pPr>
      <w:r>
        <w:t>D. 0.400</w:t>
      </w:r>
    </w:p>
    <w:p>
      <w:pPr>
        <w:spacing w:before="120" w:after="40"/>
      </w:pPr>
      <w:r>
        <w:rPr>
          <w:b/>
        </w:rPr>
        <w:t>Câu 14. Dữ liệu tiếng Việt đa nguồn có “hòa” ở NFC/NFD gây lỗi khớp từ điển. Bước đầu tiên?</w:t>
      </w:r>
    </w:p>
    <w:p>
      <w:pPr>
        <w:spacing w:after="0"/>
        <w:ind w:left="280"/>
      </w:pPr>
      <w:r>
        <w:t>A. Unicode normalize về cùng dạng, ưu tiên NFC</w:t>
      </w:r>
    </w:p>
    <w:p>
      <w:pPr>
        <w:spacing w:after="0"/>
        <w:ind w:left="280"/>
      </w:pPr>
      <w:r>
        <w:t>B. Bật sublinear_tf</w:t>
      </w:r>
    </w:p>
    <w:p>
      <w:pPr>
        <w:spacing w:after="0"/>
        <w:ind w:left="280"/>
      </w:pPr>
      <w:r>
        <w:t>C. Đổi sang ASCII</w:t>
      </w:r>
    </w:p>
    <w:p>
      <w:pPr>
        <w:spacing w:after="0"/>
        <w:ind w:left="280"/>
      </w:pPr>
      <w:r>
        <w:t>D. Stemming Snowball</w:t>
      </w:r>
    </w:p>
    <w:p>
      <w:pPr>
        <w:spacing w:before="120" w:after="40"/>
      </w:pPr>
      <w:r>
        <w:rPr>
          <w:b/>
        </w:rPr>
        <w:t>Câu 15. TfidfVectorizer(binary=True) phù hợp nhất với?</w:t>
      </w:r>
    </w:p>
    <w:p>
      <w:pPr>
        <w:spacing w:after="0"/>
        <w:ind w:left="280"/>
      </w:pPr>
      <w:r>
        <w:t>A. Văn bản rất ngắn, nơi việc lặp từ ít mang thêm ý nghĩa</w:t>
      </w:r>
    </w:p>
    <w:p>
      <w:pPr>
        <w:spacing w:after="0"/>
        <w:ind w:left="280"/>
      </w:pPr>
      <w:r>
        <w:t>B. Ma trận số thực âm</w:t>
      </w:r>
    </w:p>
    <w:p>
      <w:pPr>
        <w:spacing w:after="0"/>
        <w:ind w:left="280"/>
      </w:pPr>
      <w:r>
        <w:t>C. Tiểu thuyết dài cần đếm tần suất nhân vật</w:t>
      </w:r>
    </w:p>
    <w:p>
      <w:pPr>
        <w:spacing w:after="0"/>
        <w:ind w:left="280"/>
      </w:pPr>
      <w:r>
        <w:t>D. Trích xuất từ khóa cần tần suất chi tiết</w:t>
      </w:r>
    </w:p>
    <w:p>
      <w:pPr>
        <w:spacing w:before="120" w:after="40"/>
      </w:pPr>
      <w:r>
        <w:rPr>
          <w:b/>
        </w:rPr>
        <w:t>Câu 16. Trong smooth IDF: idf(t)=ln((1+N)/(1+df(t)))+1, cộng 1 vào df(t) có tác dụng trực tiếp gì?</w:t>
      </w:r>
    </w:p>
    <w:p>
      <w:pPr>
        <w:spacing w:after="0"/>
        <w:ind w:left="280"/>
      </w:pPr>
      <w:r>
        <w:t>A. Làm TF-IDF khả nghịch</w:t>
      </w:r>
    </w:p>
    <w:p>
      <w:pPr>
        <w:spacing w:after="0"/>
        <w:ind w:left="280"/>
      </w:pPr>
      <w:r>
        <w:t>B. Tránh chia 0 khi df(t)=0</w:t>
      </w:r>
    </w:p>
    <w:p>
      <w:pPr>
        <w:spacing w:after="0"/>
        <w:ind w:left="280"/>
      </w:pPr>
      <w:r>
        <w:t>C. Biến vector thành dense</w:t>
      </w:r>
    </w:p>
    <w:p>
      <w:pPr>
        <w:spacing w:after="0"/>
        <w:ind w:left="280"/>
      </w:pPr>
      <w:r>
        <w:t>D. Giới hạn IDF trong [-1,1]</w:t>
      </w:r>
    </w:p>
    <w:p>
      <w:pPr>
        <w:spacing w:before="120" w:after="40"/>
      </w:pPr>
      <w:r>
        <w:rPr>
          <w:b/>
        </w:rPr>
        <w:t>Câu 17. Tài liệu relevant đầu tiên ở vị trí 5. Reciprocal Rank bằng?</w:t>
      </w:r>
    </w:p>
    <w:p>
      <w:pPr>
        <w:spacing w:after="0"/>
        <w:ind w:left="280"/>
      </w:pPr>
      <w:r>
        <w:t>A. 0.20</w:t>
      </w:r>
    </w:p>
    <w:p>
      <w:pPr>
        <w:spacing w:after="0"/>
        <w:ind w:left="280"/>
      </w:pPr>
      <w:r>
        <w:t>B. 0.00</w:t>
      </w:r>
    </w:p>
    <w:p>
      <w:pPr>
        <w:spacing w:after="0"/>
        <w:ind w:left="280"/>
      </w:pPr>
      <w:r>
        <w:t>C. 5.00</w:t>
      </w:r>
    </w:p>
    <w:p>
      <w:pPr>
        <w:spacing w:after="0"/>
        <w:ind w:left="280"/>
      </w:pPr>
      <w:r>
        <w:t>D. 0.50</w:t>
      </w:r>
    </w:p>
    <w:p>
      <w:pPr>
        <w:spacing w:before="120" w:after="40"/>
      </w:pPr>
      <w:r>
        <w:rPr>
          <w:b/>
        </w:rPr>
        <w:t>Câu 18. N=500, TfidfVectorizer(max_df=0.10) loại những từ nào?</w:t>
      </w:r>
    </w:p>
    <w:p>
      <w:pPr>
        <w:spacing w:after="0"/>
        <w:ind w:left="280"/>
      </w:pPr>
      <w:r>
        <w:t>A. df=50</w:t>
      </w:r>
    </w:p>
    <w:p>
      <w:pPr>
        <w:spacing w:after="0"/>
        <w:ind w:left="280"/>
      </w:pPr>
      <w:r>
        <w:t>B. df&lt;5</w:t>
      </w:r>
    </w:p>
    <w:p>
      <w:pPr>
        <w:spacing w:after="0"/>
        <w:ind w:left="280"/>
      </w:pPr>
      <w:r>
        <w:t>C. df&gt;50</w:t>
      </w:r>
    </w:p>
    <w:p>
      <w:pPr>
        <w:spacing w:after="0"/>
        <w:ind w:left="280"/>
      </w:pPr>
      <w:r>
        <w:t>D. df&lt;10</w:t>
      </w:r>
    </w:p>
    <w:p>
      <w:pPr>
        <w:spacing w:before="120" w:after="40"/>
      </w:pPr>
      <w:r>
        <w:rPr>
          <w:b/>
        </w:rPr>
        <w:t>Câu 19. Hệ gợi ý quan tâm sản phẩm relevant xuất hiện càng cao càng tốt trong Top 5. Metric phù hợp?</w:t>
      </w:r>
    </w:p>
    <w:p>
      <w:pPr>
        <w:spacing w:after="0"/>
        <w:ind w:left="280"/>
      </w:pPr>
      <w:r>
        <w:t>A. Recall@100</w:t>
      </w:r>
    </w:p>
    <w:p>
      <w:pPr>
        <w:spacing w:after="0"/>
        <w:ind w:left="280"/>
      </w:pPr>
      <w:r>
        <w:t>B. Precision@5 thuần túy</w:t>
      </w:r>
    </w:p>
    <w:p>
      <w:pPr>
        <w:spacing w:after="0"/>
        <w:ind w:left="280"/>
      </w:pPr>
      <w:r>
        <w:t>C. Accuracy</w:t>
      </w:r>
    </w:p>
    <w:p>
      <w:pPr>
        <w:spacing w:after="0"/>
        <w:ind w:left="280"/>
      </w:pPr>
      <w:r>
        <w:t>D. MAP hoặc NDCG@5</w:t>
      </w:r>
    </w:p>
    <w:p>
      <w:pPr>
        <w:spacing w:before="120" w:after="40"/>
      </w:pPr>
      <w:r>
        <w:rPr>
          <w:b/>
        </w:rPr>
        <w:t>Câu 20. Phân loại tin độc hại: 99% bình thường, 1% độc hại. Nguy cơ khi chỉ dùng Accuracy?</w:t>
      </w:r>
    </w:p>
    <w:p>
      <w:pPr>
        <w:spacing w:after="0"/>
        <w:ind w:left="280"/>
      </w:pPr>
      <w:r>
        <w:t>A. IDF lớp độc hại âm</w:t>
      </w:r>
    </w:p>
    <w:p>
      <w:pPr>
        <w:spacing w:after="0"/>
        <w:ind w:left="280"/>
      </w:pPr>
      <w:r>
        <w:t>B. Cosine lớp thiểu số luôn 0</w:t>
      </w:r>
    </w:p>
    <w:p>
      <w:pPr>
        <w:spacing w:after="0"/>
        <w:ind w:left="280"/>
      </w:pPr>
      <w:r>
        <w:t>C. TF-IDF tự xóa lớp thiểu số</w:t>
      </w:r>
    </w:p>
    <w:p>
      <w:pPr>
        <w:spacing w:after="0"/>
        <w:ind w:left="280"/>
      </w:pPr>
      <w:r>
        <w:t>D. Dự đoán tất cả bình thường vẫn Accuracy 99% nhưng không bắt được tin độc hại</w:t>
      </w:r>
    </w:p>
    <w:p>
      <w:pPr>
        <w:spacing w:before="120" w:after="40"/>
      </w:pPr>
      <w:r>
        <w:rPr>
          <w:b/>
        </w:rPr>
        <w:t>Câu 21. rel=[3,2,0], DCG3 = rel1 + rel2/log2(2) + rel3/log2(3). Giá trị?</w:t>
      </w:r>
    </w:p>
    <w:p>
      <w:pPr>
        <w:spacing w:after="0"/>
        <w:ind w:left="280"/>
      </w:pPr>
      <w:r>
        <w:t>A. 3.0</w:t>
      </w:r>
    </w:p>
    <w:p>
      <w:pPr>
        <w:spacing w:after="0"/>
        <w:ind w:left="280"/>
      </w:pPr>
      <w:r>
        <w:t>B. 2.5</w:t>
      </w:r>
    </w:p>
    <w:p>
      <w:pPr>
        <w:spacing w:after="0"/>
        <w:ind w:left="280"/>
      </w:pPr>
      <w:r>
        <w:t>C. 5.0</w:t>
      </w:r>
    </w:p>
    <w:p>
      <w:pPr>
        <w:spacing w:after="0"/>
        <w:ind w:left="280"/>
      </w:pPr>
      <w:r>
        <w:t>D. 4.26</w:t>
      </w:r>
    </w:p>
    <w:p>
      <w:pPr>
        <w:spacing w:before="120" w:after="40"/>
      </w:pPr>
      <w:r>
        <w:rPr>
          <w:b/>
        </w:rPr>
        <w:t>Câu 22. Với scipy.sparse, định dạng nào thường tối ưu cho phép nhân ma trận-vector và slicing theo hàng?</w:t>
      </w:r>
    </w:p>
    <w:p>
      <w:pPr>
        <w:spacing w:after="0"/>
        <w:ind w:left="280"/>
      </w:pPr>
      <w:r>
        <w:t>A. CSR</w:t>
      </w:r>
    </w:p>
    <w:p>
      <w:pPr>
        <w:spacing w:after="0"/>
        <w:ind w:left="280"/>
      </w:pPr>
      <w:r>
        <w:t>B. CSC</w:t>
      </w:r>
    </w:p>
    <w:p>
      <w:pPr>
        <w:spacing w:after="0"/>
        <w:ind w:left="280"/>
      </w:pPr>
      <w:r>
        <w:t>C. COO</w:t>
      </w:r>
    </w:p>
    <w:p>
      <w:pPr>
        <w:spacing w:after="0"/>
        <w:ind w:left="280"/>
      </w:pPr>
      <w:r>
        <w:t>D. DOK</w:t>
      </w:r>
    </w:p>
    <w:p>
      <w:pPr>
        <w:spacing w:before="120" w:after="40"/>
      </w:pPr>
      <w:r>
        <w:rPr>
          <w:b/>
        </w:rPr>
        <w:t>Câu 23. Vì sao pipeline NLP chuẩn như lowercasing/stemming có thể không phù hợp trực tiếp với source code?</w:t>
      </w:r>
    </w:p>
    <w:p>
      <w:pPr>
        <w:spacing w:after="0"/>
        <w:ind w:left="280"/>
      </w:pPr>
      <w:r>
        <w:t>A. Source code không phải văn bản</w:t>
      </w:r>
    </w:p>
    <w:p>
      <w:pPr>
        <w:spacing w:after="0"/>
        <w:ind w:left="280"/>
      </w:pPr>
      <w:r>
        <w:t>B. Case, ký hiệu và identifier có thể mang ý nghĩa cú pháp/ngữ nghĩa; tiền xử lý có thể phá thông tin</w:t>
      </w:r>
    </w:p>
    <w:p>
      <w:pPr>
        <w:spacing w:after="0"/>
        <w:ind w:left="280"/>
      </w:pPr>
      <w:r>
        <w:t>C. TF-IDF không dùng được với code</w:t>
      </w:r>
    </w:p>
    <w:p>
      <w:pPr>
        <w:spacing w:after="0"/>
        <w:ind w:left="280"/>
      </w:pPr>
      <w:r>
        <w:t>D. Code không thể tokenize</w:t>
      </w:r>
    </w:p>
    <w:p>
      <w:pPr>
        <w:spacing w:before="120" w:after="40"/>
      </w:pPr>
      <w:r>
        <w:rPr>
          <w:b/>
        </w:rPr>
        <w:t>Câu 24. Theo Zipf, nhóm từ nào thường có tần suất cực cao nhưng ít thông tin phân biệt lớp nhất?</w:t>
      </w:r>
    </w:p>
    <w:p>
      <w:pPr>
        <w:spacing w:after="0"/>
        <w:ind w:left="280"/>
      </w:pPr>
      <w:r>
        <w:t>A. Các từ ở rank thấp/top frequency, thường là stopwords</w:t>
      </w:r>
    </w:p>
    <w:p>
      <w:pPr>
        <w:spacing w:after="0"/>
        <w:ind w:left="280"/>
      </w:pPr>
      <w:r>
        <w:t>B. Các từ hiếm nhất</w:t>
      </w:r>
    </w:p>
    <w:p>
      <w:pPr>
        <w:spacing w:after="0"/>
        <w:ind w:left="280"/>
      </w:pPr>
      <w:r>
        <w:t>C. Named entities</w:t>
      </w:r>
    </w:p>
    <w:p>
      <w:pPr>
        <w:spacing w:after="0"/>
        <w:ind w:left="280"/>
      </w:pPr>
      <w:r>
        <w:t>D. Từ OOV</w:t>
      </w:r>
    </w:p>
    <w:p>
      <w:pPr>
        <w:spacing w:before="120" w:after="40"/>
      </w:pPr>
      <w:r>
        <w:rPr>
          <w:b/>
        </w:rPr>
        <w:t>Câu 25. Vector [1,2,1,4] sau chuẩn hóa L1 là?</w:t>
      </w:r>
    </w:p>
    <w:p>
      <w:pPr>
        <w:spacing w:after="0"/>
        <w:ind w:left="280"/>
      </w:pPr>
      <w:r>
        <w:t>A. [0.125,0.25,0.125,0.5]</w:t>
      </w:r>
    </w:p>
    <w:p>
      <w:pPr>
        <w:spacing w:after="0"/>
        <w:ind w:left="280"/>
      </w:pPr>
      <w:r>
        <w:t>B. [0.25,0.5,0.25,1]</w:t>
      </w:r>
    </w:p>
    <w:p>
      <w:pPr>
        <w:spacing w:after="0"/>
        <w:ind w:left="280"/>
      </w:pPr>
      <w:r>
        <w:t>C. [1,2,1,4]</w:t>
      </w:r>
    </w:p>
    <w:p>
      <w:pPr>
        <w:spacing w:after="0"/>
        <w:ind w:left="280"/>
      </w:pPr>
      <w:r>
        <w:t>D. [0.2,0.4,0.2,0.8]</w:t>
      </w:r>
    </w:p>
    <w:p>
      <w:pPr>
        <w:spacing w:before="120" w:after="40"/>
      </w:pPr>
      <w:r>
        <w:rPr>
          <w:b/>
        </w:rPr>
        <w:t>Câu 26. Sublinear TF scaling thường dùng công thức nào cho tf&gt;0?</w:t>
      </w:r>
    </w:p>
    <w:p>
      <w:pPr>
        <w:spacing w:after="0"/>
        <w:ind w:left="280"/>
      </w:pPr>
      <w:r>
        <w:t>A. 1+ln(tf)</w:t>
      </w:r>
    </w:p>
    <w:p>
      <w:pPr>
        <w:spacing w:after="0"/>
        <w:ind w:left="280"/>
      </w:pPr>
      <w:r>
        <w:t>B. tf²</w:t>
      </w:r>
    </w:p>
    <w:p>
      <w:pPr>
        <w:spacing w:after="0"/>
        <w:ind w:left="280"/>
      </w:pPr>
      <w:r>
        <w:t>C. sqrt(IDF)</w:t>
      </w:r>
    </w:p>
    <w:p>
      <w:pPr>
        <w:spacing w:after="0"/>
        <w:ind w:left="280"/>
      </w:pPr>
      <w:r>
        <w:t>D. 1/tf</w:t>
      </w:r>
    </w:p>
    <w:p>
      <w:pPr>
        <w:spacing w:before="120" w:after="40"/>
      </w:pPr>
      <w:r>
        <w:rPr>
          <w:b/>
        </w:rPr>
        <w:t>Câu 27. Nếu tf=100, sublinear TF 1+ln(tf) xấp xỉ?</w:t>
      </w:r>
    </w:p>
    <w:p>
      <w:pPr>
        <w:spacing w:after="0"/>
        <w:ind w:left="280"/>
      </w:pPr>
      <w:r>
        <w:t>A. 5.61</w:t>
      </w:r>
    </w:p>
    <w:p>
      <w:pPr>
        <w:spacing w:after="0"/>
        <w:ind w:left="280"/>
      </w:pPr>
      <w:r>
        <w:t>B. 4.61</w:t>
      </w:r>
    </w:p>
    <w:p>
      <w:pPr>
        <w:spacing w:after="0"/>
        <w:ind w:left="280"/>
      </w:pPr>
      <w:r>
        <w:t>C. 100</w:t>
      </w:r>
    </w:p>
    <w:p>
      <w:pPr>
        <w:spacing w:after="0"/>
        <w:ind w:left="280"/>
      </w:pPr>
      <w:r>
        <w:t>D. 10</w:t>
      </w:r>
    </w:p>
    <w:p>
      <w:pPr>
        <w:spacing w:before="120" w:after="40"/>
      </w:pPr>
      <w:r>
        <w:rPr>
          <w:b/>
        </w:rPr>
        <w:t>Câu 28. Trong scikit-learn, TfidfVectorizer có vai trò API gần nhất là?</w:t>
      </w:r>
    </w:p>
    <w:p>
      <w:pPr>
        <w:spacing w:after="0"/>
        <w:ind w:left="280"/>
      </w:pPr>
      <w:r>
        <w:t>A. Pipeline Transformer với fit/transform</w:t>
      </w:r>
    </w:p>
    <w:p>
      <w:pPr>
        <w:spacing w:after="0"/>
        <w:ind w:left="280"/>
      </w:pPr>
      <w:r>
        <w:t>B. Classifier</w:t>
      </w:r>
    </w:p>
    <w:p>
      <w:pPr>
        <w:spacing w:after="0"/>
        <w:ind w:left="280"/>
      </w:pPr>
      <w:r>
        <w:t>C. Optimizer</w:t>
      </w:r>
    </w:p>
    <w:p>
      <w:pPr>
        <w:spacing w:after="0"/>
        <w:ind w:left="280"/>
      </w:pPr>
      <w:r>
        <w:t>D. Metric</w:t>
      </w:r>
    </w:p>
    <w:p>
      <w:pPr>
        <w:spacing w:before="120" w:after="40"/>
      </w:pPr>
      <w:r>
        <w:rPr>
          <w:b/>
        </w:rPr>
        <w:t>Câu 29. IDF cao thường biểu thị điều gì?</w:t>
      </w:r>
    </w:p>
    <w:p>
      <w:pPr>
        <w:spacing w:after="0"/>
        <w:ind w:left="280"/>
      </w:pPr>
      <w:r>
        <w:t>A. Từ xuất hiện trong rất nhiều tài liệu</w:t>
      </w:r>
    </w:p>
    <w:p>
      <w:pPr>
        <w:spacing w:after="0"/>
        <w:ind w:left="280"/>
      </w:pPr>
      <w:r>
        <w:t>B. Từ tương đối hiếm trên corpus và có khả năng phân biệt hơn</w:t>
      </w:r>
    </w:p>
    <w:p>
      <w:pPr>
        <w:spacing w:after="0"/>
        <w:ind w:left="280"/>
      </w:pPr>
      <w:r>
        <w:t>C. Từ có tf cao trong mọi document</w:t>
      </w:r>
    </w:p>
    <w:p>
      <w:pPr>
        <w:spacing w:after="0"/>
        <w:ind w:left="280"/>
      </w:pPr>
      <w:r>
        <w:t>D. Từ luôn là stopword</w:t>
      </w:r>
    </w:p>
    <w:p>
      <w:pPr>
        <w:spacing w:before="120" w:after="40"/>
      </w:pPr>
      <w:r>
        <w:rPr>
          <w:b/>
        </w:rPr>
        <w:t>Câu 30. Nếu một từ xuất hiện trong mọi tài liệu, IDF không smoothing dạng ln(N/df) bằng?</w:t>
      </w:r>
    </w:p>
    <w:p>
      <w:pPr>
        <w:spacing w:after="0"/>
        <w:ind w:left="280"/>
      </w:pPr>
      <w:r>
        <w:t>A. 0</w:t>
      </w:r>
    </w:p>
    <w:p>
      <w:pPr>
        <w:spacing w:after="0"/>
        <w:ind w:left="280"/>
      </w:pPr>
      <w:r>
        <w:t>B. 1</w:t>
      </w:r>
    </w:p>
    <w:p>
      <w:pPr>
        <w:spacing w:after="0"/>
        <w:ind w:left="280"/>
      </w:pPr>
      <w:r>
        <w:t>C. N</w:t>
      </w:r>
    </w:p>
    <w:p>
      <w:pPr>
        <w:spacing w:after="0"/>
        <w:ind w:left="280"/>
      </w:pPr>
      <w:r>
        <w:t>D. Vô cực</w:t>
      </w:r>
    </w:p>
    <w:p>
      <w:pPr>
        <w:spacing w:before="120" w:after="40"/>
      </w:pPr>
      <w:r>
        <w:rPr>
          <w:b/>
        </w:rPr>
        <w:t>Câu 31. TF-IDF chủ yếu kết hợp hai tín hiệu nào?</w:t>
      </w:r>
    </w:p>
    <w:p>
      <w:pPr>
        <w:spacing w:after="0"/>
        <w:ind w:left="280"/>
      </w:pPr>
      <w:r>
        <w:t>A. Tần suất trong tài liệu và độ hiếm trên toàn corpus</w:t>
      </w:r>
    </w:p>
    <w:p>
      <w:pPr>
        <w:spacing w:after="0"/>
        <w:ind w:left="280"/>
      </w:pPr>
      <w:r>
        <w:t>B. Độ dài câu và số ký tự</w:t>
      </w:r>
    </w:p>
    <w:p>
      <w:pPr>
        <w:spacing w:after="0"/>
        <w:ind w:left="280"/>
      </w:pPr>
      <w:r>
        <w:t>C. Precision và Recall</w:t>
      </w:r>
    </w:p>
    <w:p>
      <w:pPr>
        <w:spacing w:after="0"/>
        <w:ind w:left="280"/>
      </w:pPr>
      <w:r>
        <w:t>D. Embedding và attention</w:t>
      </w:r>
    </w:p>
    <w:p>
      <w:pPr>
        <w:spacing w:before="120" w:after="40"/>
      </w:pPr>
      <w:r>
        <w:rPr>
          <w:b/>
        </w:rPr>
        <w:t>Câu 32. Cosine similarity đo điều gì?</w:t>
      </w:r>
    </w:p>
    <w:p>
      <w:pPr>
        <w:spacing w:after="0"/>
        <w:ind w:left="280"/>
      </w:pPr>
      <w:r>
        <w:t>A. Khoảng cách Euclid tuyệt đối</w:t>
      </w:r>
    </w:p>
    <w:p>
      <w:pPr>
        <w:spacing w:after="0"/>
        <w:ind w:left="280"/>
      </w:pPr>
      <w:r>
        <w:t>B. Góc/hướng tương đối giữa hai vector, ít phụ thuộc độ lớn</w:t>
      </w:r>
    </w:p>
    <w:p>
      <w:pPr>
        <w:spacing w:after="0"/>
        <w:ind w:left="280"/>
      </w:pPr>
      <w:r>
        <w:t>C. Số chiều của vector</w:t>
      </w:r>
    </w:p>
    <w:p>
      <w:pPr>
        <w:spacing w:after="0"/>
        <w:ind w:left="280"/>
      </w:pPr>
      <w:r>
        <w:t>D. Số token chung tuyệt đối</w:t>
      </w:r>
    </w:p>
    <w:p>
      <w:pPr>
        <w:spacing w:before="120" w:after="40"/>
      </w:pPr>
      <w:r>
        <w:rPr>
          <w:b/>
        </w:rPr>
        <w:t>Câu 33. Hai vector trực giao khác 0 có cosine similarity bằng?</w:t>
      </w:r>
    </w:p>
    <w:p>
      <w:pPr>
        <w:spacing w:after="0"/>
        <w:ind w:left="280"/>
      </w:pPr>
      <w:r>
        <w:t>A. 1</w:t>
      </w:r>
    </w:p>
    <w:p>
      <w:pPr>
        <w:spacing w:after="0"/>
        <w:ind w:left="280"/>
      </w:pPr>
      <w:r>
        <w:t>B. -1</w:t>
      </w:r>
    </w:p>
    <w:p>
      <w:pPr>
        <w:spacing w:after="0"/>
        <w:ind w:left="280"/>
      </w:pPr>
      <w:r>
        <w:t>C. 0</w:t>
      </w:r>
    </w:p>
    <w:p>
      <w:pPr>
        <w:spacing w:after="0"/>
        <w:ind w:left="280"/>
      </w:pPr>
      <w:r>
        <w:t>D. Không xác định</w:t>
      </w:r>
    </w:p>
    <w:p>
      <w:pPr>
        <w:spacing w:before="120" w:after="40"/>
      </w:pPr>
      <w:r>
        <w:rPr>
          <w:b/>
        </w:rPr>
        <w:t>Câu 34. L2 normalization biến vector x thành?</w:t>
      </w:r>
    </w:p>
    <w:p>
      <w:pPr>
        <w:spacing w:after="0"/>
        <w:ind w:left="280"/>
      </w:pPr>
      <w:r>
        <w:t>A. x / ||x||2</w:t>
      </w:r>
    </w:p>
    <w:p>
      <w:pPr>
        <w:spacing w:after="0"/>
        <w:ind w:left="280"/>
      </w:pPr>
      <w:r>
        <w:t>B. x / sum(x)</w:t>
      </w:r>
    </w:p>
    <w:p>
      <w:pPr>
        <w:spacing w:after="0"/>
        <w:ind w:left="280"/>
      </w:pPr>
      <w:r>
        <w:t>C. x - mean(x)</w:t>
      </w:r>
    </w:p>
    <w:p>
      <w:pPr>
        <w:spacing w:after="0"/>
        <w:ind w:left="280"/>
      </w:pPr>
      <w:r>
        <w:t>D. x²</w:t>
      </w:r>
    </w:p>
    <w:p>
      <w:pPr>
        <w:spacing w:before="120" w:after="40"/>
      </w:pPr>
      <w:r>
        <w:rPr>
          <w:b/>
        </w:rPr>
        <w:t>Câu 35. Ưu điểm chính của sparse matrix cho Bag-of-Words/TF-IDF là?</w:t>
      </w:r>
    </w:p>
    <w:p>
      <w:pPr>
        <w:spacing w:after="0"/>
        <w:ind w:left="280"/>
      </w:pPr>
      <w:r>
        <w:t>A. Giảm lưu trữ và tính toán vì phần lớn phần tử bằng 0</w:t>
      </w:r>
    </w:p>
    <w:p>
      <w:pPr>
        <w:spacing w:after="0"/>
        <w:ind w:left="280"/>
      </w:pPr>
      <w:r>
        <w:t>B. Tăng số chiều</w:t>
      </w:r>
    </w:p>
    <w:p>
      <w:pPr>
        <w:spacing w:after="0"/>
        <w:ind w:left="280"/>
      </w:pPr>
      <w:r>
        <w:t>C. Loại hoàn toàn OOV</w:t>
      </w:r>
    </w:p>
    <w:p>
      <w:pPr>
        <w:spacing w:after="0"/>
        <w:ind w:left="280"/>
      </w:pPr>
      <w:r>
        <w:t>D. Tự hiểu ngữ nghĩa</w:t>
      </w:r>
    </w:p>
    <w:p>
      <w:pPr>
        <w:spacing w:before="120" w:after="40"/>
      </w:pPr>
      <w:r>
        <w:rPr>
          <w:b/>
        </w:rPr>
        <w:t>Câu 36. min_df trong TfidfVectorizer dùng để?</w:t>
      </w:r>
    </w:p>
    <w:p>
      <w:pPr>
        <w:spacing w:after="0"/>
        <w:ind w:left="280"/>
      </w:pPr>
      <w:r>
        <w:t>A. Loại các term quá hiếm dưới ngưỡng document frequency</w:t>
      </w:r>
    </w:p>
    <w:p>
      <w:pPr>
        <w:spacing w:after="0"/>
        <w:ind w:left="280"/>
      </w:pPr>
      <w:r>
        <w:t>B. Loại term quá phổ biến</w:t>
      </w:r>
    </w:p>
    <w:p>
      <w:pPr>
        <w:spacing w:after="0"/>
        <w:ind w:left="280"/>
      </w:pPr>
      <w:r>
        <w:t>C. Giới hạn độ dài document</w:t>
      </w:r>
    </w:p>
    <w:p>
      <w:pPr>
        <w:spacing w:after="0"/>
        <w:ind w:left="280"/>
      </w:pPr>
      <w:r>
        <w:t>D. Đặt TF tối thiểu trong từng câu</w:t>
      </w:r>
    </w:p>
    <w:p>
      <w:pPr>
        <w:spacing w:before="120" w:after="40"/>
      </w:pPr>
      <w:r>
        <w:rPr>
          <w:b/>
        </w:rPr>
        <w:t>Câu 37. max_features trong vectorizer dùng để?</w:t>
      </w:r>
    </w:p>
    <w:p>
      <w:pPr>
        <w:spacing w:after="0"/>
        <w:ind w:left="280"/>
      </w:pPr>
      <w:r>
        <w:t>A. Giới hạn số đặc trưng/từ vựng được giữ</w:t>
      </w:r>
    </w:p>
    <w:p>
      <w:pPr>
        <w:spacing w:after="0"/>
        <w:ind w:left="280"/>
      </w:pPr>
      <w:r>
        <w:t>B. Giới hạn số document</w:t>
      </w:r>
    </w:p>
    <w:p>
      <w:pPr>
        <w:spacing w:after="0"/>
        <w:ind w:left="280"/>
      </w:pPr>
      <w:r>
        <w:t>C. Giới hạn số class</w:t>
      </w:r>
    </w:p>
    <w:p>
      <w:pPr>
        <w:spacing w:after="0"/>
        <w:ind w:left="280"/>
      </w:pPr>
      <w:r>
        <w:t>D. Giới hạn TF mỗi từ</w:t>
      </w:r>
    </w:p>
    <w:p>
      <w:pPr>
        <w:spacing w:before="120" w:after="40"/>
      </w:pPr>
      <w:r>
        <w:rPr>
          <w:b/>
        </w:rPr>
        <w:t>Câu 38. ngram_range=(1,2) tạo ra?</w:t>
      </w:r>
    </w:p>
    <w:p>
      <w:pPr>
        <w:spacing w:after="0"/>
        <w:ind w:left="280"/>
      </w:pPr>
      <w:r>
        <w:t>A. Chỉ unigram</w:t>
      </w:r>
    </w:p>
    <w:p>
      <w:pPr>
        <w:spacing w:after="0"/>
        <w:ind w:left="280"/>
      </w:pPr>
      <w:r>
        <w:t>B. Chỉ bigram</w:t>
      </w:r>
    </w:p>
    <w:p>
      <w:pPr>
        <w:spacing w:after="0"/>
        <w:ind w:left="280"/>
      </w:pPr>
      <w:r>
        <w:t>C. Unigram và bigram</w:t>
      </w:r>
    </w:p>
    <w:p>
      <w:pPr>
        <w:spacing w:after="0"/>
        <w:ind w:left="280"/>
      </w:pPr>
      <w:r>
        <w:t>D. Bigram và trigram</w:t>
      </w:r>
    </w:p>
    <w:p>
      <w:pPr>
        <w:spacing w:before="120" w:after="40"/>
      </w:pPr>
      <w:r>
        <w:rPr>
          <w:b/>
        </w:rPr>
        <w:t>Câu 39. Overstemming là gì?</w:t>
      </w:r>
    </w:p>
    <w:p>
      <w:pPr>
        <w:spacing w:after="0"/>
        <w:ind w:left="280"/>
      </w:pPr>
      <w:r>
        <w:t>A. Các biến thể cùng gốc không được gộp</w:t>
      </w:r>
    </w:p>
    <w:p>
      <w:pPr>
        <w:spacing w:after="0"/>
        <w:ind w:left="280"/>
      </w:pPr>
      <w:r>
        <w:t>B. Hai từ khác nghĩa bị stemming quá mức về cùng stem</w:t>
      </w:r>
    </w:p>
    <w:p>
      <w:pPr>
        <w:spacing w:after="0"/>
        <w:ind w:left="280"/>
      </w:pPr>
      <w:r>
        <w:t>C. Không xóa stopword</w:t>
      </w:r>
    </w:p>
    <w:p>
      <w:pPr>
        <w:spacing w:after="0"/>
        <w:ind w:left="280"/>
      </w:pPr>
      <w:r>
        <w:t>D. Token bị OOV</w:t>
      </w:r>
    </w:p>
    <w:p>
      <w:pPr>
        <w:spacing w:before="120" w:after="40"/>
      </w:pPr>
      <w:r>
        <w:rPr>
          <w:b/>
        </w:rPr>
        <w:t>Câu 40. Khác biệt chính giữa stemming và lemmatization?</w:t>
      </w:r>
    </w:p>
    <w:p>
      <w:pPr>
        <w:spacing w:after="0"/>
        <w:ind w:left="280"/>
      </w:pPr>
      <w:r>
        <w:t>A. Lemmatization thường dùng phân tích từ vựng/ngôn ngữ để đưa về lemma hợp lệ; stemming chủ yếu cắt theo quy tắc</w:t>
      </w:r>
    </w:p>
    <w:p>
      <w:pPr>
        <w:spacing w:after="0"/>
        <w:ind w:left="280"/>
      </w:pPr>
      <w:r>
        <w:t>B. Hai kỹ thuật hoàn toàn giống nhau</w:t>
      </w:r>
    </w:p>
    <w:p>
      <w:pPr>
        <w:spacing w:after="0"/>
        <w:ind w:left="280"/>
      </w:pPr>
      <w:r>
        <w:t>C. Stemming luôn chính xác hơn</w:t>
      </w:r>
    </w:p>
    <w:p>
      <w:pPr>
        <w:spacing w:after="0"/>
        <w:ind w:left="280"/>
      </w:pPr>
      <w:r>
        <w:t>D. Lemmatization chỉ áp dụng cho số</w:t>
      </w:r>
    </w:p>
    <w:p>
      <w:pPr>
        <w:spacing w:before="120" w:after="40"/>
      </w:pPr>
      <w:r>
        <w:rPr>
          <w:b/>
        </w:rPr>
        <w:t>Câu 41. Precision@k được tính là?</w:t>
      </w:r>
    </w:p>
    <w:p>
      <w:pPr>
        <w:spacing w:after="0"/>
        <w:ind w:left="280"/>
      </w:pPr>
      <w:r>
        <w:t>A. Số relevant trong top-k / k</w:t>
      </w:r>
    </w:p>
    <w:p>
      <w:pPr>
        <w:spacing w:after="0"/>
        <w:ind w:left="280"/>
      </w:pPr>
      <w:r>
        <w:t>B. Số relevant trong top-k / tổng relevant toàn hệ thống</w:t>
      </w:r>
    </w:p>
    <w:p>
      <w:pPr>
        <w:spacing w:after="0"/>
        <w:ind w:left="280"/>
      </w:pPr>
      <w:r>
        <w:t>C. 1/rank đầu tiên</w:t>
      </w:r>
    </w:p>
    <w:p>
      <w:pPr>
        <w:spacing w:after="0"/>
        <w:ind w:left="280"/>
      </w:pPr>
      <w:r>
        <w:t>D. Trung bình DCG</w:t>
      </w:r>
    </w:p>
    <w:p>
      <w:pPr>
        <w:spacing w:before="120" w:after="40"/>
      </w:pPr>
      <w:r>
        <w:rPr>
          <w:b/>
        </w:rPr>
        <w:t>Câu 42. Recall@k được tính là?</w:t>
      </w:r>
    </w:p>
    <w:p>
      <w:pPr>
        <w:spacing w:after="0"/>
        <w:ind w:left="280"/>
      </w:pPr>
      <w:r>
        <w:t>A. Số relevant trong top-k / k</w:t>
      </w:r>
    </w:p>
    <w:p>
      <w:pPr>
        <w:spacing w:after="0"/>
        <w:ind w:left="280"/>
      </w:pPr>
      <w:r>
        <w:t>B. Số relevant tìm được trong top-k / tổng số relevant</w:t>
      </w:r>
    </w:p>
    <w:p>
      <w:pPr>
        <w:spacing w:after="0"/>
        <w:ind w:left="280"/>
      </w:pPr>
      <w:r>
        <w:t>C. Số non-relevant / k</w:t>
      </w:r>
    </w:p>
    <w:p>
      <w:pPr>
        <w:spacing w:after="0"/>
        <w:ind w:left="280"/>
      </w:pPr>
      <w:r>
        <w:t>D. 1 - Precision</w:t>
      </w:r>
    </w:p>
    <w:p>
      <w:pPr>
        <w:spacing w:before="120" w:after="40"/>
      </w:pPr>
      <w:r>
        <w:rPr>
          <w:b/>
        </w:rPr>
        <w:t>Câu 43. MRR tập trung mạnh vào yếu tố nào?</w:t>
      </w:r>
    </w:p>
    <w:p>
      <w:pPr>
        <w:spacing w:after="0"/>
        <w:ind w:left="280"/>
      </w:pPr>
      <w:r>
        <w:t>A. Vị trí của kết quả relevant đầu tiên</w:t>
      </w:r>
    </w:p>
    <w:p>
      <w:pPr>
        <w:spacing w:after="0"/>
        <w:ind w:left="280"/>
      </w:pPr>
      <w:r>
        <w:t>B. Tổng số relevant toàn corpus</w:t>
      </w:r>
    </w:p>
    <w:p>
      <w:pPr>
        <w:spacing w:after="0"/>
        <w:ind w:left="280"/>
      </w:pPr>
      <w:r>
        <w:t>C. Độ dài document</w:t>
      </w:r>
    </w:p>
    <w:p>
      <w:pPr>
        <w:spacing w:after="0"/>
        <w:ind w:left="280"/>
      </w:pPr>
      <w:r>
        <w:t>D. Tần suất term</w:t>
      </w:r>
    </w:p>
    <w:p>
      <w:pPr>
        <w:spacing w:before="120" w:after="40"/>
      </w:pPr>
      <w:r>
        <w:rPr>
          <w:b/>
        </w:rPr>
        <w:t>Câu 44. NDCG khác Precision@k ở điểm quan trọng nào?</w:t>
      </w:r>
    </w:p>
    <w:p>
      <w:pPr>
        <w:spacing w:after="0"/>
        <w:ind w:left="280"/>
      </w:pPr>
      <w:r>
        <w:t>A. Có xét vị trí và có thể xét mức độ relevance nhiều cấp</w:t>
      </w:r>
    </w:p>
    <w:p>
      <w:pPr>
        <w:spacing w:after="0"/>
        <w:ind w:left="280"/>
      </w:pPr>
      <w:r>
        <w:t>B. Không dùng ranking</w:t>
      </w:r>
    </w:p>
    <w:p>
      <w:pPr>
        <w:spacing w:after="0"/>
        <w:ind w:left="280"/>
      </w:pPr>
      <w:r>
        <w:t>C. Chỉ áp dụng classification</w:t>
      </w:r>
    </w:p>
    <w:p>
      <w:pPr>
        <w:spacing w:after="0"/>
        <w:ind w:left="280"/>
      </w:pPr>
      <w:r>
        <w:t>D. Luôn bằng Accuracy</w:t>
      </w:r>
    </w:p>
    <w:p>
      <w:pPr>
        <w:spacing w:before="120" w:after="40"/>
      </w:pPr>
      <w:r>
        <w:rPr>
          <w:b/>
        </w:rPr>
        <w:t>Câu 45. IDCG trong NDCG là gì?</w:t>
      </w:r>
    </w:p>
    <w:p>
      <w:pPr>
        <w:spacing w:after="0"/>
        <w:ind w:left="280"/>
      </w:pPr>
      <w:r>
        <w:t>A. DCG của thứ tự lý tưởng, sắp relevance tốt nhất lên trước</w:t>
      </w:r>
    </w:p>
    <w:p>
      <w:pPr>
        <w:spacing w:after="0"/>
        <w:ind w:left="280"/>
      </w:pPr>
      <w:r>
        <w:t>B. IDF của query</w:t>
      </w:r>
    </w:p>
    <w:p>
      <w:pPr>
        <w:spacing w:after="0"/>
        <w:ind w:left="280"/>
      </w:pPr>
      <w:r>
        <w:t>C. Inverse document count</w:t>
      </w:r>
    </w:p>
    <w:p>
      <w:pPr>
        <w:spacing w:after="0"/>
        <w:ind w:left="280"/>
      </w:pPr>
      <w:r>
        <w:t>D. DCG của thứ tự ngẫu nhiên</w:t>
      </w:r>
    </w:p>
    <w:p>
      <w:pPr>
        <w:spacing w:before="120" w:after="40"/>
      </w:pPr>
      <w:r>
        <w:rPr>
          <w:b/>
        </w:rPr>
        <w:t>Câu 46. MAP là gì?</w:t>
      </w:r>
    </w:p>
    <w:p>
      <w:pPr>
        <w:spacing w:after="0"/>
        <w:ind w:left="280"/>
      </w:pPr>
      <w:r>
        <w:t>A. Trung bình Average Precision qua nhiều query</w:t>
      </w:r>
    </w:p>
    <w:p>
      <w:pPr>
        <w:spacing w:after="0"/>
        <w:ind w:left="280"/>
      </w:pPr>
      <w:r>
        <w:t>B. Maximum Accuracy Precision</w:t>
      </w:r>
    </w:p>
    <w:p>
      <w:pPr>
        <w:spacing w:after="0"/>
        <w:ind w:left="280"/>
      </w:pPr>
      <w:r>
        <w:t>C. Mean cosine similarity</w:t>
      </w:r>
    </w:p>
    <w:p>
      <w:pPr>
        <w:spacing w:after="0"/>
        <w:ind w:left="280"/>
      </w:pPr>
      <w:r>
        <w:t>D. Median AP</w:t>
      </w:r>
    </w:p>
    <w:p>
      <w:pPr>
        <w:spacing w:before="120" w:after="40"/>
      </w:pPr>
      <w:r>
        <w:rPr>
          <w:b/>
        </w:rPr>
        <w:t>Câu 47. Trong binary term frequency, một term xuất hiện 1 lần hay 10 lần trong cùng document được gán TF thế nào?</w:t>
      </w:r>
    </w:p>
    <w:p>
      <w:pPr>
        <w:spacing w:after="0"/>
        <w:ind w:left="280"/>
      </w:pPr>
      <w:r>
        <w:t>A. Đều là 1 nếu xuất hiện</w:t>
      </w:r>
    </w:p>
    <w:p>
      <w:pPr>
        <w:spacing w:after="0"/>
        <w:ind w:left="280"/>
      </w:pPr>
      <w:r>
        <w:t>B. 1 và 10</w:t>
      </w:r>
    </w:p>
    <w:p>
      <w:pPr>
        <w:spacing w:after="0"/>
        <w:ind w:left="280"/>
      </w:pPr>
      <w:r>
        <w:t>C. 0 và 1</w:t>
      </w:r>
    </w:p>
    <w:p>
      <w:pPr>
        <w:spacing w:after="0"/>
        <w:ind w:left="280"/>
      </w:pPr>
      <w:r>
        <w:t>D. Phụ thuộc IDF nên không xác định</w:t>
      </w:r>
    </w:p>
    <w:p>
      <w:pPr>
        <w:spacing w:before="120" w:after="40"/>
      </w:pPr>
      <w:r>
        <w:rPr>
          <w:b/>
        </w:rPr>
        <w:t>Câu 48. Nếu query và document không có term chung trong biểu diễn BoW/TF-IDF và cả hai vector khác 0, cosine thường bằng?</w:t>
      </w:r>
    </w:p>
    <w:p>
      <w:pPr>
        <w:spacing w:after="0"/>
        <w:ind w:left="280"/>
      </w:pPr>
      <w:r>
        <w:t>A. 1</w:t>
      </w:r>
    </w:p>
    <w:p>
      <w:pPr>
        <w:spacing w:after="0"/>
        <w:ind w:left="280"/>
      </w:pPr>
      <w:r>
        <w:t>B. 0</w:t>
      </w:r>
    </w:p>
    <w:p>
      <w:pPr>
        <w:spacing w:after="0"/>
        <w:ind w:left="280"/>
      </w:pPr>
      <w:r>
        <w:t>C. -1</w:t>
      </w:r>
    </w:p>
    <w:p>
      <w:pPr>
        <w:spacing w:after="0"/>
        <w:ind w:left="280"/>
      </w:pPr>
      <w:r>
        <w:t>D. Vô cực</w:t>
      </w:r>
    </w:p>
    <w:p>
      <w:pPr>
        <w:spacing w:before="120" w:after="40"/>
      </w:pPr>
      <w:r>
        <w:rPr>
          <w:b/>
        </w:rPr>
        <w:t>Câu 49. Vấn đề OOV trong word-level vocabulary nghĩa là?</w:t>
      </w:r>
    </w:p>
    <w:p>
      <w:pPr>
        <w:spacing w:after="0"/>
        <w:ind w:left="280"/>
      </w:pPr>
      <w:r>
        <w:t>A. Token mới không có trong vocabulary đã học nên không có feature tương ứng</w:t>
      </w:r>
    </w:p>
    <w:p>
      <w:pPr>
        <w:spacing w:after="0"/>
        <w:ind w:left="280"/>
      </w:pPr>
      <w:r>
        <w:t>B. Token có IDF quá cao</w:t>
      </w:r>
    </w:p>
    <w:p>
      <w:pPr>
        <w:spacing w:after="0"/>
        <w:ind w:left="280"/>
      </w:pPr>
      <w:r>
        <w:t>C. Document quá dài</w:t>
      </w:r>
    </w:p>
    <w:p>
      <w:pPr>
        <w:spacing w:after="0"/>
        <w:ind w:left="280"/>
      </w:pPr>
      <w:r>
        <w:t>D. Stopword không bị xóa</w:t>
      </w:r>
    </w:p>
    <w:p>
      <w:pPr>
        <w:spacing w:before="120" w:after="40"/>
      </w:pPr>
      <w:r>
        <w:rPr>
          <w:b/>
        </w:rPr>
        <w:t>Câu 50. Một cách phổ biến để hạn chế bùng nổ số chiều khi dùng n-gram là?</w:t>
      </w:r>
    </w:p>
    <w:p>
      <w:pPr>
        <w:spacing w:after="0"/>
        <w:ind w:left="280"/>
      </w:pPr>
      <w:r>
        <w:t>A. Đặt min_df/max_features và chọn ngram_range hợp lý</w:t>
      </w:r>
    </w:p>
    <w:p>
      <w:pPr>
        <w:spacing w:after="0"/>
        <w:ind w:left="280"/>
      </w:pPr>
      <w:r>
        <w:t>B. Đổi sparse thành dense</w:t>
      </w:r>
    </w:p>
    <w:p>
      <w:pPr>
        <w:spacing w:after="0"/>
        <w:ind w:left="280"/>
      </w:pPr>
      <w:r>
        <w:t>C. Tắt tokenization</w:t>
      </w:r>
    </w:p>
    <w:p>
      <w:pPr>
        <w:spacing w:after="0"/>
        <w:ind w:left="280"/>
      </w:pPr>
      <w:r>
        <w:t>D. Nhân đôi corpus</w:t>
      </w:r>
    </w:p>
    <w:p>
      <w:pPr>
        <w:sectPr>
          <w:pgSz w:w="12240" w:h="15840"/>
          <w:pgMar w:top="1440" w:right="1800" w:bottom="1440" w:left="1800" w:header="720" w:footer="720" w:gutter="0"/>
          <w:cols w:space="720"/>
          <w:docGrid w:linePitch="360"/>
        </w:sectPr>
      </w:pPr>
    </w:p>
    <w:p>
      <w:pPr>
        <w:jc w:val="center"/>
      </w:pPr>
      <w:r>
        <w:rPr>
          <w:b/>
          <w:sz w:val="32"/>
        </w:rPr>
        <w:t>ĐÁP ÁN</w:t>
      </w:r>
    </w:p>
    <w:p>
      <w:pPr>
        <w:jc w:val="center"/>
      </w:pPr>
      <w:r>
        <w:t>1D  |  2B  |  3B  |  4B  |  5D  |  6A  |  7D  |  8A  |  9A  |  10C</w:t>
      </w:r>
    </w:p>
    <w:p>
      <w:pPr>
        <w:jc w:val="center"/>
      </w:pPr>
      <w:r>
        <w:t>11D  |  12A  |  13C  |  14A  |  15A  |  16B  |  17A  |  18C  |  19D  |  20D</w:t>
      </w:r>
    </w:p>
    <w:p>
      <w:pPr>
        <w:jc w:val="center"/>
      </w:pPr>
      <w:r>
        <w:t>21C  |  22A  |  23B  |  24A  |  25A  |  26A  |  27A  |  28A  |  29B  |  30A</w:t>
      </w:r>
    </w:p>
    <w:p>
      <w:pPr>
        <w:jc w:val="center"/>
      </w:pPr>
      <w:r>
        <w:t>31A  |  32B  |  33C  |  34A  |  35A  |  36A  |  37A  |  38C  |  39B  |  40A</w:t>
      </w:r>
    </w:p>
    <w:p>
      <w:pPr>
        <w:jc w:val="center"/>
      </w:pPr>
      <w:r>
        <w:t>41A  |  42B  |  43A  |  44A  |  45A  |  46A  |  47A  |  48B  |  49A  |  50A</w:t>
      </w:r>
    </w:p>
    <w:p/>
    <w:p>
      <w:r>
        <w:rPr>
          <w:b/>
        </w:rPr>
        <w:t xml:space="preserve">Ghi chú: </w:t>
      </w:r>
      <w:r>
        <w:t>Các câu đã xuất hiện trong ảnh/trao đổi được giữ theo nội dung gốc hoặc diễn đạt lại rất sát. Một số câu bổ sung cùng đúng phạm vi kiến thức của Quiz Lab 01 được thêm để hoàn chỉnh bộ 50 câu khi lịch sử ảnh không cung cấp đủ toàn văn của mọi câu.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