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529A" w14:textId="77777777" w:rsidR="008E6E79" w:rsidRDefault="008E6E79" w:rsidP="008E6E79">
      <w:pPr>
        <w:rPr>
          <w:lang w:eastAsia="ja-JP"/>
        </w:rPr>
      </w:pPr>
    </w:p>
    <w:p w14:paraId="220993E5" w14:textId="77777777" w:rsidR="006235B4" w:rsidRDefault="006235B4" w:rsidP="008E6E79"/>
    <w:p w14:paraId="647B89A4" w14:textId="77777777" w:rsidR="006235B4" w:rsidRDefault="006235B4" w:rsidP="008E6E79"/>
    <w:p w14:paraId="725C3410" w14:textId="77777777" w:rsidR="008E6E79" w:rsidRDefault="008E6E79" w:rsidP="008E6E79"/>
    <w:p w14:paraId="564641B2" w14:textId="77777777" w:rsidR="008E6E79" w:rsidRDefault="008E6E79" w:rsidP="008E6E79"/>
    <w:p w14:paraId="60533B7A" w14:textId="77777777" w:rsidR="008E6E79" w:rsidRDefault="008E6E79" w:rsidP="008E6E79"/>
    <w:p w14:paraId="741DB426" w14:textId="77777777" w:rsidR="008E6E79" w:rsidRDefault="008E6E79" w:rsidP="008E6E79"/>
    <w:p w14:paraId="3295072C" w14:textId="77777777" w:rsidR="008E6E79" w:rsidRDefault="008E6E79" w:rsidP="008E6E79"/>
    <w:p w14:paraId="1A40F615" w14:textId="77777777" w:rsidR="008E6E79" w:rsidRDefault="008E6E79" w:rsidP="008E6E79"/>
    <w:p w14:paraId="492D47F7" w14:textId="77777777" w:rsidR="008E6E79" w:rsidRDefault="008E6E79" w:rsidP="008E6E79"/>
    <w:p w14:paraId="692E9B61" w14:textId="77777777" w:rsidR="008E6E79" w:rsidRDefault="008E6E79" w:rsidP="008E6E79"/>
    <w:p w14:paraId="3C0BD179" w14:textId="77777777" w:rsidR="008E6E79" w:rsidRDefault="008E6E79" w:rsidP="008E6E79"/>
    <w:p w14:paraId="2C6FE4C0" w14:textId="77777777" w:rsidR="008E6E79" w:rsidRDefault="008E6E79" w:rsidP="008E6E79"/>
    <w:p w14:paraId="5BA772C3" w14:textId="77777777" w:rsidR="008E6E79" w:rsidRDefault="008E6E79" w:rsidP="008E6E79"/>
    <w:p w14:paraId="41EA9AF3" w14:textId="77777777" w:rsidR="008E6E79" w:rsidRDefault="008E6E79" w:rsidP="008E6E79"/>
    <w:p w14:paraId="60473CA2" w14:textId="77777777" w:rsidR="008E6E79" w:rsidRDefault="008E6E79" w:rsidP="008E6E79"/>
    <w:p w14:paraId="27EE0352" w14:textId="77777777" w:rsidR="008E6E79" w:rsidRDefault="008E6E79" w:rsidP="008E6E79"/>
    <w:p w14:paraId="71022CEA" w14:textId="77777777" w:rsidR="008E6E79" w:rsidRDefault="008E6E79" w:rsidP="008E6E79"/>
    <w:p w14:paraId="7B81FBD3" w14:textId="77777777" w:rsidR="008E6E79" w:rsidRDefault="008E6E79" w:rsidP="008E6E79"/>
    <w:p w14:paraId="44A6C05E" w14:textId="77777777" w:rsidR="008E6E79" w:rsidRDefault="008E6E79" w:rsidP="008E6E79">
      <w:pPr>
        <w:rPr>
          <w:lang w:eastAsia="ja-JP"/>
        </w:rPr>
      </w:pPr>
    </w:p>
    <w:p w14:paraId="4C2EB395" w14:textId="77777777" w:rsidR="00ED150B" w:rsidRDefault="00ED150B" w:rsidP="008E6E79">
      <w:pPr>
        <w:rPr>
          <w:lang w:eastAsia="ja-JP"/>
        </w:rPr>
      </w:pPr>
    </w:p>
    <w:p w14:paraId="36AC4860" w14:textId="77777777" w:rsidR="00ED150B" w:rsidRDefault="00ED150B" w:rsidP="008E6E79">
      <w:pPr>
        <w:rPr>
          <w:lang w:eastAsia="ja-JP"/>
        </w:rPr>
      </w:pPr>
    </w:p>
    <w:p w14:paraId="0A615E46" w14:textId="77777777" w:rsidR="008E6E79" w:rsidRDefault="008E6E79" w:rsidP="008E6E79"/>
    <w:p w14:paraId="546A5D46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1FAF50E7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0F8928F7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</w:t>
            </w:r>
            <w:r w:rsidR="0027778A">
              <w:rPr>
                <w:rFonts w:hint="eastAsia"/>
                <w:sz w:val="22"/>
                <w:szCs w:val="22"/>
              </w:rPr>
              <w:t>BSP</w:t>
            </w:r>
          </w:p>
          <w:p w14:paraId="1BF539BD" w14:textId="77777777" w:rsidR="008E6E79" w:rsidRPr="00E60B91" w:rsidRDefault="0027778A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Release Note</w:t>
            </w:r>
            <w:r w:rsidR="008E6E79" w:rsidRPr="00E60B91">
              <w:rPr>
                <w:sz w:val="22"/>
                <w:szCs w:val="22"/>
              </w:rPr>
              <w:t xml:space="preserve">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="008E6E79" w:rsidRPr="00E60B91">
              <w:rPr>
                <w:rFonts w:cs="Arial"/>
                <w:sz w:val="22"/>
                <w:szCs w:val="22"/>
              </w:rPr>
              <w:t>ware</w:t>
            </w:r>
          </w:p>
          <w:p w14:paraId="29B4CF5E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18841C79" w14:textId="4D892595" w:rsidR="008E6E79" w:rsidRPr="00E60B91" w:rsidRDefault="0027778A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>
              <w:rPr>
                <w:sz w:val="22"/>
                <w:szCs w:val="22"/>
              </w:rPr>
              <w:tab/>
            </w:r>
            <w:r w:rsidR="00936935">
              <w:rPr>
                <w:sz w:val="22"/>
                <w:szCs w:val="22"/>
              </w:rPr>
              <w:t>Dec</w:t>
            </w:r>
            <w:r w:rsidR="00ED150B"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9E58D5">
              <w:rPr>
                <w:sz w:val="22"/>
                <w:szCs w:val="22"/>
              </w:rPr>
              <w:t>25</w:t>
            </w:r>
            <w:r w:rsidR="008E6E79" w:rsidRPr="00E60B91">
              <w:rPr>
                <w:sz w:val="22"/>
                <w:szCs w:val="22"/>
              </w:rPr>
              <w:t xml:space="preserve">, </w:t>
            </w:r>
            <w:r w:rsidR="009E58D5" w:rsidRPr="00E60B91">
              <w:rPr>
                <w:sz w:val="22"/>
                <w:szCs w:val="22"/>
              </w:rPr>
              <w:t>20</w:t>
            </w:r>
            <w:r w:rsidR="009E58D5">
              <w:rPr>
                <w:sz w:val="22"/>
                <w:szCs w:val="22"/>
              </w:rPr>
              <w:t>2</w:t>
            </w:r>
            <w:r w:rsidR="009E58D5">
              <w:rPr>
                <w:sz w:val="22"/>
                <w:szCs w:val="22"/>
              </w:rPr>
              <w:t>3</w:t>
            </w:r>
          </w:p>
          <w:p w14:paraId="1F4500D6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353DD208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23BF7926" w14:textId="77777777" w:rsidR="008E6E79" w:rsidRDefault="008E6E79" w:rsidP="008E6E79">
      <w:pPr>
        <w:pStyle w:val="Space"/>
      </w:pPr>
    </w:p>
    <w:p w14:paraId="0397685F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8509" w14:textId="77777777" w:rsidR="00274BCA" w:rsidRDefault="00274BCA">
      <w:r>
        <w:separator/>
      </w:r>
    </w:p>
  </w:endnote>
  <w:endnote w:type="continuationSeparator" w:id="0">
    <w:p w14:paraId="7B95F0CE" w14:textId="77777777" w:rsidR="00274BCA" w:rsidRDefault="0027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CF538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C5D8" w14:textId="77777777" w:rsidR="00274BCA" w:rsidRDefault="00274BCA">
      <w:r>
        <w:separator/>
      </w:r>
    </w:p>
  </w:footnote>
  <w:footnote w:type="continuationSeparator" w:id="0">
    <w:p w14:paraId="5C7D2CE9" w14:textId="77777777" w:rsidR="00274BCA" w:rsidRDefault="00274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F39D" w14:textId="77777777" w:rsidR="003D0518" w:rsidRPr="0060061A" w:rsidRDefault="00565614" w:rsidP="0060061A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D2A036B" wp14:editId="5FD20D6A">
              <wp:simplePos x="0" y="0"/>
              <wp:positionH relativeFrom="page">
                <wp:posOffset>3028950</wp:posOffset>
              </wp:positionH>
              <wp:positionV relativeFrom="page">
                <wp:posOffset>409575</wp:posOffset>
              </wp:positionV>
              <wp:extent cx="1515240" cy="2514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598AC7" w14:textId="77777777" w:rsidR="00565614" w:rsidRPr="00773DFE" w:rsidRDefault="00565614" w:rsidP="00565614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2A036B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2.25pt;width:119.3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" stroked="f">
              <v:textbox>
                <w:txbxContent>
                  <w:p w14:paraId="18598AC7" w14:textId="77777777" w:rsidR="00565614" w:rsidRPr="00773DFE" w:rsidRDefault="00565614" w:rsidP="00565614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8476019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59548587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2111586382">
    <w:abstractNumId w:val="9"/>
  </w:num>
  <w:num w:numId="4" w16cid:durableId="422147347">
    <w:abstractNumId w:val="7"/>
  </w:num>
  <w:num w:numId="5" w16cid:durableId="2049377027">
    <w:abstractNumId w:val="15"/>
  </w:num>
  <w:num w:numId="6" w16cid:durableId="468791284">
    <w:abstractNumId w:val="3"/>
  </w:num>
  <w:num w:numId="7" w16cid:durableId="1871919824">
    <w:abstractNumId w:val="4"/>
  </w:num>
  <w:num w:numId="8" w16cid:durableId="1887640470">
    <w:abstractNumId w:val="17"/>
  </w:num>
  <w:num w:numId="9" w16cid:durableId="461847051">
    <w:abstractNumId w:val="18"/>
  </w:num>
  <w:num w:numId="10" w16cid:durableId="1681546223">
    <w:abstractNumId w:val="12"/>
  </w:num>
  <w:num w:numId="11" w16cid:durableId="1924144440">
    <w:abstractNumId w:val="10"/>
  </w:num>
  <w:num w:numId="12" w16cid:durableId="461505010">
    <w:abstractNumId w:val="14"/>
  </w:num>
  <w:num w:numId="13" w16cid:durableId="177695453">
    <w:abstractNumId w:val="16"/>
  </w:num>
  <w:num w:numId="14" w16cid:durableId="1896239244">
    <w:abstractNumId w:val="5"/>
  </w:num>
  <w:num w:numId="15" w16cid:durableId="1365710080">
    <w:abstractNumId w:val="2"/>
  </w:num>
  <w:num w:numId="16" w16cid:durableId="383601185">
    <w:abstractNumId w:val="11"/>
  </w:num>
  <w:num w:numId="17" w16cid:durableId="1315373720">
    <w:abstractNumId w:val="8"/>
  </w:num>
  <w:num w:numId="18" w16cid:durableId="904219686">
    <w:abstractNumId w:val="6"/>
  </w:num>
  <w:num w:numId="19" w16cid:durableId="1480268196">
    <w:abstractNumId w:val="13"/>
  </w:num>
  <w:num w:numId="20" w16cid:durableId="116393468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02F8A"/>
    <w:rsid w:val="00036B2E"/>
    <w:rsid w:val="00073283"/>
    <w:rsid w:val="00077B2F"/>
    <w:rsid w:val="00095836"/>
    <w:rsid w:val="000C2D41"/>
    <w:rsid w:val="000C5D89"/>
    <w:rsid w:val="000E0074"/>
    <w:rsid w:val="000E2E6B"/>
    <w:rsid w:val="000F7820"/>
    <w:rsid w:val="001073D6"/>
    <w:rsid w:val="00114C8D"/>
    <w:rsid w:val="0011516D"/>
    <w:rsid w:val="00127AA9"/>
    <w:rsid w:val="00145432"/>
    <w:rsid w:val="00153603"/>
    <w:rsid w:val="001565D2"/>
    <w:rsid w:val="00167882"/>
    <w:rsid w:val="001942A2"/>
    <w:rsid w:val="00197C4C"/>
    <w:rsid w:val="001B3386"/>
    <w:rsid w:val="001B544D"/>
    <w:rsid w:val="001E1E58"/>
    <w:rsid w:val="0026430E"/>
    <w:rsid w:val="00274BCA"/>
    <w:rsid w:val="0027778A"/>
    <w:rsid w:val="00292EB3"/>
    <w:rsid w:val="002D404F"/>
    <w:rsid w:val="002F4A64"/>
    <w:rsid w:val="00326B62"/>
    <w:rsid w:val="00355287"/>
    <w:rsid w:val="00356D81"/>
    <w:rsid w:val="003A1D9B"/>
    <w:rsid w:val="003C5C1D"/>
    <w:rsid w:val="003C79B4"/>
    <w:rsid w:val="003D0518"/>
    <w:rsid w:val="003E01A3"/>
    <w:rsid w:val="00421ECC"/>
    <w:rsid w:val="00435242"/>
    <w:rsid w:val="00467748"/>
    <w:rsid w:val="004A03B4"/>
    <w:rsid w:val="004A2191"/>
    <w:rsid w:val="004E47C4"/>
    <w:rsid w:val="004E6D73"/>
    <w:rsid w:val="005011B6"/>
    <w:rsid w:val="00501753"/>
    <w:rsid w:val="00513A61"/>
    <w:rsid w:val="00550A99"/>
    <w:rsid w:val="005630D3"/>
    <w:rsid w:val="005632C0"/>
    <w:rsid w:val="00565614"/>
    <w:rsid w:val="00570636"/>
    <w:rsid w:val="00570686"/>
    <w:rsid w:val="00591213"/>
    <w:rsid w:val="005C7F0C"/>
    <w:rsid w:val="0060061A"/>
    <w:rsid w:val="006235B4"/>
    <w:rsid w:val="00636E13"/>
    <w:rsid w:val="00776186"/>
    <w:rsid w:val="007B1A54"/>
    <w:rsid w:val="007D3C65"/>
    <w:rsid w:val="007E18E0"/>
    <w:rsid w:val="008020D1"/>
    <w:rsid w:val="00810273"/>
    <w:rsid w:val="00827D28"/>
    <w:rsid w:val="00833F41"/>
    <w:rsid w:val="00834622"/>
    <w:rsid w:val="008425A6"/>
    <w:rsid w:val="008455CB"/>
    <w:rsid w:val="00846604"/>
    <w:rsid w:val="00881905"/>
    <w:rsid w:val="008A76A3"/>
    <w:rsid w:val="008C282C"/>
    <w:rsid w:val="008C3241"/>
    <w:rsid w:val="008C52EE"/>
    <w:rsid w:val="008C60F2"/>
    <w:rsid w:val="008C6D28"/>
    <w:rsid w:val="008D4DB8"/>
    <w:rsid w:val="008E6E79"/>
    <w:rsid w:val="008F5CFD"/>
    <w:rsid w:val="009054B8"/>
    <w:rsid w:val="00915F17"/>
    <w:rsid w:val="00936935"/>
    <w:rsid w:val="00963C2E"/>
    <w:rsid w:val="00995038"/>
    <w:rsid w:val="009C3504"/>
    <w:rsid w:val="009E3E67"/>
    <w:rsid w:val="009E58D5"/>
    <w:rsid w:val="009E7FCE"/>
    <w:rsid w:val="009F041E"/>
    <w:rsid w:val="00A07F74"/>
    <w:rsid w:val="00A32183"/>
    <w:rsid w:val="00A34ED5"/>
    <w:rsid w:val="00A46906"/>
    <w:rsid w:val="00A75347"/>
    <w:rsid w:val="00A85696"/>
    <w:rsid w:val="00AC5B5D"/>
    <w:rsid w:val="00AF0A39"/>
    <w:rsid w:val="00AF6493"/>
    <w:rsid w:val="00B01AE2"/>
    <w:rsid w:val="00B068C4"/>
    <w:rsid w:val="00B164FD"/>
    <w:rsid w:val="00B615CD"/>
    <w:rsid w:val="00BB3778"/>
    <w:rsid w:val="00BC26A8"/>
    <w:rsid w:val="00BD2C49"/>
    <w:rsid w:val="00BF257E"/>
    <w:rsid w:val="00C209E5"/>
    <w:rsid w:val="00CB385A"/>
    <w:rsid w:val="00CC3AAF"/>
    <w:rsid w:val="00CE0FAC"/>
    <w:rsid w:val="00CF17E9"/>
    <w:rsid w:val="00D070E7"/>
    <w:rsid w:val="00D21FA1"/>
    <w:rsid w:val="00D77056"/>
    <w:rsid w:val="00D82042"/>
    <w:rsid w:val="00D87A1A"/>
    <w:rsid w:val="00D92322"/>
    <w:rsid w:val="00DB5394"/>
    <w:rsid w:val="00DB58DF"/>
    <w:rsid w:val="00DD4DD9"/>
    <w:rsid w:val="00DE086B"/>
    <w:rsid w:val="00E26D63"/>
    <w:rsid w:val="00E32653"/>
    <w:rsid w:val="00E54BBF"/>
    <w:rsid w:val="00E80CEA"/>
    <w:rsid w:val="00EA4379"/>
    <w:rsid w:val="00EB2846"/>
    <w:rsid w:val="00ED150B"/>
    <w:rsid w:val="00ED74BB"/>
    <w:rsid w:val="00F10A1B"/>
    <w:rsid w:val="00F124F4"/>
    <w:rsid w:val="00F530F6"/>
    <w:rsid w:val="00F72E0A"/>
    <w:rsid w:val="00F8777C"/>
    <w:rsid w:val="00F90DAD"/>
    <w:rsid w:val="00F93C98"/>
    <w:rsid w:val="00FA3662"/>
    <w:rsid w:val="00FB1FD0"/>
    <w:rsid w:val="00FD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6E4870B"/>
  <w15:docId w15:val="{2CBF5E15-60E9-41A5-9B88-DDE6EEEB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4A21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2191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E58D5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A42F1E-8830-4238-A8AC-B7AD7984B5AB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C76654C2-F82B-46AC-BC45-4A82ADB32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951C-3607-4145-B98D-7FAC8D56D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Quang Minh Pham</cp:lastModifiedBy>
  <cp:revision>78</cp:revision>
  <cp:lastPrinted>2010-03-30T01:11:00Z</cp:lastPrinted>
  <dcterms:created xsi:type="dcterms:W3CDTF">2013-08-05T10:23:00Z</dcterms:created>
  <dcterms:modified xsi:type="dcterms:W3CDTF">2023-12-14T07:59:00Z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