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text" w:tblpY="1"/>
        <w:tblOverlap w:val="never"/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8"/>
        <w:gridCol w:w="8043"/>
      </w:tblGrid>
      <w:tr w:rsidR="00FE273D" w:rsidRPr="008E5058" w14:paraId="7918A49D" w14:textId="77777777" w:rsidTr="005112AB">
        <w:trPr>
          <w:cantSplit/>
          <w:trHeight w:val="696"/>
          <w:tblHeader/>
        </w:trPr>
        <w:tc>
          <w:tcPr>
            <w:tcW w:w="1720" w:type="dxa"/>
            <w:vAlign w:val="center"/>
          </w:tcPr>
          <w:p w14:paraId="016C2252" w14:textId="77777777" w:rsidR="00FE273D" w:rsidRPr="002025E5" w:rsidRDefault="00FE273D" w:rsidP="005112AB">
            <w:pPr>
              <w:pStyle w:val="a"/>
              <w:jc w:val="center"/>
              <w:rPr>
                <w:szCs w:val="24"/>
              </w:rPr>
            </w:pPr>
            <w:r w:rsidRPr="002025E5">
              <w:rPr>
                <w:rFonts w:hint="eastAsia"/>
                <w:szCs w:val="24"/>
              </w:rPr>
              <w:t>Revision History</w:t>
            </w:r>
          </w:p>
        </w:tc>
        <w:tc>
          <w:tcPr>
            <w:tcW w:w="8100" w:type="dxa"/>
            <w:vAlign w:val="center"/>
          </w:tcPr>
          <w:p w14:paraId="2C6D5312" w14:textId="77777777" w:rsidR="00FE273D" w:rsidRPr="002025E5" w:rsidRDefault="00FE273D" w:rsidP="005112AB">
            <w:pPr>
              <w:pStyle w:val="a"/>
              <w:jc w:val="both"/>
              <w:rPr>
                <w:rFonts w:cs="Arial"/>
                <w:szCs w:val="24"/>
              </w:rPr>
            </w:pPr>
            <w:r w:rsidRPr="002025E5">
              <w:rPr>
                <w:rFonts w:cs="Arial" w:hint="eastAsia"/>
                <w:szCs w:val="24"/>
              </w:rPr>
              <w:t>Memory</w:t>
            </w:r>
            <w:r w:rsidRPr="002025E5">
              <w:rPr>
                <w:rFonts w:cs="Arial"/>
                <w:szCs w:val="24"/>
              </w:rPr>
              <w:t xml:space="preserve"> Manager for Linux User’s Manual</w:t>
            </w:r>
            <w:r>
              <w:rPr>
                <w:rFonts w:cs="Arial" w:hint="eastAsia"/>
                <w:szCs w:val="24"/>
              </w:rPr>
              <w:t>: Software</w:t>
            </w:r>
          </w:p>
        </w:tc>
      </w:tr>
    </w:tbl>
    <w:p w14:paraId="417026E4" w14:textId="77777777" w:rsidR="00FE273D" w:rsidRDefault="00FE273D" w:rsidP="00FE273D">
      <w:pPr>
        <w:spacing w:after="0"/>
        <w:rPr>
          <w:sz w:val="10"/>
        </w:rPr>
      </w:pPr>
    </w:p>
    <w:tbl>
      <w:tblPr>
        <w:tblpPr w:leftFromText="142" w:rightFromText="142" w:vertAnchor="text" w:tblpY="1"/>
        <w:tblOverlap w:val="never"/>
        <w:tblW w:w="97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163"/>
        <w:gridCol w:w="1002"/>
        <w:gridCol w:w="6721"/>
      </w:tblGrid>
      <w:tr w:rsidR="00FE273D" w:rsidRPr="008E5058" w14:paraId="319560C2" w14:textId="77777777" w:rsidTr="005112AB">
        <w:trPr>
          <w:cantSplit/>
          <w:trHeight w:val="260"/>
          <w:tblHeader/>
        </w:trPr>
        <w:tc>
          <w:tcPr>
            <w:tcW w:w="905" w:type="dxa"/>
            <w:vMerge w:val="restart"/>
            <w:vAlign w:val="center"/>
          </w:tcPr>
          <w:p w14:paraId="0690C0D7" w14:textId="77777777" w:rsidR="00FE273D" w:rsidRPr="00201CFA" w:rsidRDefault="00FE273D" w:rsidP="00FE273D">
            <w:pPr>
              <w:pStyle w:val="a0"/>
              <w:spacing w:line="276" w:lineRule="auto"/>
              <w:rPr>
                <w:szCs w:val="18"/>
              </w:rPr>
            </w:pPr>
            <w:r w:rsidRPr="00201CFA">
              <w:rPr>
                <w:rFonts w:hint="eastAsia"/>
                <w:szCs w:val="18"/>
              </w:rPr>
              <w:t>Rev.</w:t>
            </w:r>
          </w:p>
        </w:tc>
        <w:tc>
          <w:tcPr>
            <w:tcW w:w="1163" w:type="dxa"/>
            <w:vMerge w:val="restart"/>
            <w:vAlign w:val="center"/>
          </w:tcPr>
          <w:p w14:paraId="7A429A92" w14:textId="77777777" w:rsidR="00FE273D" w:rsidRPr="00B14078" w:rsidRDefault="00FE273D" w:rsidP="00FE273D">
            <w:pPr>
              <w:pStyle w:val="a0"/>
              <w:spacing w:line="276" w:lineRule="auto"/>
              <w:rPr>
                <w:szCs w:val="18"/>
              </w:rPr>
            </w:pPr>
            <w:r w:rsidRPr="009E68A5">
              <w:rPr>
                <w:rFonts w:hint="eastAsia"/>
                <w:szCs w:val="18"/>
              </w:rPr>
              <w:t>Date</w:t>
            </w:r>
          </w:p>
        </w:tc>
        <w:tc>
          <w:tcPr>
            <w:tcW w:w="7723" w:type="dxa"/>
            <w:gridSpan w:val="2"/>
            <w:vAlign w:val="center"/>
          </w:tcPr>
          <w:p w14:paraId="6830C228" w14:textId="77777777" w:rsidR="00FE273D" w:rsidRPr="009107DC" w:rsidRDefault="00FE273D" w:rsidP="00FE273D">
            <w:pPr>
              <w:pStyle w:val="a0"/>
              <w:spacing w:line="276" w:lineRule="auto"/>
              <w:rPr>
                <w:szCs w:val="18"/>
              </w:rPr>
            </w:pPr>
            <w:r w:rsidRPr="009107DC">
              <w:rPr>
                <w:rFonts w:hint="eastAsia"/>
                <w:szCs w:val="18"/>
              </w:rPr>
              <w:t>Description</w:t>
            </w:r>
          </w:p>
        </w:tc>
      </w:tr>
      <w:tr w:rsidR="00FE273D" w:rsidRPr="008E5058" w14:paraId="555B28FD" w14:textId="77777777" w:rsidTr="005112AB">
        <w:trPr>
          <w:cantSplit/>
          <w:trHeight w:val="260"/>
          <w:tblHeader/>
        </w:trPr>
        <w:tc>
          <w:tcPr>
            <w:tcW w:w="905" w:type="dxa"/>
            <w:vMerge/>
            <w:vAlign w:val="center"/>
          </w:tcPr>
          <w:p w14:paraId="4AADBF5A" w14:textId="77777777" w:rsidR="00FE273D" w:rsidRPr="005457C0" w:rsidRDefault="00FE273D" w:rsidP="00FE273D">
            <w:pPr>
              <w:pStyle w:val="a0"/>
              <w:spacing w:line="276" w:lineRule="auto"/>
              <w:rPr>
                <w:szCs w:val="18"/>
              </w:rPr>
            </w:pPr>
          </w:p>
        </w:tc>
        <w:tc>
          <w:tcPr>
            <w:tcW w:w="1163" w:type="dxa"/>
            <w:vMerge/>
            <w:vAlign w:val="center"/>
          </w:tcPr>
          <w:p w14:paraId="0692C77A" w14:textId="77777777" w:rsidR="00FE273D" w:rsidRPr="005457C0" w:rsidRDefault="00FE273D" w:rsidP="00FE273D">
            <w:pPr>
              <w:pStyle w:val="a0"/>
              <w:spacing w:line="276" w:lineRule="auto"/>
              <w:rPr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47FB3663" w14:textId="77777777" w:rsidR="00FE273D" w:rsidRPr="005457C0" w:rsidRDefault="00FE273D" w:rsidP="00FE273D">
            <w:pPr>
              <w:pStyle w:val="a0"/>
              <w:spacing w:line="276" w:lineRule="auto"/>
              <w:rPr>
                <w:szCs w:val="18"/>
              </w:rPr>
            </w:pPr>
            <w:r w:rsidRPr="005457C0">
              <w:rPr>
                <w:rFonts w:hint="eastAsia"/>
                <w:szCs w:val="18"/>
              </w:rPr>
              <w:t>Page</w:t>
            </w:r>
          </w:p>
        </w:tc>
        <w:tc>
          <w:tcPr>
            <w:tcW w:w="6721" w:type="dxa"/>
            <w:vAlign w:val="center"/>
          </w:tcPr>
          <w:p w14:paraId="0B624E1B" w14:textId="77777777" w:rsidR="00FE273D" w:rsidRPr="005457C0" w:rsidRDefault="00FE273D" w:rsidP="00FE273D">
            <w:pPr>
              <w:pStyle w:val="a0"/>
              <w:spacing w:line="276" w:lineRule="auto"/>
              <w:rPr>
                <w:szCs w:val="18"/>
              </w:rPr>
            </w:pPr>
            <w:r w:rsidRPr="005457C0">
              <w:rPr>
                <w:rFonts w:hint="eastAsia"/>
                <w:szCs w:val="18"/>
              </w:rPr>
              <w:t>Summary</w:t>
            </w:r>
          </w:p>
        </w:tc>
      </w:tr>
      <w:tr w:rsidR="00FE273D" w:rsidRPr="008E5058" w14:paraId="27FD01FB" w14:textId="77777777" w:rsidTr="005112AB">
        <w:trPr>
          <w:cantSplit/>
          <w:trHeight w:val="260"/>
          <w:tblHeader/>
        </w:trPr>
        <w:tc>
          <w:tcPr>
            <w:tcW w:w="905" w:type="dxa"/>
          </w:tcPr>
          <w:p w14:paraId="2540612E" w14:textId="77777777" w:rsidR="00FE273D" w:rsidRPr="00B14078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 w:rsidRPr="00201CFA">
              <w:rPr>
                <w:szCs w:val="18"/>
              </w:rPr>
              <w:t>v0.</w:t>
            </w:r>
            <w:r w:rsidRPr="009E68A5">
              <w:rPr>
                <w:szCs w:val="18"/>
              </w:rPr>
              <w:t>1</w:t>
            </w:r>
          </w:p>
        </w:tc>
        <w:tc>
          <w:tcPr>
            <w:tcW w:w="1163" w:type="dxa"/>
          </w:tcPr>
          <w:p w14:paraId="31DCF170" w14:textId="77777777" w:rsidR="00FE273D" w:rsidRPr="000908A5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 w:rsidRPr="009107DC">
              <w:rPr>
                <w:szCs w:val="18"/>
              </w:rPr>
              <w:t>Oct</w:t>
            </w:r>
            <w:r w:rsidRPr="009107DC">
              <w:rPr>
                <w:rFonts w:hint="eastAsia"/>
                <w:szCs w:val="18"/>
              </w:rPr>
              <w:t>.</w:t>
            </w:r>
            <w:r>
              <w:rPr>
                <w:szCs w:val="18"/>
              </w:rPr>
              <w:t xml:space="preserve"> </w:t>
            </w:r>
            <w:r w:rsidRPr="009107DC">
              <w:rPr>
                <w:rFonts w:hint="eastAsia"/>
                <w:szCs w:val="18"/>
              </w:rPr>
              <w:t>201</w:t>
            </w:r>
            <w:r w:rsidRPr="009107DC">
              <w:rPr>
                <w:szCs w:val="18"/>
              </w:rPr>
              <w:t>5</w:t>
            </w:r>
          </w:p>
        </w:tc>
        <w:tc>
          <w:tcPr>
            <w:tcW w:w="1002" w:type="dxa"/>
          </w:tcPr>
          <w:p w14:paraId="0427135C" w14:textId="77777777" w:rsidR="00FE273D" w:rsidRPr="00C516B5" w:rsidRDefault="00FE273D" w:rsidP="00FE273D">
            <w:pPr>
              <w:spacing w:line="276" w:lineRule="auto"/>
              <w:jc w:val="center"/>
              <w:rPr>
                <w:rFonts w:ascii="Arial" w:eastAsia="MS Gothic" w:hAnsi="Arial" w:cs="Times New Roman"/>
                <w:sz w:val="18"/>
                <w:szCs w:val="18"/>
                <w:lang w:eastAsia="ja-JP"/>
              </w:rPr>
            </w:pPr>
            <w:r w:rsidRPr="00C516B5">
              <w:rPr>
                <w:rFonts w:ascii="Arial" w:eastAsia="MS Gothic" w:hAnsi="Arial" w:cs="Times New Roman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721" w:type="dxa"/>
            <w:vAlign w:val="center"/>
          </w:tcPr>
          <w:p w14:paraId="6A1E5057" w14:textId="77777777" w:rsidR="00FE273D" w:rsidRPr="00A06C4D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A06C4D">
              <w:rPr>
                <w:szCs w:val="18"/>
              </w:rPr>
              <w:t>New creation</w:t>
            </w:r>
          </w:p>
        </w:tc>
      </w:tr>
      <w:tr w:rsidR="00FE273D" w:rsidRPr="008E5058" w14:paraId="6C4BC164" w14:textId="77777777" w:rsidTr="005112AB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3041D4FF" w14:textId="77777777" w:rsidR="00FE273D" w:rsidRPr="009E68A5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 w:rsidRPr="00201CFA">
              <w:rPr>
                <w:szCs w:val="18"/>
              </w:rPr>
              <w:t>v0.2</w:t>
            </w:r>
          </w:p>
        </w:tc>
        <w:tc>
          <w:tcPr>
            <w:tcW w:w="1163" w:type="dxa"/>
            <w:vMerge w:val="restart"/>
          </w:tcPr>
          <w:p w14:paraId="68951A2B" w14:textId="77777777" w:rsidR="00FE273D" w:rsidRPr="009107DC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 w:rsidRPr="00B14078">
              <w:rPr>
                <w:szCs w:val="18"/>
              </w:rPr>
              <w:t>Nov</w:t>
            </w:r>
            <w:r w:rsidRPr="00B14078">
              <w:rPr>
                <w:rFonts w:hint="eastAsia"/>
                <w:szCs w:val="18"/>
              </w:rPr>
              <w:t>.</w:t>
            </w:r>
            <w:r>
              <w:rPr>
                <w:szCs w:val="18"/>
              </w:rPr>
              <w:t xml:space="preserve"> </w:t>
            </w:r>
            <w:r w:rsidRPr="00B14078">
              <w:rPr>
                <w:rFonts w:hint="eastAsia"/>
                <w:szCs w:val="18"/>
              </w:rPr>
              <w:t>201</w:t>
            </w:r>
            <w:r w:rsidRPr="009107DC">
              <w:rPr>
                <w:szCs w:val="18"/>
              </w:rPr>
              <w:t>5</w:t>
            </w:r>
          </w:p>
        </w:tc>
        <w:tc>
          <w:tcPr>
            <w:tcW w:w="1002" w:type="dxa"/>
          </w:tcPr>
          <w:p w14:paraId="3B19D42A" w14:textId="77777777" w:rsidR="00FE273D" w:rsidRPr="00C516B5" w:rsidRDefault="00FE273D" w:rsidP="00FE273D">
            <w:pPr>
              <w:spacing w:line="276" w:lineRule="auto"/>
              <w:jc w:val="center"/>
              <w:rPr>
                <w:rFonts w:ascii="Arial" w:eastAsia="MS Gothic" w:hAnsi="Arial" w:cs="Times New Roman"/>
                <w:sz w:val="18"/>
                <w:szCs w:val="18"/>
                <w:lang w:eastAsia="ja-JP"/>
              </w:rPr>
            </w:pPr>
            <w:r w:rsidRPr="00C516B5">
              <w:rPr>
                <w:rFonts w:ascii="Arial" w:eastAsia="MS Gothic" w:hAnsi="Arial" w:cs="Times New Roman"/>
                <w:sz w:val="18"/>
                <w:szCs w:val="18"/>
                <w:lang w:eastAsia="ja-JP"/>
              </w:rPr>
              <w:t>-</w:t>
            </w:r>
          </w:p>
        </w:tc>
        <w:tc>
          <w:tcPr>
            <w:tcW w:w="6721" w:type="dxa"/>
            <w:vAlign w:val="center"/>
          </w:tcPr>
          <w:p w14:paraId="68ED225A" w14:textId="77777777" w:rsidR="00FE273D" w:rsidRPr="00E572F9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E572F9">
              <w:rPr>
                <w:rFonts w:hint="eastAsia"/>
                <w:szCs w:val="18"/>
              </w:rPr>
              <w:t xml:space="preserve">Modified </w:t>
            </w:r>
            <w:r w:rsidRPr="00E572F9">
              <w:rPr>
                <w:szCs w:val="18"/>
              </w:rPr>
              <w:t>typographical errors</w:t>
            </w:r>
          </w:p>
        </w:tc>
      </w:tr>
      <w:tr w:rsidR="00FE273D" w:rsidRPr="008E5058" w14:paraId="205E1DFE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31470C58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0DB15EEB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689313C4" w14:textId="77777777" w:rsidR="00FE273D" w:rsidRPr="005457C0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 w:rsidRPr="005457C0">
              <w:rPr>
                <w:rFonts w:hint="eastAsia"/>
                <w:szCs w:val="18"/>
              </w:rPr>
              <w:t>3</w:t>
            </w:r>
          </w:p>
        </w:tc>
        <w:tc>
          <w:tcPr>
            <w:tcW w:w="6721" w:type="dxa"/>
            <w:vAlign w:val="center"/>
          </w:tcPr>
          <w:p w14:paraId="6D6A4175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5457C0">
              <w:rPr>
                <w:szCs w:val="18"/>
              </w:rPr>
              <w:t>Fig1-2: Added ChangeHistory.txt to "</w:t>
            </w:r>
            <w:proofErr w:type="spellStart"/>
            <w:r w:rsidRPr="005457C0">
              <w:rPr>
                <w:szCs w:val="18"/>
              </w:rPr>
              <w:t>mmngr</w:t>
            </w:r>
            <w:proofErr w:type="spellEnd"/>
            <w:r w:rsidRPr="005457C0">
              <w:rPr>
                <w:szCs w:val="18"/>
              </w:rPr>
              <w:t>" and "</w:t>
            </w:r>
            <w:proofErr w:type="spellStart"/>
            <w:r w:rsidRPr="005457C0">
              <w:rPr>
                <w:szCs w:val="18"/>
              </w:rPr>
              <w:t>mmngrbuf</w:t>
            </w:r>
            <w:proofErr w:type="spellEnd"/>
            <w:r w:rsidRPr="005457C0">
              <w:rPr>
                <w:szCs w:val="18"/>
              </w:rPr>
              <w:t>" dir.</w:t>
            </w:r>
          </w:p>
        </w:tc>
      </w:tr>
      <w:tr w:rsidR="00FE273D" w:rsidRPr="008E5058" w14:paraId="6D16DE35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55B14FBF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0E4D2E41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41F41B40" w14:textId="77777777" w:rsidR="00FE273D" w:rsidRPr="005457C0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 w:rsidRPr="005457C0">
              <w:rPr>
                <w:rFonts w:hint="eastAsia"/>
                <w:szCs w:val="18"/>
              </w:rPr>
              <w:t xml:space="preserve">22, </w:t>
            </w:r>
            <w:r w:rsidRPr="005457C0">
              <w:rPr>
                <w:szCs w:val="18"/>
              </w:rPr>
              <w:t>25</w:t>
            </w:r>
          </w:p>
        </w:tc>
        <w:tc>
          <w:tcPr>
            <w:tcW w:w="6721" w:type="dxa"/>
            <w:vAlign w:val="center"/>
          </w:tcPr>
          <w:p w14:paraId="4CC64376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5457C0">
              <w:rPr>
                <w:szCs w:val="18"/>
              </w:rPr>
              <w:t>Changed</w:t>
            </w:r>
            <w:r w:rsidRPr="005457C0">
              <w:rPr>
                <w:rFonts w:hint="eastAsia"/>
                <w:szCs w:val="18"/>
              </w:rPr>
              <w:t xml:space="preserve"> </w:t>
            </w:r>
            <w:r w:rsidRPr="005457C0">
              <w:rPr>
                <w:szCs w:val="18"/>
              </w:rPr>
              <w:t>an API parameter</w:t>
            </w:r>
            <w:r w:rsidRPr="005457C0">
              <w:rPr>
                <w:rFonts w:hint="eastAsia"/>
                <w:szCs w:val="18"/>
              </w:rPr>
              <w:t xml:space="preserve"> name from </w:t>
            </w:r>
            <w:r w:rsidRPr="005457C0">
              <w:rPr>
                <w:szCs w:val="18"/>
              </w:rPr>
              <w:t>“</w:t>
            </w:r>
            <w:r w:rsidRPr="005457C0">
              <w:rPr>
                <w:rFonts w:hint="eastAsia"/>
                <w:szCs w:val="18"/>
              </w:rPr>
              <w:t>data</w:t>
            </w:r>
            <w:r w:rsidRPr="005457C0">
              <w:rPr>
                <w:szCs w:val="18"/>
              </w:rPr>
              <w:t>”</w:t>
            </w:r>
            <w:r w:rsidRPr="005457C0">
              <w:rPr>
                <w:rFonts w:hint="eastAsia"/>
                <w:szCs w:val="18"/>
              </w:rPr>
              <w:t xml:space="preserve"> to </w:t>
            </w:r>
            <w:r w:rsidRPr="005457C0">
              <w:rPr>
                <w:szCs w:val="18"/>
              </w:rPr>
              <w:t>“</w:t>
            </w:r>
            <w:proofErr w:type="spellStart"/>
            <w:r w:rsidRPr="005457C0">
              <w:rPr>
                <w:rFonts w:hint="eastAsia"/>
                <w:szCs w:val="18"/>
              </w:rPr>
              <w:t>mem_param</w:t>
            </w:r>
            <w:proofErr w:type="spellEnd"/>
            <w:r w:rsidRPr="005457C0">
              <w:rPr>
                <w:szCs w:val="18"/>
              </w:rPr>
              <w:t>”</w:t>
            </w:r>
            <w:r w:rsidRPr="005457C0">
              <w:rPr>
                <w:rFonts w:hint="eastAsia"/>
                <w:szCs w:val="18"/>
              </w:rPr>
              <w:t>.</w:t>
            </w:r>
          </w:p>
        </w:tc>
      </w:tr>
      <w:tr w:rsidR="00FE273D" w:rsidRPr="008E5058" w14:paraId="194F09D0" w14:textId="77777777" w:rsidTr="005112AB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21577704" w14:textId="77777777" w:rsidR="00FE273D" w:rsidRPr="00201CFA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 w:rsidRPr="00201CFA">
              <w:rPr>
                <w:szCs w:val="18"/>
              </w:rPr>
              <w:t>v0.3</w:t>
            </w:r>
          </w:p>
        </w:tc>
        <w:tc>
          <w:tcPr>
            <w:tcW w:w="1163" w:type="dxa"/>
            <w:vMerge w:val="restart"/>
          </w:tcPr>
          <w:p w14:paraId="337D8D53" w14:textId="77777777" w:rsidR="00FE273D" w:rsidRPr="009E68A5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 w:rsidRPr="009E68A5">
              <w:rPr>
                <w:szCs w:val="18"/>
              </w:rPr>
              <w:t>Apr.</w:t>
            </w:r>
            <w:r>
              <w:rPr>
                <w:szCs w:val="18"/>
              </w:rPr>
              <w:t xml:space="preserve"> </w:t>
            </w:r>
            <w:r w:rsidRPr="009E68A5">
              <w:rPr>
                <w:szCs w:val="18"/>
              </w:rPr>
              <w:t>2016</w:t>
            </w:r>
          </w:p>
        </w:tc>
        <w:tc>
          <w:tcPr>
            <w:tcW w:w="1002" w:type="dxa"/>
          </w:tcPr>
          <w:p w14:paraId="72A37DD2" w14:textId="77777777" w:rsidR="00FE273D" w:rsidRPr="00B14078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 w:rsidRPr="00B14078">
              <w:rPr>
                <w:szCs w:val="18"/>
              </w:rPr>
              <w:t>-</w:t>
            </w:r>
          </w:p>
        </w:tc>
        <w:tc>
          <w:tcPr>
            <w:tcW w:w="6721" w:type="dxa"/>
            <w:vAlign w:val="center"/>
          </w:tcPr>
          <w:p w14:paraId="051EC4DF" w14:textId="77777777" w:rsidR="00FE273D" w:rsidRPr="009107DC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9107DC">
              <w:rPr>
                <w:szCs w:val="18"/>
              </w:rPr>
              <w:t>Update format of header and footer.</w:t>
            </w:r>
          </w:p>
          <w:p w14:paraId="087361ED" w14:textId="77777777" w:rsidR="00FE273D" w:rsidRPr="000908A5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0908A5">
              <w:rPr>
                <w:szCs w:val="18"/>
              </w:rPr>
              <w:t xml:space="preserve">Add </w:t>
            </w:r>
            <w:proofErr w:type="gramStart"/>
            <w:r w:rsidRPr="000908A5">
              <w:rPr>
                <w:szCs w:val="18"/>
              </w:rPr>
              <w:t>caption</w:t>
            </w:r>
            <w:proofErr w:type="gramEnd"/>
            <w:r w:rsidRPr="000908A5">
              <w:rPr>
                <w:szCs w:val="18"/>
              </w:rPr>
              <w:t xml:space="preserve"> for all Figures and Tables.</w:t>
            </w:r>
          </w:p>
          <w:p w14:paraId="4D807C71" w14:textId="77777777" w:rsidR="00FE273D" w:rsidRPr="00E572F9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E572F9">
              <w:rPr>
                <w:szCs w:val="18"/>
              </w:rPr>
              <w:t>Update List of Abbreviations and Acronyms for Lossy compression feature.</w:t>
            </w:r>
          </w:p>
          <w:p w14:paraId="5532CF7E" w14:textId="77777777" w:rsidR="00FE273D" w:rsidRPr="00321EC9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A06C4D">
              <w:rPr>
                <w:szCs w:val="18"/>
              </w:rPr>
              <w:t xml:space="preserve">Add List of Terminologies for </w:t>
            </w:r>
            <w:r w:rsidRPr="00A06C4D">
              <w:rPr>
                <w:rFonts w:hint="eastAsia"/>
                <w:szCs w:val="18"/>
              </w:rPr>
              <w:t>Lossy</w:t>
            </w:r>
            <w:r w:rsidRPr="00A06C4D">
              <w:rPr>
                <w:szCs w:val="18"/>
              </w:rPr>
              <w:t xml:space="preserve"> compression </w:t>
            </w:r>
            <w:r w:rsidRPr="00A2118B">
              <w:rPr>
                <w:szCs w:val="18"/>
              </w:rPr>
              <w:t>feature</w:t>
            </w:r>
            <w:r w:rsidRPr="00E46FCC">
              <w:rPr>
                <w:szCs w:val="18"/>
              </w:rPr>
              <w:t>.</w:t>
            </w:r>
          </w:p>
        </w:tc>
      </w:tr>
      <w:tr w:rsidR="00FE273D" w:rsidRPr="008E5058" w14:paraId="7763E742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08383FC4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70F2F574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33BF4646" w14:textId="77777777" w:rsidR="00FE273D" w:rsidRPr="005457C0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 w:rsidRPr="005457C0">
              <w:rPr>
                <w:szCs w:val="18"/>
              </w:rPr>
              <w:t>1</w:t>
            </w:r>
          </w:p>
        </w:tc>
        <w:tc>
          <w:tcPr>
            <w:tcW w:w="6721" w:type="dxa"/>
            <w:vAlign w:val="center"/>
          </w:tcPr>
          <w:p w14:paraId="4BF7AAE5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5457C0">
              <w:rPr>
                <w:szCs w:val="18"/>
              </w:rPr>
              <w:t>Add description of Lossy mem allocation.</w:t>
            </w:r>
          </w:p>
        </w:tc>
      </w:tr>
      <w:tr w:rsidR="00FE273D" w:rsidRPr="008E5058" w14:paraId="26EA75E5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4EABC789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2F12B6A6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7BF5DD03" w14:textId="77777777" w:rsidR="00FE273D" w:rsidRPr="005457C0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 w:rsidRPr="005457C0">
              <w:rPr>
                <w:szCs w:val="18"/>
              </w:rPr>
              <w:t>7</w:t>
            </w:r>
          </w:p>
        </w:tc>
        <w:tc>
          <w:tcPr>
            <w:tcW w:w="6721" w:type="dxa"/>
            <w:vAlign w:val="center"/>
          </w:tcPr>
          <w:p w14:paraId="222CACB6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5457C0">
              <w:rPr>
                <w:szCs w:val="18"/>
              </w:rPr>
              <w:t>Add requirement for total size of OMXBUF and SSPBUF.</w:t>
            </w:r>
          </w:p>
        </w:tc>
      </w:tr>
      <w:tr w:rsidR="00FE273D" w:rsidRPr="008E5058" w14:paraId="39AF7E5A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0BB99960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6A3DC0C7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5E198861" w14:textId="77777777" w:rsidR="00FE273D" w:rsidRPr="005457C0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 w:rsidRPr="005457C0">
              <w:rPr>
                <w:rFonts w:hint="eastAsia"/>
                <w:szCs w:val="18"/>
              </w:rPr>
              <w:t>10</w:t>
            </w:r>
          </w:p>
        </w:tc>
        <w:tc>
          <w:tcPr>
            <w:tcW w:w="6721" w:type="dxa"/>
            <w:vAlign w:val="center"/>
          </w:tcPr>
          <w:p w14:paraId="1491D545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5457C0">
              <w:rPr>
                <w:rFonts w:hint="eastAsia"/>
                <w:szCs w:val="18"/>
              </w:rPr>
              <w:t xml:space="preserve">Fig3-1: add </w:t>
            </w:r>
            <w:r w:rsidRPr="005457C0">
              <w:rPr>
                <w:szCs w:val="18"/>
              </w:rPr>
              <w:t xml:space="preserve">the block of </w:t>
            </w:r>
            <w:r w:rsidRPr="005457C0">
              <w:rPr>
                <w:rFonts w:hint="eastAsia"/>
                <w:szCs w:val="18"/>
              </w:rPr>
              <w:t xml:space="preserve">CMA for Lossy </w:t>
            </w:r>
            <w:r w:rsidRPr="005457C0">
              <w:rPr>
                <w:szCs w:val="18"/>
              </w:rPr>
              <w:t>mem allocation</w:t>
            </w:r>
          </w:p>
        </w:tc>
      </w:tr>
      <w:tr w:rsidR="00FE273D" w:rsidRPr="008E5058" w14:paraId="777A3234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1C8F04B6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35B46E91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66029035" w14:textId="77777777" w:rsidR="00FE273D" w:rsidRPr="005457C0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 w:rsidRPr="005457C0">
              <w:rPr>
                <w:szCs w:val="18"/>
              </w:rPr>
              <w:t>15,16, 17, 19</w:t>
            </w:r>
          </w:p>
        </w:tc>
        <w:tc>
          <w:tcPr>
            <w:tcW w:w="6721" w:type="dxa"/>
            <w:vAlign w:val="center"/>
          </w:tcPr>
          <w:p w14:paraId="0B6331CD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5457C0">
              <w:rPr>
                <w:szCs w:val="18"/>
              </w:rPr>
              <w:t>Add description about CMA for Lossy mem allocation in MMNGR API(s).</w:t>
            </w:r>
          </w:p>
        </w:tc>
      </w:tr>
      <w:tr w:rsidR="00FE273D" w:rsidRPr="008E5058" w14:paraId="2F8B9C64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25E4DF97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58627082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5382FE19" w14:textId="77777777" w:rsidR="00FE273D" w:rsidRPr="005457C0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 w:rsidRPr="005457C0">
              <w:rPr>
                <w:szCs w:val="18"/>
              </w:rPr>
              <w:t>28</w:t>
            </w:r>
          </w:p>
        </w:tc>
        <w:tc>
          <w:tcPr>
            <w:tcW w:w="6721" w:type="dxa"/>
            <w:vAlign w:val="center"/>
          </w:tcPr>
          <w:p w14:paraId="635ADAE0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C516B5">
              <w:rPr>
                <w:szCs w:val="18"/>
              </w:rPr>
              <w:t>Add section 8.1Lossy support structure</w:t>
            </w:r>
          </w:p>
        </w:tc>
      </w:tr>
      <w:tr w:rsidR="00FE273D" w:rsidRPr="008E5058" w14:paraId="1F0E04F4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19FB7A14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5F870B42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5AC7D371" w14:textId="77777777" w:rsidR="00FE273D" w:rsidRPr="005457C0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 w:rsidRPr="005457C0">
              <w:rPr>
                <w:szCs w:val="18"/>
              </w:rPr>
              <w:t>29</w:t>
            </w:r>
          </w:p>
        </w:tc>
        <w:tc>
          <w:tcPr>
            <w:tcW w:w="6721" w:type="dxa"/>
            <w:vAlign w:val="center"/>
          </w:tcPr>
          <w:p w14:paraId="3F07888B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5457C0">
              <w:rPr>
                <w:szCs w:val="18"/>
              </w:rPr>
              <w:t>Add Table 8 4 List of Parameter Definition for Lossy mem allocation.</w:t>
            </w:r>
          </w:p>
        </w:tc>
      </w:tr>
      <w:tr w:rsidR="00FE273D" w:rsidRPr="008E5058" w14:paraId="41854303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77E0D0EA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06BB9DC4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66A02C50" w14:textId="77777777" w:rsidR="00FE273D" w:rsidRPr="005457C0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 w:rsidRPr="005457C0">
              <w:rPr>
                <w:szCs w:val="18"/>
              </w:rPr>
              <w:t>30</w:t>
            </w:r>
          </w:p>
        </w:tc>
        <w:tc>
          <w:tcPr>
            <w:tcW w:w="6721" w:type="dxa"/>
            <w:vAlign w:val="center"/>
          </w:tcPr>
          <w:p w14:paraId="29D0D72D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5457C0">
              <w:rPr>
                <w:szCs w:val="18"/>
              </w:rPr>
              <w:t>Add Restriction and Notice for Lossy mem allocation.</w:t>
            </w:r>
          </w:p>
          <w:p w14:paraId="4BDB9238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5457C0">
              <w:rPr>
                <w:szCs w:val="18"/>
              </w:rPr>
              <w:t>Update Notices for CMA area in non-support IPMMU environment.</w:t>
            </w:r>
          </w:p>
        </w:tc>
      </w:tr>
      <w:tr w:rsidR="00FE273D" w:rsidRPr="008E5058" w14:paraId="622443F8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3068ADAC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3ADB6252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0D57BE88" w14:textId="77777777" w:rsidR="00FE273D" w:rsidRPr="005457C0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 w:rsidRPr="005457C0">
              <w:rPr>
                <w:szCs w:val="18"/>
              </w:rPr>
              <w:t>32</w:t>
            </w:r>
          </w:p>
        </w:tc>
        <w:tc>
          <w:tcPr>
            <w:tcW w:w="6721" w:type="dxa"/>
            <w:vAlign w:val="center"/>
          </w:tcPr>
          <w:p w14:paraId="7A35199B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5457C0">
              <w:rPr>
                <w:szCs w:val="18"/>
              </w:rPr>
              <w:t xml:space="preserve">Add section 10.2 Relationship between </w:t>
            </w:r>
            <w:proofErr w:type="spellStart"/>
            <w:r w:rsidRPr="005457C0">
              <w:rPr>
                <w:szCs w:val="18"/>
              </w:rPr>
              <w:t>mem_param</w:t>
            </w:r>
            <w:proofErr w:type="spellEnd"/>
            <w:r w:rsidRPr="005457C0">
              <w:rPr>
                <w:szCs w:val="18"/>
              </w:rPr>
              <w:t xml:space="preserve"> and Lossy mem return value.</w:t>
            </w:r>
          </w:p>
        </w:tc>
      </w:tr>
      <w:tr w:rsidR="00FE273D" w:rsidRPr="008E5058" w14:paraId="2A845D10" w14:textId="77777777" w:rsidTr="005112AB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24507A41" w14:textId="77777777" w:rsidR="00FE273D" w:rsidRPr="00201CFA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 w:rsidRPr="00201CFA">
              <w:rPr>
                <w:szCs w:val="18"/>
              </w:rPr>
              <w:t>v0.4</w:t>
            </w:r>
          </w:p>
        </w:tc>
        <w:tc>
          <w:tcPr>
            <w:tcW w:w="1163" w:type="dxa"/>
            <w:vMerge w:val="restart"/>
          </w:tcPr>
          <w:p w14:paraId="3E6EDE70" w14:textId="77777777" w:rsidR="00FE273D" w:rsidRPr="009E68A5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 w:rsidRPr="009E68A5">
              <w:rPr>
                <w:szCs w:val="18"/>
              </w:rPr>
              <w:t>Aug.</w:t>
            </w:r>
            <w:r>
              <w:rPr>
                <w:szCs w:val="18"/>
              </w:rPr>
              <w:t xml:space="preserve"> </w:t>
            </w:r>
            <w:r w:rsidRPr="009E68A5">
              <w:rPr>
                <w:szCs w:val="18"/>
              </w:rPr>
              <w:t>2016</w:t>
            </w:r>
          </w:p>
        </w:tc>
        <w:tc>
          <w:tcPr>
            <w:tcW w:w="1002" w:type="dxa"/>
          </w:tcPr>
          <w:p w14:paraId="3E584BD3" w14:textId="77777777" w:rsidR="00FE273D" w:rsidRPr="00B14078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 w:rsidRPr="00B14078">
              <w:rPr>
                <w:szCs w:val="18"/>
              </w:rPr>
              <w:t>-</w:t>
            </w:r>
          </w:p>
        </w:tc>
        <w:tc>
          <w:tcPr>
            <w:tcW w:w="6721" w:type="dxa"/>
            <w:vAlign w:val="center"/>
          </w:tcPr>
          <w:p w14:paraId="5C61AF06" w14:textId="77777777" w:rsidR="00FE273D" w:rsidRPr="009107DC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9107DC">
              <w:rPr>
                <w:szCs w:val="18"/>
              </w:rPr>
              <w:t>Update List of Terminologies.</w:t>
            </w:r>
          </w:p>
        </w:tc>
      </w:tr>
      <w:tr w:rsidR="00FE273D" w:rsidRPr="008E5058" w14:paraId="7EC1822B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32F2E729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2B9ADA26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6EAFBDDE" w14:textId="77777777" w:rsidR="00FE273D" w:rsidRPr="005457C0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 w:rsidRPr="005457C0">
              <w:rPr>
                <w:szCs w:val="18"/>
              </w:rPr>
              <w:t>1</w:t>
            </w:r>
          </w:p>
        </w:tc>
        <w:tc>
          <w:tcPr>
            <w:tcW w:w="6721" w:type="dxa"/>
            <w:vAlign w:val="center"/>
          </w:tcPr>
          <w:p w14:paraId="6713D439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5457C0">
              <w:rPr>
                <w:szCs w:val="18"/>
              </w:rPr>
              <w:t>Add IPMMU PMB support.</w:t>
            </w:r>
          </w:p>
        </w:tc>
      </w:tr>
      <w:tr w:rsidR="00FE273D" w:rsidRPr="008E5058" w14:paraId="12F5F09F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60ABA84D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34647567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0CF8CBAF" w14:textId="77777777" w:rsidR="00FE273D" w:rsidRPr="005457C0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 w:rsidRPr="005457C0">
              <w:rPr>
                <w:rFonts w:hint="eastAsia"/>
                <w:szCs w:val="18"/>
              </w:rPr>
              <w:t>2</w:t>
            </w:r>
          </w:p>
        </w:tc>
        <w:tc>
          <w:tcPr>
            <w:tcW w:w="6721" w:type="dxa"/>
            <w:vAlign w:val="center"/>
          </w:tcPr>
          <w:p w14:paraId="3FAAB531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5457C0">
              <w:rPr>
                <w:rFonts w:hint="eastAsia"/>
                <w:szCs w:val="18"/>
              </w:rPr>
              <w:t>Fig1-1: change the name of MIT license file</w:t>
            </w:r>
          </w:p>
        </w:tc>
      </w:tr>
      <w:tr w:rsidR="00FE273D" w:rsidRPr="008E5058" w14:paraId="7814DF86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001CB2BF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6801F897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2EAAA355" w14:textId="77777777" w:rsidR="00FE273D" w:rsidRPr="005457C0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 w:rsidRPr="005457C0">
              <w:rPr>
                <w:szCs w:val="18"/>
              </w:rPr>
              <w:t>5, 6, 8</w:t>
            </w:r>
          </w:p>
        </w:tc>
        <w:tc>
          <w:tcPr>
            <w:tcW w:w="6721" w:type="dxa"/>
            <w:vAlign w:val="center"/>
          </w:tcPr>
          <w:p w14:paraId="6348BA03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5457C0">
              <w:rPr>
                <w:szCs w:val="18"/>
              </w:rPr>
              <w:t>Remove 32-bit library description.</w:t>
            </w:r>
          </w:p>
        </w:tc>
      </w:tr>
      <w:tr w:rsidR="00FE273D" w:rsidRPr="008E5058" w14:paraId="19F996D1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53D02119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72929B03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7D51C79C" w14:textId="77777777" w:rsidR="00FE273D" w:rsidRPr="005457C0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 w:rsidRPr="005457C0">
              <w:rPr>
                <w:szCs w:val="18"/>
              </w:rPr>
              <w:t>9</w:t>
            </w:r>
          </w:p>
        </w:tc>
        <w:tc>
          <w:tcPr>
            <w:tcW w:w="6721" w:type="dxa"/>
            <w:vAlign w:val="center"/>
          </w:tcPr>
          <w:p w14:paraId="45639FE3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5457C0">
              <w:rPr>
                <w:szCs w:val="18"/>
              </w:rPr>
              <w:t>Add section 2.4 Device tree configuration</w:t>
            </w:r>
          </w:p>
        </w:tc>
      </w:tr>
      <w:tr w:rsidR="00FE273D" w:rsidRPr="008E5058" w14:paraId="1502FB51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171B911E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179AE06D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2BA075BD" w14:textId="77777777" w:rsidR="00FE273D" w:rsidRPr="005457C0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 w:rsidRPr="005457C0">
              <w:rPr>
                <w:szCs w:val="18"/>
              </w:rPr>
              <w:t>33,34</w:t>
            </w:r>
          </w:p>
        </w:tc>
        <w:tc>
          <w:tcPr>
            <w:tcW w:w="6721" w:type="dxa"/>
            <w:vAlign w:val="center"/>
          </w:tcPr>
          <w:p w14:paraId="45D199B8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5457C0">
              <w:rPr>
                <w:szCs w:val="18"/>
              </w:rPr>
              <w:t>Add section 10.3</w:t>
            </w:r>
            <w:r w:rsidRPr="00C516B5">
              <w:rPr>
                <w:szCs w:val="18"/>
              </w:rPr>
              <w:t xml:space="preserve"> Enable IPMMU PMB support.</w:t>
            </w:r>
          </w:p>
        </w:tc>
      </w:tr>
      <w:tr w:rsidR="00FE273D" w:rsidRPr="008E5058" w14:paraId="105ED0F9" w14:textId="77777777" w:rsidTr="005112AB">
        <w:trPr>
          <w:cantSplit/>
          <w:trHeight w:val="260"/>
          <w:tblHeader/>
        </w:trPr>
        <w:tc>
          <w:tcPr>
            <w:tcW w:w="905" w:type="dxa"/>
            <w:vMerge w:val="restart"/>
            <w:shd w:val="clear" w:color="auto" w:fill="auto"/>
          </w:tcPr>
          <w:p w14:paraId="2E70133D" w14:textId="77777777" w:rsidR="00FE273D" w:rsidRPr="009E68A5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 w:rsidRPr="00201CFA">
              <w:rPr>
                <w:szCs w:val="18"/>
              </w:rPr>
              <w:t>v0.5</w:t>
            </w:r>
          </w:p>
        </w:tc>
        <w:tc>
          <w:tcPr>
            <w:tcW w:w="1163" w:type="dxa"/>
            <w:vMerge w:val="restart"/>
            <w:shd w:val="clear" w:color="auto" w:fill="auto"/>
          </w:tcPr>
          <w:p w14:paraId="1C9EE993" w14:textId="77777777" w:rsidR="00FE273D" w:rsidRPr="00B14078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Jan</w:t>
            </w:r>
            <w:r w:rsidRPr="00B14078">
              <w:rPr>
                <w:szCs w:val="18"/>
              </w:rPr>
              <w:t>.</w:t>
            </w:r>
            <w:r>
              <w:rPr>
                <w:szCs w:val="18"/>
              </w:rPr>
              <w:t xml:space="preserve"> </w:t>
            </w:r>
            <w:r w:rsidRPr="00B14078">
              <w:rPr>
                <w:szCs w:val="18"/>
              </w:rPr>
              <w:t>201</w:t>
            </w:r>
            <w:r>
              <w:rPr>
                <w:szCs w:val="18"/>
              </w:rPr>
              <w:t>7</w:t>
            </w:r>
          </w:p>
        </w:tc>
        <w:tc>
          <w:tcPr>
            <w:tcW w:w="1002" w:type="dxa"/>
            <w:shd w:val="clear" w:color="auto" w:fill="auto"/>
          </w:tcPr>
          <w:p w14:paraId="17735AC9" w14:textId="77777777" w:rsidR="00FE273D" w:rsidRPr="009107DC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</w:t>
            </w:r>
          </w:p>
        </w:tc>
        <w:tc>
          <w:tcPr>
            <w:tcW w:w="6721" w:type="dxa"/>
            <w:shd w:val="clear" w:color="auto" w:fill="auto"/>
            <w:vAlign w:val="center"/>
          </w:tcPr>
          <w:p w14:paraId="3F6E9534" w14:textId="77777777" w:rsidR="00FE273D" w:rsidRPr="000908A5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0908A5">
              <w:rPr>
                <w:szCs w:val="18"/>
              </w:rPr>
              <w:t xml:space="preserve">Add </w:t>
            </w:r>
            <w:r>
              <w:rPr>
                <w:szCs w:val="18"/>
              </w:rPr>
              <w:t xml:space="preserve">new </w:t>
            </w:r>
            <w:r w:rsidRPr="000908A5">
              <w:rPr>
                <w:szCs w:val="18"/>
              </w:rPr>
              <w:t>common header files</w:t>
            </w:r>
            <w:r>
              <w:rPr>
                <w:szCs w:val="18"/>
              </w:rPr>
              <w:t xml:space="preserve"> to Figure 1-2.</w:t>
            </w:r>
          </w:p>
        </w:tc>
      </w:tr>
      <w:tr w:rsidR="00FE273D" w:rsidRPr="008E5058" w14:paraId="6A594AD5" w14:textId="77777777" w:rsidTr="005112AB">
        <w:trPr>
          <w:cantSplit/>
          <w:trHeight w:val="260"/>
          <w:tblHeader/>
        </w:trPr>
        <w:tc>
          <w:tcPr>
            <w:tcW w:w="905" w:type="dxa"/>
            <w:vMerge/>
            <w:shd w:val="clear" w:color="auto" w:fill="auto"/>
          </w:tcPr>
          <w:p w14:paraId="20839535" w14:textId="77777777" w:rsidR="00FE273D" w:rsidRPr="00201CFA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  <w:shd w:val="clear" w:color="auto" w:fill="auto"/>
          </w:tcPr>
          <w:p w14:paraId="72FFE74B" w14:textId="77777777" w:rsidR="00FE273D" w:rsidRPr="009E68A5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  <w:shd w:val="clear" w:color="auto" w:fill="auto"/>
          </w:tcPr>
          <w:p w14:paraId="5E592EAA" w14:textId="77777777" w:rsidR="00FE273D" w:rsidRPr="00B14078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5, 6, 7</w:t>
            </w:r>
          </w:p>
        </w:tc>
        <w:tc>
          <w:tcPr>
            <w:tcW w:w="6721" w:type="dxa"/>
            <w:shd w:val="clear" w:color="auto" w:fill="auto"/>
            <w:vAlign w:val="center"/>
          </w:tcPr>
          <w:p w14:paraId="1E602ADE" w14:textId="77777777" w:rsidR="00FE273D" w:rsidRPr="009107DC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9107DC">
              <w:rPr>
                <w:szCs w:val="18"/>
              </w:rPr>
              <w:t>Add new environment variable</w:t>
            </w:r>
            <w:r w:rsidRPr="00C516B5">
              <w:rPr>
                <w:szCs w:val="18"/>
              </w:rPr>
              <w:t xml:space="preserve"> INCSHARED, remove KERNELDIR variable</w:t>
            </w:r>
          </w:p>
        </w:tc>
      </w:tr>
      <w:tr w:rsidR="00FE273D" w:rsidRPr="008E5058" w14:paraId="777717E3" w14:textId="77777777" w:rsidTr="005112AB">
        <w:trPr>
          <w:cantSplit/>
          <w:trHeight w:val="260"/>
          <w:tblHeader/>
        </w:trPr>
        <w:tc>
          <w:tcPr>
            <w:tcW w:w="905" w:type="dxa"/>
            <w:vMerge/>
            <w:shd w:val="clear" w:color="auto" w:fill="auto"/>
          </w:tcPr>
          <w:p w14:paraId="7E98B274" w14:textId="77777777" w:rsidR="00FE273D" w:rsidRPr="00201CFA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  <w:shd w:val="clear" w:color="auto" w:fill="auto"/>
          </w:tcPr>
          <w:p w14:paraId="43030D9E" w14:textId="77777777" w:rsidR="00FE273D" w:rsidRPr="009E68A5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  <w:shd w:val="clear" w:color="auto" w:fill="auto"/>
          </w:tcPr>
          <w:p w14:paraId="672E3B71" w14:textId="77777777" w:rsidR="00FE273D" w:rsidRPr="009107DC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6, 33</w:t>
            </w:r>
          </w:p>
        </w:tc>
        <w:tc>
          <w:tcPr>
            <w:tcW w:w="6721" w:type="dxa"/>
            <w:shd w:val="clear" w:color="auto" w:fill="auto"/>
            <w:vAlign w:val="center"/>
          </w:tcPr>
          <w:p w14:paraId="73AB3E1B" w14:textId="77777777" w:rsidR="00FE273D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0908A5">
              <w:rPr>
                <w:szCs w:val="18"/>
              </w:rPr>
              <w:t xml:space="preserve">Add information about H3 </w:t>
            </w:r>
            <w:r w:rsidR="006A507A">
              <w:rPr>
                <w:szCs w:val="18"/>
              </w:rPr>
              <w:t>Ver.</w:t>
            </w:r>
            <w:r w:rsidRPr="000908A5">
              <w:rPr>
                <w:szCs w:val="18"/>
              </w:rPr>
              <w:t xml:space="preserve">1.x </w:t>
            </w:r>
            <w:proofErr w:type="spellStart"/>
            <w:proofErr w:type="gramStart"/>
            <w:r w:rsidRPr="000908A5">
              <w:rPr>
                <w:szCs w:val="18"/>
              </w:rPr>
              <w:t>dts</w:t>
            </w:r>
            <w:proofErr w:type="spellEnd"/>
            <w:proofErr w:type="gramEnd"/>
          </w:p>
          <w:p w14:paraId="0B7A8CC5" w14:textId="77777777" w:rsidR="00FE273D" w:rsidRPr="00C516B5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 xml:space="preserve">Add label </w:t>
            </w:r>
            <w:proofErr w:type="spellStart"/>
            <w:r w:rsidRPr="00C516B5">
              <w:rPr>
                <w:szCs w:val="18"/>
              </w:rPr>
              <w:t>mmp_reserved</w:t>
            </w:r>
            <w:proofErr w:type="spellEnd"/>
            <w:r w:rsidRPr="00C516B5">
              <w:rPr>
                <w:szCs w:val="18"/>
              </w:rPr>
              <w:t xml:space="preserve"> to</w:t>
            </w:r>
            <w:r>
              <w:rPr>
                <w:szCs w:val="18"/>
              </w:rPr>
              <w:t xml:space="preserve"> the example of MMP CMA area</w:t>
            </w:r>
          </w:p>
        </w:tc>
      </w:tr>
      <w:tr w:rsidR="00FE273D" w:rsidRPr="008E5058" w14:paraId="41B672A2" w14:textId="77777777" w:rsidTr="005112AB">
        <w:trPr>
          <w:cantSplit/>
          <w:trHeight w:val="260"/>
          <w:tblHeader/>
        </w:trPr>
        <w:tc>
          <w:tcPr>
            <w:tcW w:w="905" w:type="dxa"/>
            <w:vMerge/>
            <w:shd w:val="clear" w:color="auto" w:fill="auto"/>
          </w:tcPr>
          <w:p w14:paraId="2EDC53C1" w14:textId="77777777" w:rsidR="00FE273D" w:rsidRPr="00201CFA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  <w:shd w:val="clear" w:color="auto" w:fill="auto"/>
          </w:tcPr>
          <w:p w14:paraId="5585E95B" w14:textId="77777777" w:rsidR="00FE273D" w:rsidRPr="009E68A5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  <w:shd w:val="clear" w:color="auto" w:fill="auto"/>
          </w:tcPr>
          <w:p w14:paraId="0D562486" w14:textId="77777777" w:rsidR="00FE273D" w:rsidRPr="00B14078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9</w:t>
            </w:r>
          </w:p>
        </w:tc>
        <w:tc>
          <w:tcPr>
            <w:tcW w:w="6721" w:type="dxa"/>
            <w:shd w:val="clear" w:color="auto" w:fill="auto"/>
            <w:vAlign w:val="center"/>
          </w:tcPr>
          <w:p w14:paraId="3CC3E1B3" w14:textId="77777777" w:rsidR="00FE273D" w:rsidRPr="009107DC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Update description for memory-region.</w:t>
            </w:r>
          </w:p>
        </w:tc>
      </w:tr>
      <w:tr w:rsidR="00FE273D" w:rsidRPr="008E5058" w14:paraId="757990FE" w14:textId="77777777" w:rsidTr="005112AB">
        <w:trPr>
          <w:cantSplit/>
          <w:trHeight w:val="260"/>
          <w:tblHeader/>
        </w:trPr>
        <w:tc>
          <w:tcPr>
            <w:tcW w:w="905" w:type="dxa"/>
            <w:vMerge/>
            <w:shd w:val="clear" w:color="auto" w:fill="auto"/>
          </w:tcPr>
          <w:p w14:paraId="0F588C31" w14:textId="77777777" w:rsidR="00FE273D" w:rsidRPr="00201CFA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  <w:shd w:val="clear" w:color="auto" w:fill="auto"/>
          </w:tcPr>
          <w:p w14:paraId="5306F763" w14:textId="77777777" w:rsidR="00FE273D" w:rsidRPr="009E68A5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  <w:shd w:val="clear" w:color="auto" w:fill="auto"/>
          </w:tcPr>
          <w:p w14:paraId="4D4D64A9" w14:textId="77777777" w:rsidR="00FE273D" w:rsidRPr="00B14078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34</w:t>
            </w:r>
          </w:p>
        </w:tc>
        <w:tc>
          <w:tcPr>
            <w:tcW w:w="6721" w:type="dxa"/>
            <w:shd w:val="clear" w:color="auto" w:fill="auto"/>
            <w:vAlign w:val="center"/>
          </w:tcPr>
          <w:p w14:paraId="2D1B7D1D" w14:textId="77777777" w:rsidR="00FE273D" w:rsidRPr="003E0ABE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3E0ABE">
              <w:rPr>
                <w:szCs w:val="18"/>
              </w:rPr>
              <w:t>Correct guideline to enable IPMMU devices in kernel source code.</w:t>
            </w:r>
          </w:p>
          <w:p w14:paraId="129B9396" w14:textId="77777777" w:rsidR="00FE273D" w:rsidRPr="001339D4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3E0ABE">
              <w:rPr>
                <w:szCs w:val="18"/>
              </w:rPr>
              <w:t xml:space="preserve">From edit </w:t>
            </w:r>
            <w:proofErr w:type="spellStart"/>
            <w:r w:rsidRPr="003E0ABE">
              <w:rPr>
                <w:szCs w:val="18"/>
              </w:rPr>
              <w:t>dts</w:t>
            </w:r>
            <w:proofErr w:type="spellEnd"/>
            <w:r w:rsidRPr="003E0ABE">
              <w:rPr>
                <w:szCs w:val="18"/>
              </w:rPr>
              <w:t xml:space="preserve"> file to edit </w:t>
            </w:r>
            <w:proofErr w:type="spellStart"/>
            <w:r w:rsidRPr="003E0ABE">
              <w:rPr>
                <w:szCs w:val="18"/>
              </w:rPr>
              <w:t>dtsi</w:t>
            </w:r>
            <w:proofErr w:type="spellEnd"/>
            <w:r w:rsidRPr="003E0ABE">
              <w:rPr>
                <w:szCs w:val="18"/>
              </w:rPr>
              <w:t xml:space="preserve"> file</w:t>
            </w:r>
          </w:p>
        </w:tc>
      </w:tr>
      <w:tr w:rsidR="00FE273D" w:rsidRPr="008E5058" w14:paraId="270174C3" w14:textId="77777777" w:rsidTr="005112AB">
        <w:trPr>
          <w:cantSplit/>
          <w:trHeight w:val="260"/>
          <w:tblHeader/>
        </w:trPr>
        <w:tc>
          <w:tcPr>
            <w:tcW w:w="905" w:type="dxa"/>
            <w:vMerge/>
            <w:shd w:val="clear" w:color="auto" w:fill="auto"/>
          </w:tcPr>
          <w:p w14:paraId="53BC669E" w14:textId="77777777" w:rsidR="00FE273D" w:rsidRPr="00F75C91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  <w:shd w:val="clear" w:color="auto" w:fill="auto"/>
          </w:tcPr>
          <w:p w14:paraId="7DB9AF75" w14:textId="77777777" w:rsidR="00FE273D" w:rsidRPr="008C0F86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  <w:shd w:val="clear" w:color="auto" w:fill="auto"/>
          </w:tcPr>
          <w:p w14:paraId="578D2991" w14:textId="77777777" w:rsidR="00FE273D" w:rsidRPr="00DD4C57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34</w:t>
            </w:r>
          </w:p>
        </w:tc>
        <w:tc>
          <w:tcPr>
            <w:tcW w:w="6721" w:type="dxa"/>
            <w:shd w:val="clear" w:color="auto" w:fill="auto"/>
            <w:vAlign w:val="center"/>
          </w:tcPr>
          <w:p w14:paraId="5D808880" w14:textId="77777777" w:rsidR="00FE273D" w:rsidRPr="00EC48F9" w:rsidRDefault="00FE273D" w:rsidP="00747413">
            <w:pPr>
              <w:pStyle w:val="a1"/>
              <w:spacing w:before="60" w:after="60" w:line="240" w:lineRule="auto"/>
              <w:rPr>
                <w:szCs w:val="18"/>
              </w:rPr>
            </w:pPr>
            <w:r w:rsidRPr="000A4262">
              <w:rPr>
                <w:szCs w:val="18"/>
              </w:rPr>
              <w:t>Update</w:t>
            </w:r>
            <w:r w:rsidRPr="00C516B5">
              <w:rPr>
                <w:szCs w:val="18"/>
              </w:rPr>
              <w:t xml:space="preserve"> </w:t>
            </w:r>
            <w:r w:rsidRPr="00EC48F9">
              <w:rPr>
                <w:szCs w:val="18"/>
              </w:rPr>
              <w:t xml:space="preserve">example of enabling node </w:t>
            </w:r>
            <w:proofErr w:type="spellStart"/>
            <w:r w:rsidRPr="00EC48F9">
              <w:rPr>
                <w:szCs w:val="18"/>
              </w:rPr>
              <w:t>ipmmu_vp</w:t>
            </w:r>
            <w:proofErr w:type="spellEnd"/>
            <w:r w:rsidRPr="00EC48F9">
              <w:rPr>
                <w:szCs w:val="18"/>
              </w:rPr>
              <w:t xml:space="preserve"> for H3 (</w:t>
            </w:r>
            <w:r w:rsidR="006A507A">
              <w:rPr>
                <w:szCs w:val="18"/>
              </w:rPr>
              <w:t>Ver.</w:t>
            </w:r>
            <w:r>
              <w:rPr>
                <w:szCs w:val="18"/>
              </w:rPr>
              <w:t>1</w:t>
            </w:r>
            <w:r w:rsidRPr="00EC48F9">
              <w:rPr>
                <w:szCs w:val="18"/>
              </w:rPr>
              <w:t>.</w:t>
            </w:r>
            <w:r>
              <w:rPr>
                <w:szCs w:val="18"/>
              </w:rPr>
              <w:t>x</w:t>
            </w:r>
            <w:r w:rsidRPr="00EC48F9">
              <w:rPr>
                <w:szCs w:val="18"/>
              </w:rPr>
              <w:t>)</w:t>
            </w:r>
          </w:p>
        </w:tc>
      </w:tr>
      <w:tr w:rsidR="00FE273D" w:rsidRPr="008E5058" w14:paraId="29E724E6" w14:textId="77777777" w:rsidTr="005112AB">
        <w:trPr>
          <w:cantSplit/>
          <w:trHeight w:val="260"/>
          <w:tblHeader/>
        </w:trPr>
        <w:tc>
          <w:tcPr>
            <w:tcW w:w="905" w:type="dxa"/>
            <w:vMerge/>
            <w:shd w:val="clear" w:color="auto" w:fill="auto"/>
          </w:tcPr>
          <w:p w14:paraId="7DE923A5" w14:textId="77777777" w:rsidR="00FE273D" w:rsidRPr="00F75C91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  <w:shd w:val="clear" w:color="auto" w:fill="auto"/>
          </w:tcPr>
          <w:p w14:paraId="740963BB" w14:textId="77777777" w:rsidR="00FE273D" w:rsidRPr="008C0F86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  <w:shd w:val="clear" w:color="auto" w:fill="auto"/>
          </w:tcPr>
          <w:p w14:paraId="2743E144" w14:textId="77777777" w:rsidR="00FE273D" w:rsidRPr="00DD4C57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15, 17, 25, 30</w:t>
            </w:r>
          </w:p>
        </w:tc>
        <w:tc>
          <w:tcPr>
            <w:tcW w:w="6721" w:type="dxa"/>
            <w:shd w:val="clear" w:color="auto" w:fill="auto"/>
            <w:vAlign w:val="center"/>
          </w:tcPr>
          <w:p w14:paraId="7225A991" w14:textId="77777777" w:rsidR="00FE273D" w:rsidRPr="000A4262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 xml:space="preserve">Add notice for value of </w:t>
            </w:r>
            <w:proofErr w:type="spellStart"/>
            <w:r>
              <w:rPr>
                <w:szCs w:val="18"/>
              </w:rPr>
              <w:t>phard_addr</w:t>
            </w:r>
            <w:proofErr w:type="spellEnd"/>
            <w:r>
              <w:rPr>
                <w:szCs w:val="18"/>
              </w:rPr>
              <w:t xml:space="preserve"> when IPMMU PMB is enabled</w:t>
            </w:r>
          </w:p>
        </w:tc>
      </w:tr>
      <w:tr w:rsidR="00FE273D" w:rsidRPr="008E5058" w14:paraId="2FB0E5C7" w14:textId="77777777" w:rsidTr="005112AB">
        <w:trPr>
          <w:cantSplit/>
          <w:trHeight w:val="260"/>
          <w:tblHeader/>
        </w:trPr>
        <w:tc>
          <w:tcPr>
            <w:tcW w:w="905" w:type="dxa"/>
            <w:vMerge/>
            <w:shd w:val="clear" w:color="auto" w:fill="auto"/>
          </w:tcPr>
          <w:p w14:paraId="237F63E6" w14:textId="77777777" w:rsidR="00FE273D" w:rsidRPr="00F75C91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  <w:shd w:val="clear" w:color="auto" w:fill="auto"/>
          </w:tcPr>
          <w:p w14:paraId="692827F3" w14:textId="77777777" w:rsidR="00FE273D" w:rsidRPr="008C0F86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  <w:shd w:val="clear" w:color="auto" w:fill="auto"/>
          </w:tcPr>
          <w:p w14:paraId="4491745D" w14:textId="77777777" w:rsidR="00FE273D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19, 20, 22</w:t>
            </w:r>
          </w:p>
        </w:tc>
        <w:tc>
          <w:tcPr>
            <w:tcW w:w="6721" w:type="dxa"/>
            <w:shd w:val="clear" w:color="auto" w:fill="auto"/>
            <w:vAlign w:val="center"/>
          </w:tcPr>
          <w:p w14:paraId="1B29DA85" w14:textId="77777777" w:rsidR="00FE273D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 xml:space="preserve">Add notice for value of </w:t>
            </w:r>
            <w:proofErr w:type="spellStart"/>
            <w:r>
              <w:rPr>
                <w:szCs w:val="18"/>
              </w:rPr>
              <w:t>hard_addr</w:t>
            </w:r>
            <w:proofErr w:type="spellEnd"/>
            <w:r>
              <w:rPr>
                <w:szCs w:val="18"/>
              </w:rPr>
              <w:t xml:space="preserve"> when IPMMU PMB is enabled</w:t>
            </w:r>
          </w:p>
        </w:tc>
      </w:tr>
      <w:tr w:rsidR="00FE273D" w:rsidRPr="008E5058" w14:paraId="3E71D57C" w14:textId="77777777" w:rsidTr="005112AB">
        <w:trPr>
          <w:cantSplit/>
          <w:trHeight w:val="260"/>
          <w:tblHeader/>
        </w:trPr>
        <w:tc>
          <w:tcPr>
            <w:tcW w:w="905" w:type="dxa"/>
            <w:vMerge/>
            <w:shd w:val="clear" w:color="auto" w:fill="auto"/>
          </w:tcPr>
          <w:p w14:paraId="306BC562" w14:textId="77777777" w:rsidR="00FE273D" w:rsidRPr="00F75C91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  <w:shd w:val="clear" w:color="auto" w:fill="auto"/>
          </w:tcPr>
          <w:p w14:paraId="317FFC05" w14:textId="77777777" w:rsidR="00FE273D" w:rsidRPr="008C0F86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  <w:shd w:val="clear" w:color="auto" w:fill="auto"/>
          </w:tcPr>
          <w:p w14:paraId="15F4273B" w14:textId="77777777" w:rsidR="00FE273D" w:rsidRPr="00DD4C57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33, 34</w:t>
            </w:r>
          </w:p>
        </w:tc>
        <w:tc>
          <w:tcPr>
            <w:tcW w:w="6721" w:type="dxa"/>
            <w:shd w:val="clear" w:color="auto" w:fill="auto"/>
            <w:vAlign w:val="center"/>
          </w:tcPr>
          <w:p w14:paraId="5291CCFD" w14:textId="77777777" w:rsidR="00FE273D" w:rsidRPr="000A4262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 xml:space="preserve">Add </w:t>
            </w:r>
            <w:r w:rsidRPr="00C516B5">
              <w:rPr>
                <w:szCs w:val="18"/>
              </w:rPr>
              <w:t>customize CMA areas’ definitions guide for CMA area for Lossy compression feature</w:t>
            </w:r>
          </w:p>
        </w:tc>
      </w:tr>
      <w:tr w:rsidR="00FE273D" w:rsidRPr="008E5058" w14:paraId="62DF4B92" w14:textId="77777777" w:rsidTr="005112AB">
        <w:trPr>
          <w:cantSplit/>
          <w:trHeight w:val="260"/>
          <w:tblHeader/>
        </w:trPr>
        <w:tc>
          <w:tcPr>
            <w:tcW w:w="905" w:type="dxa"/>
            <w:vMerge/>
            <w:shd w:val="clear" w:color="auto" w:fill="auto"/>
          </w:tcPr>
          <w:p w14:paraId="3017CC24" w14:textId="77777777" w:rsidR="00FE273D" w:rsidRPr="00F75C91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  <w:shd w:val="clear" w:color="auto" w:fill="auto"/>
          </w:tcPr>
          <w:p w14:paraId="1BFF4F9B" w14:textId="77777777" w:rsidR="00FE273D" w:rsidRPr="008C0F86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  <w:shd w:val="clear" w:color="auto" w:fill="auto"/>
          </w:tcPr>
          <w:p w14:paraId="2C9DAE93" w14:textId="77777777" w:rsidR="00FE273D" w:rsidRDefault="00FE273D" w:rsidP="00FE273D">
            <w:pPr>
              <w:pStyle w:val="a1"/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34</w:t>
            </w:r>
          </w:p>
        </w:tc>
        <w:tc>
          <w:tcPr>
            <w:tcW w:w="6721" w:type="dxa"/>
            <w:shd w:val="clear" w:color="auto" w:fill="auto"/>
            <w:vAlign w:val="center"/>
          </w:tcPr>
          <w:p w14:paraId="383EF8E5" w14:textId="77777777" w:rsidR="00FE273D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Update notice about d</w:t>
            </w:r>
            <w:r w:rsidRPr="0056087C">
              <w:rPr>
                <w:szCs w:val="18"/>
              </w:rPr>
              <w:t>efault CMA area</w:t>
            </w:r>
            <w:r>
              <w:rPr>
                <w:szCs w:val="18"/>
              </w:rPr>
              <w:t xml:space="preserve"> </w:t>
            </w:r>
            <w:r w:rsidRPr="00C516B5">
              <w:rPr>
                <w:szCs w:val="18"/>
              </w:rPr>
              <w:t>w</w:t>
            </w:r>
            <w:r w:rsidRPr="0056087C">
              <w:rPr>
                <w:szCs w:val="18"/>
              </w:rPr>
              <w:t>hen CMA area for MMP is moved to 40-bit address space</w:t>
            </w:r>
          </w:p>
        </w:tc>
      </w:tr>
    </w:tbl>
    <w:p w14:paraId="2B630CD6" w14:textId="77777777" w:rsidR="00FE273D" w:rsidRDefault="00FE273D">
      <w:pPr>
        <w:rPr>
          <w:sz w:val="10"/>
        </w:rPr>
      </w:pPr>
    </w:p>
    <w:tbl>
      <w:tblPr>
        <w:tblpPr w:leftFromText="142" w:rightFromText="142" w:vertAnchor="text" w:tblpY="1"/>
        <w:tblOverlap w:val="never"/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8"/>
        <w:gridCol w:w="8043"/>
      </w:tblGrid>
      <w:tr w:rsidR="00FE273D" w:rsidRPr="008E5058" w14:paraId="4532284B" w14:textId="77777777" w:rsidTr="005112AB">
        <w:trPr>
          <w:cantSplit/>
          <w:trHeight w:val="696"/>
          <w:tblHeader/>
        </w:trPr>
        <w:tc>
          <w:tcPr>
            <w:tcW w:w="1720" w:type="dxa"/>
            <w:vAlign w:val="center"/>
          </w:tcPr>
          <w:p w14:paraId="11F03DB2" w14:textId="77777777" w:rsidR="00FE273D" w:rsidRPr="002025E5" w:rsidRDefault="00FE273D" w:rsidP="005112AB">
            <w:pPr>
              <w:pStyle w:val="a"/>
              <w:jc w:val="center"/>
              <w:rPr>
                <w:szCs w:val="24"/>
              </w:rPr>
            </w:pPr>
            <w:r w:rsidRPr="002025E5">
              <w:rPr>
                <w:rFonts w:hint="eastAsia"/>
                <w:szCs w:val="24"/>
              </w:rPr>
              <w:lastRenderedPageBreak/>
              <w:t>Revision History</w:t>
            </w:r>
          </w:p>
        </w:tc>
        <w:tc>
          <w:tcPr>
            <w:tcW w:w="8100" w:type="dxa"/>
            <w:vAlign w:val="center"/>
          </w:tcPr>
          <w:p w14:paraId="487B81DF" w14:textId="77777777" w:rsidR="00FE273D" w:rsidRPr="002025E5" w:rsidRDefault="00FE273D" w:rsidP="005112AB">
            <w:pPr>
              <w:pStyle w:val="a"/>
              <w:jc w:val="both"/>
              <w:rPr>
                <w:rFonts w:cs="Arial"/>
                <w:szCs w:val="24"/>
              </w:rPr>
            </w:pPr>
            <w:r w:rsidRPr="002025E5">
              <w:rPr>
                <w:rFonts w:cs="Arial" w:hint="eastAsia"/>
                <w:szCs w:val="24"/>
              </w:rPr>
              <w:t>Memory</w:t>
            </w:r>
            <w:r w:rsidRPr="002025E5">
              <w:rPr>
                <w:rFonts w:cs="Arial"/>
                <w:szCs w:val="24"/>
              </w:rPr>
              <w:t xml:space="preserve"> Manager for Linux User’s Manual</w:t>
            </w:r>
            <w:r>
              <w:rPr>
                <w:rFonts w:cs="Arial" w:hint="eastAsia"/>
                <w:szCs w:val="24"/>
              </w:rPr>
              <w:t>: Software</w:t>
            </w:r>
          </w:p>
        </w:tc>
      </w:tr>
    </w:tbl>
    <w:p w14:paraId="3040AEBF" w14:textId="77777777" w:rsidR="00FE273D" w:rsidRDefault="00FE273D" w:rsidP="0044776A">
      <w:pPr>
        <w:spacing w:after="0"/>
        <w:rPr>
          <w:sz w:val="10"/>
        </w:rPr>
      </w:pPr>
    </w:p>
    <w:tbl>
      <w:tblPr>
        <w:tblpPr w:leftFromText="142" w:rightFromText="142" w:vertAnchor="text" w:tblpY="1"/>
        <w:tblOverlap w:val="never"/>
        <w:tblW w:w="97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163"/>
        <w:gridCol w:w="1002"/>
        <w:gridCol w:w="6721"/>
      </w:tblGrid>
      <w:tr w:rsidR="00FE273D" w:rsidRPr="008E5058" w14:paraId="6C27DDC7" w14:textId="77777777" w:rsidTr="005112AB">
        <w:trPr>
          <w:cantSplit/>
          <w:trHeight w:val="260"/>
          <w:tblHeader/>
        </w:trPr>
        <w:tc>
          <w:tcPr>
            <w:tcW w:w="905" w:type="dxa"/>
            <w:vMerge w:val="restart"/>
            <w:vAlign w:val="center"/>
          </w:tcPr>
          <w:p w14:paraId="3C7CA5A3" w14:textId="77777777" w:rsidR="00FE273D" w:rsidRPr="00201CFA" w:rsidRDefault="00FE273D" w:rsidP="00FE273D">
            <w:pPr>
              <w:pStyle w:val="a0"/>
              <w:spacing w:line="276" w:lineRule="auto"/>
              <w:rPr>
                <w:szCs w:val="18"/>
              </w:rPr>
            </w:pPr>
            <w:r w:rsidRPr="00201CFA">
              <w:rPr>
                <w:rFonts w:hint="eastAsia"/>
                <w:szCs w:val="18"/>
              </w:rPr>
              <w:t>Rev.</w:t>
            </w:r>
          </w:p>
        </w:tc>
        <w:tc>
          <w:tcPr>
            <w:tcW w:w="1163" w:type="dxa"/>
            <w:vMerge w:val="restart"/>
            <w:vAlign w:val="center"/>
          </w:tcPr>
          <w:p w14:paraId="14EB264C" w14:textId="77777777" w:rsidR="00FE273D" w:rsidRPr="00B14078" w:rsidRDefault="00FE273D" w:rsidP="00FE273D">
            <w:pPr>
              <w:pStyle w:val="a0"/>
              <w:spacing w:line="276" w:lineRule="auto"/>
              <w:rPr>
                <w:szCs w:val="18"/>
              </w:rPr>
            </w:pPr>
            <w:r w:rsidRPr="009E68A5">
              <w:rPr>
                <w:rFonts w:hint="eastAsia"/>
                <w:szCs w:val="18"/>
              </w:rPr>
              <w:t>Date</w:t>
            </w:r>
          </w:p>
        </w:tc>
        <w:tc>
          <w:tcPr>
            <w:tcW w:w="7723" w:type="dxa"/>
            <w:gridSpan w:val="2"/>
            <w:vAlign w:val="center"/>
          </w:tcPr>
          <w:p w14:paraId="1C290169" w14:textId="77777777" w:rsidR="00FE273D" w:rsidRPr="009107DC" w:rsidRDefault="00FE273D" w:rsidP="00FE273D">
            <w:pPr>
              <w:pStyle w:val="a0"/>
              <w:spacing w:line="276" w:lineRule="auto"/>
              <w:rPr>
                <w:szCs w:val="18"/>
              </w:rPr>
            </w:pPr>
            <w:r w:rsidRPr="009107DC">
              <w:rPr>
                <w:rFonts w:hint="eastAsia"/>
                <w:szCs w:val="18"/>
              </w:rPr>
              <w:t>Description</w:t>
            </w:r>
          </w:p>
        </w:tc>
      </w:tr>
      <w:tr w:rsidR="00FE273D" w:rsidRPr="008E5058" w14:paraId="725151FB" w14:textId="77777777" w:rsidTr="005112AB">
        <w:trPr>
          <w:cantSplit/>
          <w:trHeight w:val="260"/>
          <w:tblHeader/>
        </w:trPr>
        <w:tc>
          <w:tcPr>
            <w:tcW w:w="905" w:type="dxa"/>
            <w:vMerge/>
            <w:vAlign w:val="center"/>
          </w:tcPr>
          <w:p w14:paraId="507403D1" w14:textId="77777777" w:rsidR="00FE273D" w:rsidRPr="005457C0" w:rsidRDefault="00FE273D" w:rsidP="00FE273D">
            <w:pPr>
              <w:pStyle w:val="a0"/>
              <w:spacing w:line="276" w:lineRule="auto"/>
              <w:rPr>
                <w:szCs w:val="18"/>
              </w:rPr>
            </w:pPr>
          </w:p>
        </w:tc>
        <w:tc>
          <w:tcPr>
            <w:tcW w:w="1163" w:type="dxa"/>
            <w:vMerge/>
            <w:vAlign w:val="center"/>
          </w:tcPr>
          <w:p w14:paraId="0DC351C1" w14:textId="77777777" w:rsidR="00FE273D" w:rsidRPr="005457C0" w:rsidRDefault="00FE273D" w:rsidP="00FE273D">
            <w:pPr>
              <w:pStyle w:val="a0"/>
              <w:spacing w:line="276" w:lineRule="auto"/>
              <w:rPr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19241103" w14:textId="77777777" w:rsidR="00FE273D" w:rsidRPr="005457C0" w:rsidRDefault="00FE273D" w:rsidP="00FE273D">
            <w:pPr>
              <w:pStyle w:val="a0"/>
              <w:spacing w:line="276" w:lineRule="auto"/>
              <w:rPr>
                <w:szCs w:val="18"/>
              </w:rPr>
            </w:pPr>
            <w:r w:rsidRPr="005457C0">
              <w:rPr>
                <w:rFonts w:hint="eastAsia"/>
                <w:szCs w:val="18"/>
              </w:rPr>
              <w:t>Page</w:t>
            </w:r>
          </w:p>
        </w:tc>
        <w:tc>
          <w:tcPr>
            <w:tcW w:w="6721" w:type="dxa"/>
            <w:vAlign w:val="center"/>
          </w:tcPr>
          <w:p w14:paraId="17AD66E6" w14:textId="77777777" w:rsidR="00FE273D" w:rsidRPr="005457C0" w:rsidRDefault="00FE273D" w:rsidP="00FE273D">
            <w:pPr>
              <w:pStyle w:val="a0"/>
              <w:spacing w:line="276" w:lineRule="auto"/>
              <w:rPr>
                <w:szCs w:val="18"/>
              </w:rPr>
            </w:pPr>
            <w:r w:rsidRPr="005457C0">
              <w:rPr>
                <w:rFonts w:hint="eastAsia"/>
                <w:szCs w:val="18"/>
              </w:rPr>
              <w:t>Summary</w:t>
            </w:r>
          </w:p>
        </w:tc>
      </w:tr>
      <w:tr w:rsidR="00FE273D" w:rsidRPr="008E5058" w14:paraId="5430F975" w14:textId="77777777" w:rsidTr="005112AB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34C2EE83" w14:textId="77777777" w:rsidR="00FE273D" w:rsidRPr="00B14078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 w:rsidRPr="001E5C9A">
              <w:rPr>
                <w:szCs w:val="18"/>
              </w:rPr>
              <w:t>v0.6</w:t>
            </w:r>
          </w:p>
        </w:tc>
        <w:tc>
          <w:tcPr>
            <w:tcW w:w="1163" w:type="dxa"/>
            <w:vMerge w:val="restart"/>
          </w:tcPr>
          <w:p w14:paraId="3544F9D2" w14:textId="77777777" w:rsidR="00FE273D" w:rsidRPr="000908A5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 w:rsidRPr="001E5C9A">
              <w:rPr>
                <w:szCs w:val="18"/>
              </w:rPr>
              <w:t>Mar. 2017</w:t>
            </w:r>
          </w:p>
        </w:tc>
        <w:tc>
          <w:tcPr>
            <w:tcW w:w="1002" w:type="dxa"/>
          </w:tcPr>
          <w:p w14:paraId="3230CC26" w14:textId="77777777" w:rsidR="00FE273D" w:rsidRPr="00295AF8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 w:rsidRPr="001E5C9A">
              <w:rPr>
                <w:szCs w:val="18"/>
              </w:rPr>
              <w:t>1, 17</w:t>
            </w:r>
          </w:p>
        </w:tc>
        <w:tc>
          <w:tcPr>
            <w:tcW w:w="6721" w:type="dxa"/>
            <w:vAlign w:val="center"/>
          </w:tcPr>
          <w:p w14:paraId="1514A600" w14:textId="77777777" w:rsidR="00FE273D" w:rsidRPr="00A06C4D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1E5C9A">
              <w:rPr>
                <w:szCs w:val="18"/>
              </w:rPr>
              <w:t>Clarify the supported VSP devices as VSPI and VSP</w:t>
            </w:r>
            <w:r>
              <w:rPr>
                <w:szCs w:val="18"/>
              </w:rPr>
              <w:t>B</w:t>
            </w:r>
          </w:p>
        </w:tc>
      </w:tr>
      <w:tr w:rsidR="00FE273D" w:rsidRPr="008E5058" w14:paraId="608ADEBE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75DEE4D4" w14:textId="77777777" w:rsidR="00FE273D" w:rsidRPr="001E5C9A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02FD855E" w14:textId="77777777" w:rsidR="00FE273D" w:rsidRPr="001E5C9A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52F20D70" w14:textId="77777777" w:rsidR="00FE273D" w:rsidRPr="001E5C9A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6721" w:type="dxa"/>
            <w:vAlign w:val="center"/>
          </w:tcPr>
          <w:p w14:paraId="2AFA5490" w14:textId="77777777" w:rsidR="00FE273D" w:rsidRPr="001E5C9A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Table 1-2</w:t>
            </w:r>
            <w:r>
              <w:rPr>
                <w:szCs w:val="18"/>
              </w:rPr>
              <w:t xml:space="preserve">: </w:t>
            </w:r>
            <w:r>
              <w:rPr>
                <w:rFonts w:hint="eastAsia"/>
                <w:szCs w:val="18"/>
              </w:rPr>
              <w:t xml:space="preserve">Update BSP name </w:t>
            </w:r>
            <w:r>
              <w:rPr>
                <w:szCs w:val="18"/>
              </w:rPr>
              <w:t>(add “M3”)</w:t>
            </w:r>
          </w:p>
        </w:tc>
      </w:tr>
      <w:tr w:rsidR="00FE273D" w:rsidRPr="008E5058" w14:paraId="05DF1659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4A901556" w14:textId="77777777" w:rsidR="00FE273D" w:rsidRPr="009E68A5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148F56D1" w14:textId="77777777" w:rsidR="00FE273D" w:rsidRPr="009107DC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5A0249D8" w14:textId="77777777" w:rsidR="00FE273D" w:rsidRPr="00295AF8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 w:rsidRPr="001E5C9A">
              <w:rPr>
                <w:szCs w:val="18"/>
              </w:rPr>
              <w:t>6, 33, 34</w:t>
            </w:r>
          </w:p>
        </w:tc>
        <w:tc>
          <w:tcPr>
            <w:tcW w:w="6721" w:type="dxa"/>
            <w:vAlign w:val="center"/>
          </w:tcPr>
          <w:p w14:paraId="24D7CCF8" w14:textId="77777777" w:rsidR="00FE273D" w:rsidRPr="00E572F9" w:rsidRDefault="00FE273D" w:rsidP="00747413">
            <w:pPr>
              <w:pStyle w:val="a1"/>
              <w:spacing w:before="60" w:after="60" w:line="240" w:lineRule="auto"/>
              <w:rPr>
                <w:szCs w:val="18"/>
              </w:rPr>
            </w:pPr>
            <w:r w:rsidRPr="001E5C9A">
              <w:rPr>
                <w:szCs w:val="18"/>
              </w:rPr>
              <w:t>Use Ver</w:t>
            </w:r>
            <w:r w:rsidR="006A507A">
              <w:rPr>
                <w:szCs w:val="18"/>
              </w:rPr>
              <w:t>.</w:t>
            </w:r>
            <w:r w:rsidRPr="001E5C9A">
              <w:rPr>
                <w:szCs w:val="18"/>
              </w:rPr>
              <w:t xml:space="preserve"> for SoC revision, e.g. H3 Ver</w:t>
            </w:r>
            <w:r w:rsidR="009C5354">
              <w:rPr>
                <w:szCs w:val="18"/>
              </w:rPr>
              <w:t>.</w:t>
            </w:r>
            <w:r w:rsidRPr="001E5C9A">
              <w:rPr>
                <w:szCs w:val="18"/>
              </w:rPr>
              <w:t>1.x</w:t>
            </w:r>
          </w:p>
        </w:tc>
      </w:tr>
      <w:tr w:rsidR="00FE273D" w:rsidRPr="008E5058" w14:paraId="58B0953E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5A68F60C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07B42086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24507951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 w:rsidRPr="001E5C9A">
              <w:rPr>
                <w:szCs w:val="18"/>
              </w:rPr>
              <w:t>6, 33</w:t>
            </w:r>
          </w:p>
        </w:tc>
        <w:tc>
          <w:tcPr>
            <w:tcW w:w="6721" w:type="dxa"/>
            <w:vAlign w:val="center"/>
          </w:tcPr>
          <w:p w14:paraId="3E4ADA97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1E5C9A">
              <w:rPr>
                <w:szCs w:val="18"/>
              </w:rPr>
              <w:t>Add information about H3 Ver</w:t>
            </w:r>
            <w:r w:rsidR="009C5354">
              <w:rPr>
                <w:szCs w:val="18"/>
              </w:rPr>
              <w:t>.</w:t>
            </w:r>
            <w:r w:rsidRPr="001E5C9A">
              <w:rPr>
                <w:szCs w:val="18"/>
              </w:rPr>
              <w:t xml:space="preserve">2.0 </w:t>
            </w:r>
            <w:proofErr w:type="spellStart"/>
            <w:r w:rsidRPr="001E5C9A">
              <w:rPr>
                <w:szCs w:val="18"/>
              </w:rPr>
              <w:t>dts</w:t>
            </w:r>
            <w:proofErr w:type="spellEnd"/>
          </w:p>
        </w:tc>
      </w:tr>
      <w:tr w:rsidR="00FE273D" w:rsidRPr="008E5058" w14:paraId="757F9548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095A42D2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66C216DA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3EF39B9C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 w:rsidRPr="001E5C9A">
              <w:rPr>
                <w:szCs w:val="18"/>
              </w:rPr>
              <w:t>34</w:t>
            </w:r>
          </w:p>
        </w:tc>
        <w:tc>
          <w:tcPr>
            <w:tcW w:w="6721" w:type="dxa"/>
            <w:vAlign w:val="center"/>
          </w:tcPr>
          <w:p w14:paraId="22A59786" w14:textId="77777777" w:rsidR="00FE273D" w:rsidRPr="001E5C9A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1E5C9A">
              <w:rPr>
                <w:szCs w:val="18"/>
              </w:rPr>
              <w:t xml:space="preserve">Update information about enabling </w:t>
            </w:r>
            <w:proofErr w:type="spellStart"/>
            <w:r w:rsidRPr="001E5C9A">
              <w:rPr>
                <w:szCs w:val="18"/>
              </w:rPr>
              <w:t>ipmmu_vi</w:t>
            </w:r>
            <w:proofErr w:type="spellEnd"/>
            <w:r w:rsidRPr="001E5C9A">
              <w:rPr>
                <w:szCs w:val="18"/>
              </w:rPr>
              <w:t xml:space="preserve"> node for </w:t>
            </w:r>
            <w:proofErr w:type="gramStart"/>
            <w:r w:rsidRPr="001E5C9A">
              <w:rPr>
                <w:szCs w:val="18"/>
              </w:rPr>
              <w:t>M3</w:t>
            </w:r>
            <w:proofErr w:type="gramEnd"/>
          </w:p>
          <w:p w14:paraId="45B2C014" w14:textId="77777777" w:rsidR="00FE273D" w:rsidRPr="005457C0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1E5C9A">
              <w:rPr>
                <w:szCs w:val="18"/>
              </w:rPr>
              <w:t xml:space="preserve">Add information about enabling </w:t>
            </w:r>
            <w:proofErr w:type="spellStart"/>
            <w:r w:rsidRPr="001E5C9A">
              <w:rPr>
                <w:szCs w:val="18"/>
              </w:rPr>
              <w:t>ipmmu</w:t>
            </w:r>
            <w:proofErr w:type="spellEnd"/>
            <w:r w:rsidRPr="001E5C9A">
              <w:rPr>
                <w:szCs w:val="18"/>
              </w:rPr>
              <w:t xml:space="preserve"> nodes for H3 Ver</w:t>
            </w:r>
            <w:r w:rsidR="009C5354">
              <w:rPr>
                <w:szCs w:val="18"/>
              </w:rPr>
              <w:t>.</w:t>
            </w:r>
            <w:r w:rsidRPr="001E5C9A">
              <w:rPr>
                <w:szCs w:val="18"/>
              </w:rPr>
              <w:t>2.0</w:t>
            </w:r>
          </w:p>
        </w:tc>
      </w:tr>
      <w:tr w:rsidR="00FE273D" w:rsidRPr="008E5058" w14:paraId="5B3382F9" w14:textId="77777777" w:rsidTr="005112AB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3A8ED914" w14:textId="77777777" w:rsidR="00FE273D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v0.7</w:t>
            </w:r>
          </w:p>
        </w:tc>
        <w:tc>
          <w:tcPr>
            <w:tcW w:w="1163" w:type="dxa"/>
            <w:vMerge w:val="restart"/>
          </w:tcPr>
          <w:p w14:paraId="152A99BA" w14:textId="77777777" w:rsidR="00FE273D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Jun. 2017</w:t>
            </w:r>
          </w:p>
        </w:tc>
        <w:tc>
          <w:tcPr>
            <w:tcW w:w="1002" w:type="dxa"/>
          </w:tcPr>
          <w:p w14:paraId="1E5836A9" w14:textId="77777777" w:rsidR="00FE273D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6721" w:type="dxa"/>
          </w:tcPr>
          <w:p w14:paraId="3935ACD0" w14:textId="77777777" w:rsidR="00FE273D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A7120A">
              <w:rPr>
                <w:szCs w:val="18"/>
              </w:rPr>
              <w:t>Update List of Terminologies.</w:t>
            </w:r>
          </w:p>
        </w:tc>
      </w:tr>
      <w:tr w:rsidR="00FE273D" w:rsidRPr="008E5058" w14:paraId="2A77E266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62347B5F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126DE174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1C6ECEDF" w14:textId="77777777" w:rsidR="00FE273D" w:rsidRPr="001E5C9A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1, 6, 15, 17, 19, 20, 22, 25, </w:t>
            </w:r>
            <w:proofErr w:type="gramStart"/>
            <w:r>
              <w:rPr>
                <w:szCs w:val="18"/>
              </w:rPr>
              <w:t>30,  33</w:t>
            </w:r>
            <w:proofErr w:type="gramEnd"/>
            <w:r>
              <w:rPr>
                <w:szCs w:val="18"/>
              </w:rPr>
              <w:t xml:space="preserve"> - 35</w:t>
            </w:r>
          </w:p>
        </w:tc>
        <w:tc>
          <w:tcPr>
            <w:tcW w:w="6721" w:type="dxa"/>
          </w:tcPr>
          <w:p w14:paraId="62030F89" w14:textId="77777777" w:rsidR="00FE273D" w:rsidRPr="001E5C9A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Use IPMMU (MMU mode) instead of IPMMU (PMB mode). All description of IPMMU (PMB mode) are removed.</w:t>
            </w:r>
          </w:p>
        </w:tc>
      </w:tr>
      <w:tr w:rsidR="00FE273D" w:rsidRPr="008E5058" w14:paraId="55F67036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54351E8C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14E1C33E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340BE7F5" w14:textId="77777777" w:rsidR="00FE273D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19, 22, 25</w:t>
            </w:r>
          </w:p>
        </w:tc>
        <w:tc>
          <w:tcPr>
            <w:tcW w:w="6721" w:type="dxa"/>
          </w:tcPr>
          <w:p w14:paraId="47CE71F4" w14:textId="77777777" w:rsidR="00FE273D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Change </w:t>
            </w:r>
            <w:r>
              <w:rPr>
                <w:szCs w:val="18"/>
              </w:rPr>
              <w:t xml:space="preserve">the explanation of </w:t>
            </w:r>
            <w:proofErr w:type="spellStart"/>
            <w:r>
              <w:rPr>
                <w:rFonts w:hint="eastAsia"/>
                <w:szCs w:val="18"/>
              </w:rPr>
              <w:t>mem_param</w:t>
            </w:r>
            <w:proofErr w:type="spellEnd"/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from “T.B.D” to “Do not use”.</w:t>
            </w:r>
          </w:p>
        </w:tc>
      </w:tr>
      <w:tr w:rsidR="00FE273D" w:rsidRPr="00F83264" w14:paraId="74218BF3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6A3BA7E6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0DA50C0F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0FCC4556" w14:textId="77777777" w:rsidR="00FE273D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4</w:t>
            </w:r>
          </w:p>
        </w:tc>
        <w:tc>
          <w:tcPr>
            <w:tcW w:w="6721" w:type="dxa"/>
            <w:vAlign w:val="center"/>
          </w:tcPr>
          <w:p w14:paraId="2A8CBC53" w14:textId="77777777" w:rsidR="00FE273D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Add information about XS board support</w:t>
            </w:r>
          </w:p>
        </w:tc>
      </w:tr>
      <w:tr w:rsidR="00FE273D" w:rsidRPr="00F83264" w14:paraId="15BD136F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4602D446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759669F4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266B9E64" w14:textId="77777777" w:rsidR="00FE273D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 w:rsidRPr="005457C0">
              <w:rPr>
                <w:szCs w:val="18"/>
              </w:rPr>
              <w:t>30</w:t>
            </w:r>
          </w:p>
        </w:tc>
        <w:tc>
          <w:tcPr>
            <w:tcW w:w="6721" w:type="dxa"/>
            <w:vAlign w:val="center"/>
          </w:tcPr>
          <w:p w14:paraId="09A839C6" w14:textId="77777777" w:rsidR="00FE273D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5457C0">
              <w:rPr>
                <w:szCs w:val="18"/>
              </w:rPr>
              <w:t>Add Restriction</w:t>
            </w:r>
            <w:r>
              <w:rPr>
                <w:szCs w:val="18"/>
              </w:rPr>
              <w:t xml:space="preserve"> when IPMMU MMU is enabled</w:t>
            </w:r>
          </w:p>
        </w:tc>
      </w:tr>
      <w:tr w:rsidR="00FE273D" w:rsidRPr="008E5058" w14:paraId="71E2D380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119F4D23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275EF9F4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01A7CF00" w14:textId="77777777" w:rsidR="00FE273D" w:rsidRPr="001E5C9A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6, 33</w:t>
            </w:r>
          </w:p>
        </w:tc>
        <w:tc>
          <w:tcPr>
            <w:tcW w:w="6721" w:type="dxa"/>
            <w:vAlign w:val="center"/>
          </w:tcPr>
          <w:p w14:paraId="1DBCDFCF" w14:textId="77777777" w:rsidR="00FE273D" w:rsidRPr="001E5C9A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Add DT file information about XS board for M3 SoC</w:t>
            </w:r>
          </w:p>
        </w:tc>
      </w:tr>
      <w:tr w:rsidR="00FE273D" w:rsidRPr="008E5058" w14:paraId="74CB27A7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25D8CFE6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09AC6620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35D69C9D" w14:textId="77777777" w:rsidR="00FE273D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33</w:t>
            </w:r>
          </w:p>
        </w:tc>
        <w:tc>
          <w:tcPr>
            <w:tcW w:w="6721" w:type="dxa"/>
            <w:vAlign w:val="center"/>
          </w:tcPr>
          <w:p w14:paraId="0542F55A" w14:textId="77777777" w:rsidR="00FE273D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Notice about the registers managed by MMNGR</w:t>
            </w:r>
            <w:r>
              <w:rPr>
                <w:szCs w:val="18"/>
              </w:rPr>
              <w:br/>
            </w:r>
            <w:r w:rsidRPr="00C516B5">
              <w:rPr>
                <w:szCs w:val="18"/>
              </w:rPr>
              <w:t>Remove the description about shadow area in customize CMA areas’ definitions example</w:t>
            </w:r>
          </w:p>
        </w:tc>
      </w:tr>
      <w:tr w:rsidR="00FE273D" w:rsidRPr="008E5058" w14:paraId="660DE9D2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30BD2715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63911C61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50FAA794" w14:textId="77777777" w:rsidR="00FE273D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33</w:t>
            </w:r>
          </w:p>
        </w:tc>
        <w:tc>
          <w:tcPr>
            <w:tcW w:w="6721" w:type="dxa"/>
            <w:vAlign w:val="center"/>
          </w:tcPr>
          <w:p w14:paraId="3AFBB9A6" w14:textId="77777777" w:rsidR="00FE273D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Remove the requirements when customize the CMA areas when IPMMU enabled</w:t>
            </w:r>
          </w:p>
        </w:tc>
      </w:tr>
      <w:tr w:rsidR="00FE273D" w:rsidRPr="008E5058" w14:paraId="6FAAF7E6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3ED0194C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506743B0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249C90EE" w14:textId="77777777" w:rsidR="00FE273D" w:rsidRPr="001E5C9A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34</w:t>
            </w:r>
          </w:p>
        </w:tc>
        <w:tc>
          <w:tcPr>
            <w:tcW w:w="6721" w:type="dxa"/>
            <w:vAlign w:val="center"/>
          </w:tcPr>
          <w:p w14:paraId="2570B3B5" w14:textId="77777777" w:rsidR="00FE273D" w:rsidRPr="001E5C9A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Add kernel configuration to share IPMMU MMU resources between MMNGR and other BSP drivers</w:t>
            </w:r>
          </w:p>
        </w:tc>
      </w:tr>
      <w:tr w:rsidR="00FE273D" w:rsidRPr="008E5058" w14:paraId="0AAD70FC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0CF527E5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3408410D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3BB466CA" w14:textId="77777777" w:rsidR="00FE273D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34</w:t>
            </w:r>
          </w:p>
        </w:tc>
        <w:tc>
          <w:tcPr>
            <w:tcW w:w="6721" w:type="dxa"/>
            <w:vAlign w:val="center"/>
          </w:tcPr>
          <w:p w14:paraId="12D82FC6" w14:textId="77777777" w:rsidR="00FE273D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 xml:space="preserve">Update the </w:t>
            </w:r>
            <w:r w:rsidRPr="00C516B5">
              <w:rPr>
                <w:szCs w:val="18"/>
              </w:rPr>
              <w:t>example of enabling node ipmmu_vp0 for H3 for Ver</w:t>
            </w:r>
            <w:r w:rsidR="009C5354">
              <w:rPr>
                <w:szCs w:val="18"/>
              </w:rPr>
              <w:t>.</w:t>
            </w:r>
            <w:r w:rsidRPr="00C516B5">
              <w:rPr>
                <w:szCs w:val="18"/>
              </w:rPr>
              <w:t>2.0</w:t>
            </w:r>
          </w:p>
        </w:tc>
      </w:tr>
      <w:tr w:rsidR="00FE273D" w:rsidRPr="008E5058" w14:paraId="6B0F2802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3AD433E9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79D84C9B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79FFC3C7" w14:textId="77777777" w:rsidR="00FE273D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34</w:t>
            </w:r>
          </w:p>
        </w:tc>
        <w:tc>
          <w:tcPr>
            <w:tcW w:w="6721" w:type="dxa"/>
            <w:vAlign w:val="center"/>
          </w:tcPr>
          <w:p w14:paraId="640691AB" w14:textId="77777777" w:rsidR="00FE273D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 xml:space="preserve">Add IPMMU-DS1 </w:t>
            </w:r>
            <w:r>
              <w:rPr>
                <w:rFonts w:hint="eastAsia"/>
                <w:szCs w:val="18"/>
              </w:rPr>
              <w:t xml:space="preserve">and IPMMU-SY </w:t>
            </w:r>
            <w:r>
              <w:rPr>
                <w:szCs w:val="18"/>
              </w:rPr>
              <w:t>support</w:t>
            </w:r>
            <w:r>
              <w:rPr>
                <w:szCs w:val="18"/>
              </w:rPr>
              <w:br/>
              <w:t>Add notice about u</w:t>
            </w:r>
            <w:r w:rsidRPr="00C516B5">
              <w:rPr>
                <w:szCs w:val="18"/>
              </w:rPr>
              <w:t>sing the space reserved as CMA area for MMP for DTV (SSP) when IPMMU is enabled</w:t>
            </w:r>
          </w:p>
        </w:tc>
      </w:tr>
      <w:tr w:rsidR="00FE273D" w:rsidRPr="008E5058" w14:paraId="4D730C36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3F7EBB3B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7BE18C7D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16D7913F" w14:textId="77777777" w:rsidR="00FE273D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36, 37</w:t>
            </w:r>
          </w:p>
        </w:tc>
        <w:tc>
          <w:tcPr>
            <w:tcW w:w="6721" w:type="dxa"/>
            <w:vAlign w:val="center"/>
          </w:tcPr>
          <w:p w14:paraId="66EBDED9" w14:textId="77777777" w:rsidR="00FE273D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Add guideline to map CMA to IPMMU virtual address space.</w:t>
            </w:r>
          </w:p>
          <w:p w14:paraId="01D1172F" w14:textId="77777777" w:rsidR="00FE273D" w:rsidRPr="00C516B5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2975CE">
              <w:rPr>
                <w:szCs w:val="18"/>
              </w:rPr>
              <w:t xml:space="preserve">Add sample </w:t>
            </w:r>
            <w:r>
              <w:rPr>
                <w:szCs w:val="18"/>
              </w:rPr>
              <w:t xml:space="preserve">memory map when IPMMU </w:t>
            </w:r>
            <w:r w:rsidRPr="002975CE">
              <w:rPr>
                <w:szCs w:val="18"/>
              </w:rPr>
              <w:t>is enabled</w:t>
            </w:r>
          </w:p>
        </w:tc>
      </w:tr>
      <w:tr w:rsidR="00FE273D" w:rsidRPr="008E5058" w14:paraId="5FEDD171" w14:textId="77777777" w:rsidTr="005112AB">
        <w:trPr>
          <w:cantSplit/>
          <w:trHeight w:val="260"/>
          <w:tblHeader/>
        </w:trPr>
        <w:tc>
          <w:tcPr>
            <w:tcW w:w="905" w:type="dxa"/>
          </w:tcPr>
          <w:p w14:paraId="51A85EEB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v1.00</w:t>
            </w:r>
          </w:p>
        </w:tc>
        <w:tc>
          <w:tcPr>
            <w:tcW w:w="1163" w:type="dxa"/>
          </w:tcPr>
          <w:p w14:paraId="434E2C0C" w14:textId="77777777" w:rsidR="00FE273D" w:rsidRPr="005457C0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Aug. </w:t>
            </w:r>
            <w:r>
              <w:rPr>
                <w:szCs w:val="18"/>
              </w:rPr>
              <w:t>2017</w:t>
            </w:r>
          </w:p>
        </w:tc>
        <w:tc>
          <w:tcPr>
            <w:tcW w:w="1002" w:type="dxa"/>
          </w:tcPr>
          <w:p w14:paraId="28FC978F" w14:textId="77777777" w:rsidR="00FE273D" w:rsidRDefault="00FE273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</w:tc>
        <w:tc>
          <w:tcPr>
            <w:tcW w:w="6721" w:type="dxa"/>
            <w:vAlign w:val="center"/>
          </w:tcPr>
          <w:p w14:paraId="7D4F228F" w14:textId="77777777" w:rsidR="00FE273D" w:rsidRDefault="00FE273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</w:t>
            </w:r>
            <w:r>
              <w:rPr>
                <w:szCs w:val="18"/>
              </w:rPr>
              <w:t>pdate document format</w:t>
            </w:r>
          </w:p>
        </w:tc>
      </w:tr>
      <w:tr w:rsidR="001B4C0D" w:rsidRPr="008E5058" w14:paraId="552624E0" w14:textId="77777777" w:rsidTr="005112AB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4188C1E1" w14:textId="77777777" w:rsidR="001B4C0D" w:rsidRDefault="001B4C0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v1.01</w:t>
            </w:r>
          </w:p>
        </w:tc>
        <w:tc>
          <w:tcPr>
            <w:tcW w:w="1163" w:type="dxa"/>
            <w:vMerge w:val="restart"/>
          </w:tcPr>
          <w:p w14:paraId="3682A8CF" w14:textId="77777777" w:rsidR="001B4C0D" w:rsidRDefault="001B4C0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Nov. 2017</w:t>
            </w:r>
          </w:p>
        </w:tc>
        <w:tc>
          <w:tcPr>
            <w:tcW w:w="1002" w:type="dxa"/>
          </w:tcPr>
          <w:p w14:paraId="4D92DF65" w14:textId="77777777" w:rsidR="001B4C0D" w:rsidRDefault="001B4C0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4</w:t>
            </w:r>
            <w:r w:rsidR="00D819A6">
              <w:rPr>
                <w:szCs w:val="18"/>
              </w:rPr>
              <w:t>, 30</w:t>
            </w:r>
          </w:p>
        </w:tc>
        <w:tc>
          <w:tcPr>
            <w:tcW w:w="6721" w:type="dxa"/>
            <w:vAlign w:val="center"/>
          </w:tcPr>
          <w:p w14:paraId="16910980" w14:textId="77777777" w:rsidR="001B4C0D" w:rsidRDefault="001B4C0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Add information about M3N support</w:t>
            </w:r>
          </w:p>
        </w:tc>
      </w:tr>
      <w:tr w:rsidR="001B4C0D" w:rsidRPr="008E5058" w14:paraId="430A5112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33619A1D" w14:textId="77777777" w:rsidR="001B4C0D" w:rsidRDefault="001B4C0D" w:rsidP="00E161EA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42622439" w14:textId="77777777" w:rsidR="001B4C0D" w:rsidRDefault="001B4C0D" w:rsidP="00E161EA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4A1488CE" w14:textId="77777777" w:rsidR="001B4C0D" w:rsidRDefault="001B4C0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6</w:t>
            </w:r>
          </w:p>
        </w:tc>
        <w:tc>
          <w:tcPr>
            <w:tcW w:w="6721" w:type="dxa"/>
            <w:vAlign w:val="center"/>
          </w:tcPr>
          <w:p w14:paraId="10D12879" w14:textId="77777777" w:rsidR="001B4C0D" w:rsidRDefault="001B4C0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Add DT file information for M3N SoC</w:t>
            </w:r>
          </w:p>
        </w:tc>
      </w:tr>
      <w:tr w:rsidR="001B4C0D" w:rsidRPr="008E5058" w14:paraId="111DB914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7DD4F255" w14:textId="77777777" w:rsidR="001B4C0D" w:rsidRDefault="001B4C0D" w:rsidP="00E161EA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6D619C10" w14:textId="77777777" w:rsidR="001B4C0D" w:rsidRDefault="001B4C0D" w:rsidP="00E161EA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54AD1550" w14:textId="77777777" w:rsidR="001B4C0D" w:rsidRDefault="001B4C0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6721" w:type="dxa"/>
            <w:vAlign w:val="center"/>
          </w:tcPr>
          <w:p w14:paraId="0F176F83" w14:textId="77777777" w:rsidR="001B4C0D" w:rsidRDefault="001B4C0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206470">
              <w:rPr>
                <w:szCs w:val="18"/>
              </w:rPr>
              <w:t xml:space="preserve">Add </w:t>
            </w:r>
            <w:r w:rsidR="00855C73">
              <w:rPr>
                <w:szCs w:val="18"/>
              </w:rPr>
              <w:t>Notice</w:t>
            </w:r>
            <w:r w:rsidRPr="00206470">
              <w:rPr>
                <w:szCs w:val="18"/>
              </w:rPr>
              <w:t xml:space="preserve"> when IPMMU MMU is enabled on M3N</w:t>
            </w:r>
          </w:p>
        </w:tc>
      </w:tr>
      <w:tr w:rsidR="001B4C0D" w:rsidRPr="008E5058" w14:paraId="3C785C81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3C51E87E" w14:textId="77777777" w:rsidR="001B4C0D" w:rsidRDefault="001B4C0D" w:rsidP="00E161EA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2D50F467" w14:textId="77777777" w:rsidR="001B4C0D" w:rsidRDefault="001B4C0D" w:rsidP="00E161EA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15BCE9F7" w14:textId="77777777" w:rsidR="001B4C0D" w:rsidRDefault="001B4C0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33-34</w:t>
            </w:r>
          </w:p>
        </w:tc>
        <w:tc>
          <w:tcPr>
            <w:tcW w:w="6721" w:type="dxa"/>
            <w:vAlign w:val="center"/>
          </w:tcPr>
          <w:p w14:paraId="0B685458" w14:textId="77777777" w:rsidR="001B4C0D" w:rsidRPr="00206470" w:rsidRDefault="001B4C0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 w:rsidRPr="00206470">
              <w:rPr>
                <w:szCs w:val="18"/>
              </w:rPr>
              <w:t>Update IPMMU MMU support description for M3N</w:t>
            </w:r>
          </w:p>
        </w:tc>
      </w:tr>
      <w:tr w:rsidR="001B4C0D" w:rsidRPr="008E5058" w14:paraId="2A3BB318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7081A4F7" w14:textId="77777777" w:rsidR="001B4C0D" w:rsidRDefault="001B4C0D" w:rsidP="00E161EA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38A28B58" w14:textId="77777777" w:rsidR="001B4C0D" w:rsidRDefault="001B4C0D" w:rsidP="00E161EA">
            <w:pPr>
              <w:pStyle w:val="a1"/>
              <w:spacing w:line="276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4EC8934C" w14:textId="77777777" w:rsidR="001B4C0D" w:rsidRDefault="001B4C0D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36-37</w:t>
            </w:r>
          </w:p>
        </w:tc>
        <w:tc>
          <w:tcPr>
            <w:tcW w:w="6721" w:type="dxa"/>
            <w:vAlign w:val="center"/>
          </w:tcPr>
          <w:p w14:paraId="7FC7ACC3" w14:textId="77777777" w:rsidR="001B4C0D" w:rsidRPr="00206470" w:rsidRDefault="001B4C0D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Add guideline to map CMA to IPMMU virtual address space for M3N</w:t>
            </w:r>
          </w:p>
        </w:tc>
      </w:tr>
      <w:tr w:rsidR="006B0EF3" w:rsidRPr="008E5058" w14:paraId="544EAFFD" w14:textId="77777777" w:rsidTr="005112AB">
        <w:trPr>
          <w:cantSplit/>
          <w:trHeight w:val="260"/>
          <w:tblHeader/>
        </w:trPr>
        <w:tc>
          <w:tcPr>
            <w:tcW w:w="905" w:type="dxa"/>
          </w:tcPr>
          <w:p w14:paraId="4F527C1B" w14:textId="77777777" w:rsidR="006B0EF3" w:rsidRDefault="006B0EF3" w:rsidP="003219F9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v1.50</w:t>
            </w:r>
          </w:p>
        </w:tc>
        <w:tc>
          <w:tcPr>
            <w:tcW w:w="1163" w:type="dxa"/>
          </w:tcPr>
          <w:p w14:paraId="2A6FF03A" w14:textId="77777777" w:rsidR="006B0EF3" w:rsidRDefault="006B0EF3" w:rsidP="003219F9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Jan. 2018</w:t>
            </w:r>
          </w:p>
        </w:tc>
        <w:tc>
          <w:tcPr>
            <w:tcW w:w="1002" w:type="dxa"/>
          </w:tcPr>
          <w:p w14:paraId="235FA170" w14:textId="77777777" w:rsidR="006B0EF3" w:rsidRDefault="006B0EF3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32</w:t>
            </w:r>
          </w:p>
        </w:tc>
        <w:tc>
          <w:tcPr>
            <w:tcW w:w="6721" w:type="dxa"/>
            <w:vAlign w:val="center"/>
          </w:tcPr>
          <w:p w14:paraId="26C0FA4A" w14:textId="77777777" w:rsidR="006B0EF3" w:rsidRDefault="006B0EF3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 xml:space="preserve">Add new case: </w:t>
            </w:r>
            <w:r w:rsidRPr="00606EF6">
              <w:rPr>
                <w:szCs w:val="18"/>
              </w:rPr>
              <w:t>specify undefined memory allocation request</w:t>
            </w:r>
            <w:r>
              <w:rPr>
                <w:szCs w:val="18"/>
              </w:rPr>
              <w:t xml:space="preserve"> in requesting Lossy data</w:t>
            </w:r>
          </w:p>
        </w:tc>
      </w:tr>
      <w:tr w:rsidR="002F0435" w:rsidRPr="008E5058" w14:paraId="6026BFBD" w14:textId="77777777" w:rsidTr="005112AB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69C26535" w14:textId="77777777" w:rsidR="002F0435" w:rsidRDefault="002F0435" w:rsidP="003219F9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v1.51</w:t>
            </w:r>
          </w:p>
        </w:tc>
        <w:tc>
          <w:tcPr>
            <w:tcW w:w="1163" w:type="dxa"/>
            <w:vMerge w:val="restart"/>
          </w:tcPr>
          <w:p w14:paraId="61B19C76" w14:textId="77777777" w:rsidR="002F0435" w:rsidRDefault="002F0435" w:rsidP="00681FA3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Mar. 2018</w:t>
            </w:r>
          </w:p>
        </w:tc>
        <w:tc>
          <w:tcPr>
            <w:tcW w:w="1002" w:type="dxa"/>
          </w:tcPr>
          <w:p w14:paraId="75CC3E85" w14:textId="77777777" w:rsidR="002F0435" w:rsidRDefault="002F0435" w:rsidP="00C516B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 xml:space="preserve">4, </w:t>
            </w:r>
            <w:r w:rsidR="00681FA3">
              <w:rPr>
                <w:szCs w:val="18"/>
              </w:rPr>
              <w:t xml:space="preserve">6, 7, </w:t>
            </w:r>
            <w:r>
              <w:rPr>
                <w:szCs w:val="18"/>
              </w:rPr>
              <w:t>30</w:t>
            </w:r>
            <w:r w:rsidR="00681FA3">
              <w:rPr>
                <w:szCs w:val="18"/>
              </w:rPr>
              <w:t>, 33, 34</w:t>
            </w:r>
          </w:p>
        </w:tc>
        <w:tc>
          <w:tcPr>
            <w:tcW w:w="6721" w:type="dxa"/>
            <w:vAlign w:val="center"/>
          </w:tcPr>
          <w:p w14:paraId="3787647C" w14:textId="77777777" w:rsidR="002F0435" w:rsidRDefault="002F0435" w:rsidP="00C516B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Add information about E3 support</w:t>
            </w:r>
          </w:p>
        </w:tc>
      </w:tr>
      <w:tr w:rsidR="002F0435" w:rsidRPr="008E5058" w14:paraId="10E01B17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49969591" w14:textId="77777777" w:rsidR="002F0435" w:rsidRDefault="002F0435" w:rsidP="00C71A08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30F4C8B3" w14:textId="77777777" w:rsidR="002F0435" w:rsidRDefault="002F0435" w:rsidP="00C71A08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39C43985" w14:textId="77777777" w:rsidR="002F0435" w:rsidRDefault="002F0435" w:rsidP="00C71A08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30</w:t>
            </w:r>
          </w:p>
        </w:tc>
        <w:tc>
          <w:tcPr>
            <w:tcW w:w="6721" w:type="dxa"/>
            <w:vAlign w:val="center"/>
          </w:tcPr>
          <w:p w14:paraId="37DF6986" w14:textId="77777777" w:rsidR="002F0435" w:rsidRDefault="002F0435" w:rsidP="00C71A08">
            <w:pPr>
              <w:pStyle w:val="a1"/>
              <w:spacing w:before="60" w:after="60" w:line="240" w:lineRule="auto"/>
              <w:rPr>
                <w:szCs w:val="18"/>
              </w:rPr>
            </w:pPr>
            <w:r w:rsidRPr="00206470">
              <w:rPr>
                <w:szCs w:val="18"/>
              </w:rPr>
              <w:t xml:space="preserve">Add </w:t>
            </w:r>
            <w:r>
              <w:rPr>
                <w:szCs w:val="18"/>
              </w:rPr>
              <w:t>Notice</w:t>
            </w:r>
            <w:r w:rsidRPr="00206470">
              <w:rPr>
                <w:szCs w:val="18"/>
              </w:rPr>
              <w:t xml:space="preserve"> </w:t>
            </w:r>
            <w:r>
              <w:rPr>
                <w:szCs w:val="18"/>
              </w:rPr>
              <w:t>when IPMMU MMU is enabled on E3</w:t>
            </w:r>
          </w:p>
        </w:tc>
      </w:tr>
      <w:tr w:rsidR="002F0435" w:rsidRPr="008E5058" w14:paraId="269B54CC" w14:textId="77777777" w:rsidTr="005112AB">
        <w:trPr>
          <w:cantSplit/>
          <w:trHeight w:val="260"/>
          <w:tblHeader/>
        </w:trPr>
        <w:tc>
          <w:tcPr>
            <w:tcW w:w="905" w:type="dxa"/>
            <w:vMerge/>
          </w:tcPr>
          <w:p w14:paraId="007BF9EE" w14:textId="77777777" w:rsidR="002F0435" w:rsidRDefault="002F0435" w:rsidP="00C71A08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163" w:type="dxa"/>
            <w:vMerge/>
          </w:tcPr>
          <w:p w14:paraId="2F2FD842" w14:textId="77777777" w:rsidR="002F0435" w:rsidRDefault="002F0435" w:rsidP="00C71A08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598829AD" w14:textId="77777777" w:rsidR="002F0435" w:rsidRDefault="002F0435" w:rsidP="00C71A08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36-37</w:t>
            </w:r>
          </w:p>
        </w:tc>
        <w:tc>
          <w:tcPr>
            <w:tcW w:w="6721" w:type="dxa"/>
            <w:vAlign w:val="center"/>
          </w:tcPr>
          <w:p w14:paraId="57B3C50C" w14:textId="77777777" w:rsidR="002F0435" w:rsidRDefault="002F0435" w:rsidP="00C71A08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Add guideline to map CMA to IPMMU virtual address space for E3</w:t>
            </w:r>
          </w:p>
        </w:tc>
      </w:tr>
    </w:tbl>
    <w:p w14:paraId="3010DE1E" w14:textId="77777777" w:rsidR="00FE273D" w:rsidRDefault="00FE273D" w:rsidP="00681FA3">
      <w:pPr>
        <w:pStyle w:val="a1"/>
        <w:spacing w:before="60" w:after="60" w:line="240" w:lineRule="auto"/>
        <w:jc w:val="center"/>
        <w:rPr>
          <w:szCs w:val="18"/>
        </w:rPr>
      </w:pPr>
    </w:p>
    <w:p w14:paraId="1225EDBB" w14:textId="77777777" w:rsidR="00E63589" w:rsidRDefault="00E63589" w:rsidP="00681FA3">
      <w:pPr>
        <w:pStyle w:val="a1"/>
        <w:spacing w:before="60" w:after="60" w:line="240" w:lineRule="auto"/>
        <w:jc w:val="center"/>
        <w:rPr>
          <w:szCs w:val="18"/>
        </w:rPr>
      </w:pPr>
    </w:p>
    <w:tbl>
      <w:tblPr>
        <w:tblpPr w:leftFromText="142" w:rightFromText="142" w:vertAnchor="text" w:tblpY="1"/>
        <w:tblOverlap w:val="never"/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8"/>
        <w:gridCol w:w="8043"/>
      </w:tblGrid>
      <w:tr w:rsidR="00E63589" w:rsidRPr="008E5058" w14:paraId="450ABF43" w14:textId="77777777" w:rsidTr="00AA356D">
        <w:trPr>
          <w:cantSplit/>
          <w:trHeight w:val="696"/>
          <w:tblHeader/>
        </w:trPr>
        <w:tc>
          <w:tcPr>
            <w:tcW w:w="1720" w:type="dxa"/>
            <w:vAlign w:val="center"/>
          </w:tcPr>
          <w:p w14:paraId="541DE7B0" w14:textId="77777777" w:rsidR="00E63589" w:rsidRPr="002025E5" w:rsidRDefault="00E63589" w:rsidP="00AA356D">
            <w:pPr>
              <w:pStyle w:val="a"/>
              <w:jc w:val="center"/>
              <w:rPr>
                <w:szCs w:val="24"/>
              </w:rPr>
            </w:pPr>
            <w:r w:rsidRPr="002025E5">
              <w:rPr>
                <w:rFonts w:hint="eastAsia"/>
                <w:szCs w:val="24"/>
              </w:rPr>
              <w:lastRenderedPageBreak/>
              <w:t>Revision History</w:t>
            </w:r>
          </w:p>
        </w:tc>
        <w:tc>
          <w:tcPr>
            <w:tcW w:w="8100" w:type="dxa"/>
            <w:vAlign w:val="center"/>
          </w:tcPr>
          <w:p w14:paraId="1A4E3317" w14:textId="77777777" w:rsidR="00E63589" w:rsidRPr="002025E5" w:rsidRDefault="00E63589" w:rsidP="00AA356D">
            <w:pPr>
              <w:pStyle w:val="a"/>
              <w:jc w:val="both"/>
              <w:rPr>
                <w:rFonts w:cs="Arial"/>
                <w:szCs w:val="24"/>
              </w:rPr>
            </w:pPr>
            <w:r w:rsidRPr="002025E5">
              <w:rPr>
                <w:rFonts w:cs="Arial" w:hint="eastAsia"/>
                <w:szCs w:val="24"/>
              </w:rPr>
              <w:t>Memory</w:t>
            </w:r>
            <w:r w:rsidRPr="002025E5">
              <w:rPr>
                <w:rFonts w:cs="Arial"/>
                <w:szCs w:val="24"/>
              </w:rPr>
              <w:t xml:space="preserve"> Manager for Linux User’s Manual</w:t>
            </w:r>
            <w:r>
              <w:rPr>
                <w:rFonts w:cs="Arial" w:hint="eastAsia"/>
                <w:szCs w:val="24"/>
              </w:rPr>
              <w:t>: Software</w:t>
            </w:r>
          </w:p>
        </w:tc>
      </w:tr>
    </w:tbl>
    <w:p w14:paraId="4858593D" w14:textId="77777777" w:rsidR="00E63589" w:rsidRDefault="00E63589" w:rsidP="00E63589">
      <w:pPr>
        <w:spacing w:after="0"/>
        <w:rPr>
          <w:sz w:val="10"/>
        </w:rPr>
      </w:pPr>
    </w:p>
    <w:tbl>
      <w:tblPr>
        <w:tblpPr w:leftFromText="142" w:rightFromText="142" w:vertAnchor="text" w:tblpY="1"/>
        <w:tblOverlap w:val="never"/>
        <w:tblW w:w="979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9"/>
        <w:gridCol w:w="1369"/>
        <w:gridCol w:w="1002"/>
        <w:gridCol w:w="6721"/>
      </w:tblGrid>
      <w:tr w:rsidR="00E63589" w:rsidRPr="008E5058" w14:paraId="3F34BB91" w14:textId="77777777" w:rsidTr="006243AA">
        <w:trPr>
          <w:cantSplit/>
          <w:trHeight w:val="260"/>
          <w:tblHeader/>
        </w:trPr>
        <w:tc>
          <w:tcPr>
            <w:tcW w:w="699" w:type="dxa"/>
            <w:vMerge w:val="restart"/>
            <w:vAlign w:val="center"/>
          </w:tcPr>
          <w:p w14:paraId="00644238" w14:textId="77777777" w:rsidR="00E63589" w:rsidRPr="00201CFA" w:rsidRDefault="00E63589" w:rsidP="00AA356D">
            <w:pPr>
              <w:pStyle w:val="a0"/>
              <w:spacing w:line="276" w:lineRule="auto"/>
              <w:rPr>
                <w:szCs w:val="18"/>
              </w:rPr>
            </w:pPr>
            <w:r w:rsidRPr="00201CFA">
              <w:rPr>
                <w:rFonts w:hint="eastAsia"/>
                <w:szCs w:val="18"/>
              </w:rPr>
              <w:t>Rev.</w:t>
            </w:r>
          </w:p>
        </w:tc>
        <w:tc>
          <w:tcPr>
            <w:tcW w:w="1369" w:type="dxa"/>
            <w:vMerge w:val="restart"/>
            <w:vAlign w:val="center"/>
          </w:tcPr>
          <w:p w14:paraId="214D15A5" w14:textId="77777777" w:rsidR="00E63589" w:rsidRPr="00B14078" w:rsidRDefault="00E63589" w:rsidP="00AA356D">
            <w:pPr>
              <w:pStyle w:val="a0"/>
              <w:spacing w:line="276" w:lineRule="auto"/>
              <w:rPr>
                <w:szCs w:val="18"/>
              </w:rPr>
            </w:pPr>
            <w:r w:rsidRPr="009E68A5">
              <w:rPr>
                <w:rFonts w:hint="eastAsia"/>
                <w:szCs w:val="18"/>
              </w:rPr>
              <w:t>Date</w:t>
            </w:r>
          </w:p>
        </w:tc>
        <w:tc>
          <w:tcPr>
            <w:tcW w:w="7723" w:type="dxa"/>
            <w:gridSpan w:val="2"/>
            <w:vAlign w:val="center"/>
          </w:tcPr>
          <w:p w14:paraId="2544105E" w14:textId="77777777" w:rsidR="00E63589" w:rsidRPr="009107DC" w:rsidRDefault="00E63589" w:rsidP="00AA356D">
            <w:pPr>
              <w:pStyle w:val="a0"/>
              <w:spacing w:line="276" w:lineRule="auto"/>
              <w:rPr>
                <w:szCs w:val="18"/>
              </w:rPr>
            </w:pPr>
            <w:r w:rsidRPr="009107DC">
              <w:rPr>
                <w:rFonts w:hint="eastAsia"/>
                <w:szCs w:val="18"/>
              </w:rPr>
              <w:t>Description</w:t>
            </w:r>
          </w:p>
        </w:tc>
      </w:tr>
      <w:tr w:rsidR="00E63589" w:rsidRPr="008E5058" w14:paraId="299412C0" w14:textId="77777777" w:rsidTr="006243AA">
        <w:trPr>
          <w:cantSplit/>
          <w:trHeight w:val="260"/>
          <w:tblHeader/>
        </w:trPr>
        <w:tc>
          <w:tcPr>
            <w:tcW w:w="699" w:type="dxa"/>
            <w:vMerge/>
            <w:vAlign w:val="center"/>
          </w:tcPr>
          <w:p w14:paraId="650C8636" w14:textId="77777777" w:rsidR="00E63589" w:rsidRPr="005457C0" w:rsidRDefault="00E63589" w:rsidP="00AA356D">
            <w:pPr>
              <w:pStyle w:val="a0"/>
              <w:spacing w:line="276" w:lineRule="auto"/>
              <w:rPr>
                <w:szCs w:val="18"/>
              </w:rPr>
            </w:pPr>
          </w:p>
        </w:tc>
        <w:tc>
          <w:tcPr>
            <w:tcW w:w="1369" w:type="dxa"/>
            <w:vMerge/>
            <w:vAlign w:val="center"/>
          </w:tcPr>
          <w:p w14:paraId="2C85ABF9" w14:textId="77777777" w:rsidR="00E63589" w:rsidRPr="005457C0" w:rsidRDefault="00E63589" w:rsidP="00AA356D">
            <w:pPr>
              <w:pStyle w:val="a0"/>
              <w:spacing w:line="276" w:lineRule="auto"/>
              <w:rPr>
                <w:szCs w:val="18"/>
              </w:rPr>
            </w:pPr>
          </w:p>
        </w:tc>
        <w:tc>
          <w:tcPr>
            <w:tcW w:w="1002" w:type="dxa"/>
            <w:vAlign w:val="center"/>
          </w:tcPr>
          <w:p w14:paraId="1F232795" w14:textId="77777777" w:rsidR="00E63589" w:rsidRPr="005457C0" w:rsidRDefault="00E63589" w:rsidP="00AA356D">
            <w:pPr>
              <w:pStyle w:val="a0"/>
              <w:spacing w:line="276" w:lineRule="auto"/>
              <w:rPr>
                <w:szCs w:val="18"/>
              </w:rPr>
            </w:pPr>
            <w:r w:rsidRPr="005457C0">
              <w:rPr>
                <w:rFonts w:hint="eastAsia"/>
                <w:szCs w:val="18"/>
              </w:rPr>
              <w:t>Page</w:t>
            </w:r>
          </w:p>
        </w:tc>
        <w:tc>
          <w:tcPr>
            <w:tcW w:w="6721" w:type="dxa"/>
            <w:vAlign w:val="center"/>
          </w:tcPr>
          <w:p w14:paraId="22B2347B" w14:textId="77777777" w:rsidR="00E63589" w:rsidRPr="005457C0" w:rsidRDefault="00E63589" w:rsidP="00AA356D">
            <w:pPr>
              <w:pStyle w:val="a0"/>
              <w:spacing w:line="276" w:lineRule="auto"/>
              <w:rPr>
                <w:szCs w:val="18"/>
              </w:rPr>
            </w:pPr>
            <w:r w:rsidRPr="005457C0">
              <w:rPr>
                <w:rFonts w:hint="eastAsia"/>
                <w:szCs w:val="18"/>
              </w:rPr>
              <w:t>Summary</w:t>
            </w:r>
          </w:p>
        </w:tc>
      </w:tr>
      <w:tr w:rsidR="00B17356" w:rsidRPr="008E5058" w14:paraId="2BE5AD52" w14:textId="77777777" w:rsidTr="006243AA">
        <w:trPr>
          <w:cantSplit/>
          <w:trHeight w:val="608"/>
          <w:tblHeader/>
        </w:trPr>
        <w:tc>
          <w:tcPr>
            <w:tcW w:w="699" w:type="dxa"/>
            <w:vMerge w:val="restart"/>
          </w:tcPr>
          <w:p w14:paraId="30A00ED7" w14:textId="77777777" w:rsidR="00B17356" w:rsidRPr="00B14078" w:rsidRDefault="004E5980" w:rsidP="00E63589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v</w:t>
            </w:r>
            <w:r w:rsidR="00B17356">
              <w:rPr>
                <w:szCs w:val="18"/>
              </w:rPr>
              <w:t>1.52</w:t>
            </w:r>
          </w:p>
        </w:tc>
        <w:tc>
          <w:tcPr>
            <w:tcW w:w="1369" w:type="dxa"/>
            <w:vMerge w:val="restart"/>
          </w:tcPr>
          <w:p w14:paraId="076625B3" w14:textId="77777777" w:rsidR="00B17356" w:rsidRPr="000908A5" w:rsidRDefault="00B17356" w:rsidP="00E63589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Apr. 2018</w:t>
            </w:r>
          </w:p>
        </w:tc>
        <w:tc>
          <w:tcPr>
            <w:tcW w:w="1002" w:type="dxa"/>
          </w:tcPr>
          <w:p w14:paraId="74C10476" w14:textId="77777777" w:rsidR="00B17356" w:rsidRPr="00295AF8" w:rsidRDefault="00B17356" w:rsidP="00E63589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6, 33, 34, 36</w:t>
            </w:r>
          </w:p>
        </w:tc>
        <w:tc>
          <w:tcPr>
            <w:tcW w:w="6721" w:type="dxa"/>
            <w:vAlign w:val="center"/>
          </w:tcPr>
          <w:p w14:paraId="2BD52B2A" w14:textId="77777777" w:rsidR="00B17356" w:rsidRPr="00A06C4D" w:rsidRDefault="00B17356" w:rsidP="00E63589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Add information about H3 Ver.3.0 support</w:t>
            </w:r>
          </w:p>
        </w:tc>
      </w:tr>
      <w:tr w:rsidR="00B17356" w:rsidRPr="008E5058" w14:paraId="65A36897" w14:textId="77777777" w:rsidTr="006243AA">
        <w:trPr>
          <w:cantSplit/>
          <w:trHeight w:val="260"/>
          <w:tblHeader/>
        </w:trPr>
        <w:tc>
          <w:tcPr>
            <w:tcW w:w="699" w:type="dxa"/>
            <w:vMerge/>
          </w:tcPr>
          <w:p w14:paraId="2536EC12" w14:textId="77777777" w:rsidR="00B17356" w:rsidRPr="001E5C9A" w:rsidRDefault="00B17356" w:rsidP="0060157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369" w:type="dxa"/>
            <w:vMerge/>
          </w:tcPr>
          <w:p w14:paraId="470B3ABE" w14:textId="77777777" w:rsidR="00B17356" w:rsidRPr="001E5C9A" w:rsidRDefault="00B17356" w:rsidP="0060157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14D95A73" w14:textId="77777777" w:rsidR="00B17356" w:rsidRPr="001E5C9A" w:rsidRDefault="00B17356" w:rsidP="0060157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30, 36, 37</w:t>
            </w:r>
          </w:p>
        </w:tc>
        <w:tc>
          <w:tcPr>
            <w:tcW w:w="6721" w:type="dxa"/>
            <w:vAlign w:val="center"/>
          </w:tcPr>
          <w:p w14:paraId="716FB5EE" w14:textId="77777777" w:rsidR="00B17356" w:rsidRPr="001E5C9A" w:rsidRDefault="00B17356" w:rsidP="00602E9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Update Restrictions and Notices about IPMMU mapping.</w:t>
            </w:r>
          </w:p>
        </w:tc>
      </w:tr>
      <w:tr w:rsidR="00B17356" w:rsidRPr="008E5058" w14:paraId="452470F6" w14:textId="77777777" w:rsidTr="006243AA">
        <w:trPr>
          <w:cantSplit/>
          <w:trHeight w:val="260"/>
          <w:tblHeader/>
        </w:trPr>
        <w:tc>
          <w:tcPr>
            <w:tcW w:w="699" w:type="dxa"/>
            <w:vMerge/>
          </w:tcPr>
          <w:p w14:paraId="48F04FE2" w14:textId="77777777" w:rsidR="00B17356" w:rsidRPr="001E5C9A" w:rsidRDefault="00B17356" w:rsidP="0060157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369" w:type="dxa"/>
            <w:vMerge/>
          </w:tcPr>
          <w:p w14:paraId="46356193" w14:textId="77777777" w:rsidR="00B17356" w:rsidRPr="001E5C9A" w:rsidRDefault="00B17356" w:rsidP="0060157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08ED2164" w14:textId="77777777" w:rsidR="00B17356" w:rsidRPr="007649EA" w:rsidRDefault="00B17356" w:rsidP="00601574">
            <w:pPr>
              <w:pStyle w:val="a1"/>
              <w:spacing w:before="60" w:after="60" w:line="240" w:lineRule="auto"/>
              <w:jc w:val="center"/>
              <w:rPr>
                <w:rFonts w:cs="Arial"/>
                <w:szCs w:val="18"/>
              </w:rPr>
            </w:pPr>
            <w:r w:rsidRPr="007649EA">
              <w:rPr>
                <w:rFonts w:cs="Arial"/>
                <w:szCs w:val="18"/>
              </w:rPr>
              <w:t>30</w:t>
            </w:r>
          </w:p>
        </w:tc>
        <w:tc>
          <w:tcPr>
            <w:tcW w:w="6721" w:type="dxa"/>
            <w:vAlign w:val="center"/>
          </w:tcPr>
          <w:p w14:paraId="0C26BCC4" w14:textId="77777777" w:rsidR="00B17356" w:rsidRPr="00B100AA" w:rsidRDefault="00B17356">
            <w:pPr>
              <w:pStyle w:val="a1"/>
              <w:spacing w:before="60" w:after="60" w:line="240" w:lineRule="auto"/>
              <w:rPr>
                <w:rFonts w:cs="Arial"/>
                <w:szCs w:val="18"/>
              </w:rPr>
            </w:pPr>
            <w:r w:rsidRPr="00B100AA">
              <w:rPr>
                <w:rFonts w:cs="Arial"/>
                <w:szCs w:val="18"/>
              </w:rPr>
              <w:t xml:space="preserve">Update Notices about </w:t>
            </w:r>
            <w:r w:rsidR="00734076" w:rsidRPr="00B100AA">
              <w:rPr>
                <w:rFonts w:cs="Arial"/>
                <w:szCs w:val="18"/>
              </w:rPr>
              <w:t xml:space="preserve">space reserved as CMA area for </w:t>
            </w:r>
            <w:r w:rsidRPr="00B100AA">
              <w:rPr>
                <w:rFonts w:cs="Arial"/>
                <w:szCs w:val="18"/>
              </w:rPr>
              <w:t>Lossy compression feature on R-Car E3</w:t>
            </w:r>
          </w:p>
        </w:tc>
      </w:tr>
      <w:tr w:rsidR="00F3678F" w:rsidRPr="008E5058" w14:paraId="1F4B2957" w14:textId="77777777" w:rsidTr="006243AA">
        <w:trPr>
          <w:cantSplit/>
          <w:trHeight w:val="260"/>
          <w:tblHeader/>
        </w:trPr>
        <w:tc>
          <w:tcPr>
            <w:tcW w:w="699" w:type="dxa"/>
          </w:tcPr>
          <w:p w14:paraId="220E6B54" w14:textId="77777777" w:rsidR="00F3678F" w:rsidRPr="001E5C9A" w:rsidRDefault="00E40816" w:rsidP="0060157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v</w:t>
            </w:r>
            <w:r w:rsidR="00F3678F">
              <w:rPr>
                <w:szCs w:val="18"/>
              </w:rPr>
              <w:t>1.53</w:t>
            </w:r>
          </w:p>
        </w:tc>
        <w:tc>
          <w:tcPr>
            <w:tcW w:w="1369" w:type="dxa"/>
          </w:tcPr>
          <w:p w14:paraId="1E3846D1" w14:textId="77777777" w:rsidR="00F3678F" w:rsidRPr="001E5C9A" w:rsidRDefault="00F3678F" w:rsidP="0060157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Jun. 2018</w:t>
            </w:r>
          </w:p>
        </w:tc>
        <w:tc>
          <w:tcPr>
            <w:tcW w:w="1002" w:type="dxa"/>
          </w:tcPr>
          <w:p w14:paraId="70017679" w14:textId="77777777" w:rsidR="00F3678F" w:rsidRPr="007649EA" w:rsidRDefault="00F3678F" w:rsidP="00601574">
            <w:pPr>
              <w:pStyle w:val="a1"/>
              <w:spacing w:before="60" w:after="60" w:line="240" w:lineRule="auto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47, 48</w:t>
            </w:r>
          </w:p>
        </w:tc>
        <w:tc>
          <w:tcPr>
            <w:tcW w:w="6721" w:type="dxa"/>
            <w:vAlign w:val="center"/>
          </w:tcPr>
          <w:p w14:paraId="032AE2CB" w14:textId="77777777" w:rsidR="00F3678F" w:rsidRPr="007649EA" w:rsidRDefault="00F3678F">
            <w:pPr>
              <w:pStyle w:val="a1"/>
              <w:spacing w:before="60" w:after="60" w:line="240" w:lineRule="auto"/>
              <w:rPr>
                <w:rFonts w:cs="Arial"/>
                <w:szCs w:val="18"/>
              </w:rPr>
            </w:pPr>
            <w:r>
              <w:t>Revise H3 SoC revision information</w:t>
            </w:r>
          </w:p>
        </w:tc>
      </w:tr>
      <w:tr w:rsidR="00B100AA" w:rsidRPr="008E5058" w14:paraId="719B70BA" w14:textId="77777777" w:rsidTr="006243AA">
        <w:trPr>
          <w:cantSplit/>
          <w:trHeight w:val="260"/>
          <w:tblHeader/>
        </w:trPr>
        <w:tc>
          <w:tcPr>
            <w:tcW w:w="699" w:type="dxa"/>
          </w:tcPr>
          <w:p w14:paraId="217DACCD" w14:textId="77777777" w:rsidR="00B100AA" w:rsidRDefault="00B100AA" w:rsidP="0060157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v1.54</w:t>
            </w:r>
          </w:p>
        </w:tc>
        <w:tc>
          <w:tcPr>
            <w:tcW w:w="1369" w:type="dxa"/>
          </w:tcPr>
          <w:p w14:paraId="6D5AF5CF" w14:textId="77777777" w:rsidR="00B100AA" w:rsidRDefault="00B100AA" w:rsidP="0060157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Oct. 2018</w:t>
            </w:r>
          </w:p>
        </w:tc>
        <w:tc>
          <w:tcPr>
            <w:tcW w:w="1002" w:type="dxa"/>
          </w:tcPr>
          <w:p w14:paraId="5594EF06" w14:textId="77777777" w:rsidR="00B100AA" w:rsidRDefault="00B100AA" w:rsidP="00601574">
            <w:pPr>
              <w:pStyle w:val="a1"/>
              <w:spacing w:before="60" w:after="60" w:line="240" w:lineRule="auto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24, 30</w:t>
            </w:r>
          </w:p>
        </w:tc>
        <w:tc>
          <w:tcPr>
            <w:tcW w:w="6721" w:type="dxa"/>
            <w:vAlign w:val="center"/>
          </w:tcPr>
          <w:p w14:paraId="4DA29784" w14:textId="77777777" w:rsidR="00B100AA" w:rsidRDefault="00B100AA" w:rsidP="00485F6F">
            <w:pPr>
              <w:pStyle w:val="a1"/>
              <w:spacing w:before="60" w:after="60" w:line="240" w:lineRule="auto"/>
            </w:pPr>
            <w:r w:rsidRPr="00B100AA">
              <w:t xml:space="preserve">Add notice about buffer handling in </w:t>
            </w:r>
            <w:r>
              <w:t>“</w:t>
            </w:r>
            <w:r w:rsidRPr="00B100AA">
              <w:t xml:space="preserve">End the export of </w:t>
            </w:r>
            <w:proofErr w:type="spellStart"/>
            <w:r w:rsidRPr="00B100AA">
              <w:t>dmabuf</w:t>
            </w:r>
            <w:proofErr w:type="spellEnd"/>
            <w:r w:rsidRPr="00B100AA">
              <w:t xml:space="preserve"> </w:t>
            </w:r>
            <w:proofErr w:type="spellStart"/>
            <w:r w:rsidRPr="00B100AA">
              <w:t>fd</w:t>
            </w:r>
            <w:proofErr w:type="spellEnd"/>
            <w:r>
              <w:t>”</w:t>
            </w:r>
            <w:r w:rsidRPr="00B100AA">
              <w:t xml:space="preserve"> </w:t>
            </w:r>
            <w:r w:rsidR="00584DF9">
              <w:t>API</w:t>
            </w:r>
          </w:p>
        </w:tc>
      </w:tr>
      <w:tr w:rsidR="00DD1722" w:rsidRPr="008E5058" w14:paraId="00303719" w14:textId="77777777" w:rsidTr="006243AA">
        <w:trPr>
          <w:cantSplit/>
          <w:trHeight w:val="260"/>
          <w:tblHeader/>
        </w:trPr>
        <w:tc>
          <w:tcPr>
            <w:tcW w:w="699" w:type="dxa"/>
            <w:vMerge w:val="restart"/>
          </w:tcPr>
          <w:p w14:paraId="73407E3D" w14:textId="77777777" w:rsidR="00DD1722" w:rsidRDefault="00DD1722" w:rsidP="0060157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v2.00</w:t>
            </w:r>
          </w:p>
        </w:tc>
        <w:tc>
          <w:tcPr>
            <w:tcW w:w="1369" w:type="dxa"/>
            <w:vMerge w:val="restart"/>
          </w:tcPr>
          <w:p w14:paraId="0C37CEF1" w14:textId="77777777" w:rsidR="00DD1722" w:rsidRDefault="00DD1722" w:rsidP="0060157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Dec. 2018</w:t>
            </w:r>
          </w:p>
        </w:tc>
        <w:tc>
          <w:tcPr>
            <w:tcW w:w="1002" w:type="dxa"/>
          </w:tcPr>
          <w:p w14:paraId="540AB2DD" w14:textId="77777777" w:rsidR="00DD1722" w:rsidRDefault="00DD1722" w:rsidP="00601574">
            <w:pPr>
              <w:pStyle w:val="a1"/>
              <w:spacing w:before="60" w:after="60" w:line="240" w:lineRule="auto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  <w:tc>
          <w:tcPr>
            <w:tcW w:w="6721" w:type="dxa"/>
            <w:vAlign w:val="center"/>
          </w:tcPr>
          <w:p w14:paraId="397CB4C8" w14:textId="77777777" w:rsidR="00DD1722" w:rsidRPr="00B100AA" w:rsidRDefault="00DD1722" w:rsidP="00485F6F">
            <w:pPr>
              <w:pStyle w:val="a1"/>
              <w:spacing w:before="60" w:after="60" w:line="240" w:lineRule="auto"/>
            </w:pPr>
            <w:r>
              <w:t>Update Address List</w:t>
            </w:r>
          </w:p>
        </w:tc>
      </w:tr>
      <w:tr w:rsidR="00DD1722" w:rsidRPr="008E5058" w14:paraId="33572EEA" w14:textId="77777777" w:rsidTr="006243AA">
        <w:trPr>
          <w:cantSplit/>
          <w:trHeight w:val="260"/>
          <w:tblHeader/>
        </w:trPr>
        <w:tc>
          <w:tcPr>
            <w:tcW w:w="699" w:type="dxa"/>
            <w:vMerge/>
          </w:tcPr>
          <w:p w14:paraId="54BE76C6" w14:textId="77777777" w:rsidR="00DD1722" w:rsidRDefault="00DD1722" w:rsidP="0010233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369" w:type="dxa"/>
            <w:vMerge/>
          </w:tcPr>
          <w:p w14:paraId="29DF68B8" w14:textId="77777777" w:rsidR="00DD1722" w:rsidRDefault="00DD1722" w:rsidP="0010233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7AC11416" w14:textId="77777777" w:rsidR="00DD1722" w:rsidRDefault="00DD1722" w:rsidP="00102335">
            <w:pPr>
              <w:pStyle w:val="a1"/>
              <w:spacing w:before="60" w:after="60" w:line="240" w:lineRule="auto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6721" w:type="dxa"/>
            <w:vAlign w:val="center"/>
          </w:tcPr>
          <w:p w14:paraId="5C2C8780" w14:textId="77777777" w:rsidR="00DD1722" w:rsidRDefault="00DD1722" w:rsidP="00472C1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Update hardware environment</w:t>
            </w:r>
          </w:p>
        </w:tc>
      </w:tr>
      <w:tr w:rsidR="00472C15" w:rsidRPr="008E5058" w14:paraId="264EEE1F" w14:textId="77777777" w:rsidTr="006243AA">
        <w:trPr>
          <w:cantSplit/>
          <w:trHeight w:val="280"/>
          <w:tblHeader/>
        </w:trPr>
        <w:tc>
          <w:tcPr>
            <w:tcW w:w="699" w:type="dxa"/>
            <w:vMerge/>
          </w:tcPr>
          <w:p w14:paraId="32AF92B0" w14:textId="77777777" w:rsidR="00472C15" w:rsidRDefault="00472C15" w:rsidP="0010233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369" w:type="dxa"/>
            <w:vMerge/>
          </w:tcPr>
          <w:p w14:paraId="149B2EF3" w14:textId="77777777" w:rsidR="00472C15" w:rsidRDefault="00472C15" w:rsidP="0010233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2064DEEB" w14:textId="77777777" w:rsidR="00472C15" w:rsidRDefault="00472C15" w:rsidP="00161C79">
            <w:pPr>
              <w:pStyle w:val="a1"/>
              <w:spacing w:before="60" w:after="60" w:line="240" w:lineRule="auto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6, 33</w:t>
            </w:r>
          </w:p>
        </w:tc>
        <w:tc>
          <w:tcPr>
            <w:tcW w:w="6721" w:type="dxa"/>
            <w:vAlign w:val="center"/>
          </w:tcPr>
          <w:p w14:paraId="58C8B184" w14:textId="77777777" w:rsidR="00472C15" w:rsidRDefault="00472C15" w:rsidP="00472C1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szCs w:val="18"/>
              </w:rPr>
              <w:t>Add information about Ebisu-4D board for E3 SoC</w:t>
            </w:r>
          </w:p>
        </w:tc>
      </w:tr>
      <w:tr w:rsidR="00DD1722" w:rsidRPr="008E5058" w14:paraId="1930A0BB" w14:textId="77777777" w:rsidTr="006243AA">
        <w:trPr>
          <w:cantSplit/>
          <w:trHeight w:val="260"/>
          <w:tblHeader/>
        </w:trPr>
        <w:tc>
          <w:tcPr>
            <w:tcW w:w="699" w:type="dxa"/>
            <w:vMerge/>
          </w:tcPr>
          <w:p w14:paraId="3D11D495" w14:textId="77777777" w:rsidR="00DD1722" w:rsidRDefault="00DD1722" w:rsidP="0010233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369" w:type="dxa"/>
            <w:vMerge/>
          </w:tcPr>
          <w:p w14:paraId="7015303E" w14:textId="77777777" w:rsidR="00DD1722" w:rsidRDefault="00DD1722" w:rsidP="0010233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77E8ABBD" w14:textId="77777777" w:rsidR="00DD1722" w:rsidRDefault="00DD1722" w:rsidP="00102335">
            <w:pPr>
              <w:pStyle w:val="a1"/>
              <w:spacing w:before="60" w:after="60" w:line="240" w:lineRule="auto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6, 33</w:t>
            </w:r>
          </w:p>
        </w:tc>
        <w:tc>
          <w:tcPr>
            <w:tcW w:w="6721" w:type="dxa"/>
            <w:vAlign w:val="center"/>
          </w:tcPr>
          <w:p w14:paraId="34115D2F" w14:textId="77777777" w:rsidR="00DD1722" w:rsidRDefault="00DD1722" w:rsidP="00472C15">
            <w:pPr>
              <w:pStyle w:val="a1"/>
              <w:spacing w:before="60" w:after="60" w:line="240" w:lineRule="auto"/>
              <w:rPr>
                <w:szCs w:val="18"/>
              </w:rPr>
            </w:pPr>
            <w:r>
              <w:rPr>
                <w:lang w:val="en"/>
              </w:rPr>
              <w:t>Update unit address in DT examples</w:t>
            </w:r>
          </w:p>
        </w:tc>
      </w:tr>
      <w:tr w:rsidR="00DD1722" w:rsidRPr="008E5058" w14:paraId="362938FF" w14:textId="77777777" w:rsidTr="006243AA">
        <w:trPr>
          <w:cantSplit/>
          <w:trHeight w:val="260"/>
          <w:tblHeader/>
        </w:trPr>
        <w:tc>
          <w:tcPr>
            <w:tcW w:w="699" w:type="dxa"/>
            <w:vMerge/>
          </w:tcPr>
          <w:p w14:paraId="7992D270" w14:textId="77777777" w:rsidR="00DD1722" w:rsidRDefault="00DD1722" w:rsidP="0010233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369" w:type="dxa"/>
            <w:vMerge/>
          </w:tcPr>
          <w:p w14:paraId="10A00ED9" w14:textId="77777777" w:rsidR="00DD1722" w:rsidRDefault="00DD1722" w:rsidP="0010233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67664D8E" w14:textId="77777777" w:rsidR="00DD1722" w:rsidRDefault="00DD1722" w:rsidP="00102335">
            <w:pPr>
              <w:pStyle w:val="a1"/>
              <w:spacing w:before="60" w:after="60" w:line="240" w:lineRule="auto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24, 30 </w:t>
            </w:r>
          </w:p>
        </w:tc>
        <w:tc>
          <w:tcPr>
            <w:tcW w:w="6721" w:type="dxa"/>
            <w:vAlign w:val="center"/>
          </w:tcPr>
          <w:p w14:paraId="5ABA3FAA" w14:textId="77777777" w:rsidR="00DD1722" w:rsidRDefault="00DD1722" w:rsidP="00F23313">
            <w:pPr>
              <w:pStyle w:val="a1"/>
              <w:spacing w:before="60" w:after="60" w:line="240" w:lineRule="auto"/>
              <w:rPr>
                <w:lang w:val="en"/>
              </w:rPr>
            </w:pPr>
            <w:r>
              <w:rPr>
                <w:lang w:val="en"/>
              </w:rPr>
              <w:t xml:space="preserve">Update </w:t>
            </w:r>
            <w:r w:rsidRPr="00B100AA">
              <w:t xml:space="preserve">notice about buffer handling in </w:t>
            </w:r>
            <w:r>
              <w:t>“</w:t>
            </w:r>
            <w:r w:rsidRPr="00B100AA">
              <w:t xml:space="preserve">End the export of </w:t>
            </w:r>
            <w:proofErr w:type="spellStart"/>
            <w:r w:rsidRPr="00B100AA">
              <w:t>dmabuf</w:t>
            </w:r>
            <w:proofErr w:type="spellEnd"/>
            <w:r w:rsidRPr="00B100AA">
              <w:t xml:space="preserve"> </w:t>
            </w:r>
            <w:proofErr w:type="spellStart"/>
            <w:r w:rsidRPr="00B100AA">
              <w:t>fd</w:t>
            </w:r>
            <w:proofErr w:type="spellEnd"/>
            <w:r>
              <w:t>”</w:t>
            </w:r>
            <w:r w:rsidRPr="00B100AA">
              <w:t xml:space="preserve"> </w:t>
            </w:r>
            <w:r>
              <w:t>API</w:t>
            </w:r>
          </w:p>
        </w:tc>
      </w:tr>
      <w:tr w:rsidR="000B50CF" w:rsidRPr="008E5058" w14:paraId="476239A8" w14:textId="77777777" w:rsidTr="006243AA">
        <w:trPr>
          <w:cantSplit/>
          <w:trHeight w:val="260"/>
          <w:tblHeader/>
        </w:trPr>
        <w:tc>
          <w:tcPr>
            <w:tcW w:w="699" w:type="dxa"/>
            <w:vMerge w:val="restart"/>
          </w:tcPr>
          <w:p w14:paraId="667C591D" w14:textId="77777777" w:rsidR="000B50CF" w:rsidRDefault="000B50CF" w:rsidP="0010233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v2.01</w:t>
            </w:r>
          </w:p>
        </w:tc>
        <w:tc>
          <w:tcPr>
            <w:tcW w:w="1369" w:type="dxa"/>
            <w:vMerge w:val="restart"/>
          </w:tcPr>
          <w:p w14:paraId="4B739C81" w14:textId="77777777" w:rsidR="000B50CF" w:rsidRDefault="000B50CF" w:rsidP="00102335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Apr. 2019</w:t>
            </w:r>
          </w:p>
        </w:tc>
        <w:tc>
          <w:tcPr>
            <w:tcW w:w="1002" w:type="dxa"/>
          </w:tcPr>
          <w:p w14:paraId="2D47DB14" w14:textId="77777777" w:rsidR="000B50CF" w:rsidRDefault="000B50CF" w:rsidP="00102335">
            <w:pPr>
              <w:pStyle w:val="a1"/>
              <w:spacing w:before="60" w:after="60" w:line="240" w:lineRule="auto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  <w:tc>
          <w:tcPr>
            <w:tcW w:w="6721" w:type="dxa"/>
            <w:vAlign w:val="center"/>
          </w:tcPr>
          <w:p w14:paraId="38AC5C6B" w14:textId="77777777" w:rsidR="000B50CF" w:rsidRDefault="000B50CF" w:rsidP="00F23313">
            <w:pPr>
              <w:pStyle w:val="a1"/>
              <w:spacing w:before="60" w:after="60" w:line="240" w:lineRule="auto"/>
              <w:rPr>
                <w:lang w:val="en"/>
              </w:rPr>
            </w:pPr>
            <w:r w:rsidRPr="000B50CF">
              <w:rPr>
                <w:lang w:val="en"/>
              </w:rPr>
              <w:t>Update Address</w:t>
            </w:r>
            <w:r>
              <w:rPr>
                <w:lang w:val="en"/>
              </w:rPr>
              <w:t xml:space="preserve"> </w:t>
            </w:r>
            <w:r w:rsidRPr="000B50CF">
              <w:rPr>
                <w:lang w:val="en"/>
              </w:rPr>
              <w:t>List</w:t>
            </w:r>
          </w:p>
        </w:tc>
      </w:tr>
      <w:tr w:rsidR="00046A92" w:rsidRPr="008E5058" w14:paraId="62A10AC9" w14:textId="77777777" w:rsidTr="006243AA">
        <w:trPr>
          <w:cantSplit/>
          <w:trHeight w:val="260"/>
          <w:tblHeader/>
        </w:trPr>
        <w:tc>
          <w:tcPr>
            <w:tcW w:w="699" w:type="dxa"/>
            <w:vMerge/>
          </w:tcPr>
          <w:p w14:paraId="1E4AB222" w14:textId="77777777" w:rsidR="00046A92" w:rsidRDefault="00046A92" w:rsidP="00046A92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369" w:type="dxa"/>
            <w:vMerge/>
          </w:tcPr>
          <w:p w14:paraId="32A07C7F" w14:textId="77777777" w:rsidR="00046A92" w:rsidRDefault="00046A92" w:rsidP="00046A92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51D4EC2D" w14:textId="77777777" w:rsidR="00046A92" w:rsidRDefault="00046A92" w:rsidP="00046A92">
            <w:pPr>
              <w:pStyle w:val="a1"/>
              <w:spacing w:before="60" w:after="60" w:line="240" w:lineRule="auto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6721" w:type="dxa"/>
            <w:vAlign w:val="center"/>
          </w:tcPr>
          <w:p w14:paraId="70756498" w14:textId="77777777" w:rsidR="00046A92" w:rsidRDefault="00046A92" w:rsidP="00046A92">
            <w:pPr>
              <w:pStyle w:val="a1"/>
              <w:spacing w:before="60" w:after="60" w:line="240" w:lineRule="auto"/>
              <w:rPr>
                <w:lang w:val="en"/>
              </w:rPr>
            </w:pPr>
            <w:r>
              <w:rPr>
                <w:lang w:val="en"/>
              </w:rPr>
              <w:t xml:space="preserve">Clarify support status </w:t>
            </w:r>
            <w:proofErr w:type="gramStart"/>
            <w:r>
              <w:rPr>
                <w:lang w:val="en"/>
              </w:rPr>
              <w:t>regarding directly</w:t>
            </w:r>
            <w:proofErr w:type="gramEnd"/>
            <w:r>
              <w:rPr>
                <w:lang w:val="en"/>
              </w:rPr>
              <w:t xml:space="preserve"> DMA buffer-sharing between MMNGR and Linux </w:t>
            </w:r>
            <w:r w:rsidR="009F2645">
              <w:rPr>
                <w:lang w:val="en"/>
              </w:rPr>
              <w:t xml:space="preserve">Kernel </w:t>
            </w:r>
            <w:r>
              <w:rPr>
                <w:lang w:val="en"/>
              </w:rPr>
              <w:t>Display Driver</w:t>
            </w:r>
          </w:p>
        </w:tc>
      </w:tr>
      <w:tr w:rsidR="00046A92" w:rsidRPr="008E5058" w14:paraId="4A007A21" w14:textId="77777777" w:rsidTr="006243AA">
        <w:trPr>
          <w:cantSplit/>
          <w:trHeight w:val="260"/>
          <w:tblHeader/>
        </w:trPr>
        <w:tc>
          <w:tcPr>
            <w:tcW w:w="699" w:type="dxa"/>
            <w:vMerge/>
          </w:tcPr>
          <w:p w14:paraId="5727ACB1" w14:textId="77777777" w:rsidR="00046A92" w:rsidRDefault="00046A92" w:rsidP="00046A92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369" w:type="dxa"/>
            <w:vMerge/>
          </w:tcPr>
          <w:p w14:paraId="2818DCD1" w14:textId="77777777" w:rsidR="00046A92" w:rsidRDefault="00046A92" w:rsidP="00046A92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5CDC0196" w14:textId="77777777" w:rsidR="00046A92" w:rsidRDefault="00046A92" w:rsidP="00046A92">
            <w:pPr>
              <w:pStyle w:val="a1"/>
              <w:spacing w:before="60" w:after="60" w:line="240" w:lineRule="auto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6, 33, 34, 36</w:t>
            </w:r>
          </w:p>
        </w:tc>
        <w:tc>
          <w:tcPr>
            <w:tcW w:w="6721" w:type="dxa"/>
            <w:vAlign w:val="center"/>
          </w:tcPr>
          <w:p w14:paraId="7F35B227" w14:textId="77777777" w:rsidR="00046A92" w:rsidRDefault="00046A92" w:rsidP="006243AA">
            <w:pPr>
              <w:pStyle w:val="a1"/>
              <w:spacing w:before="60" w:after="60" w:line="240" w:lineRule="auto"/>
              <w:rPr>
                <w:lang w:val="en"/>
              </w:rPr>
            </w:pPr>
            <w:r>
              <w:rPr>
                <w:lang w:val="en"/>
              </w:rPr>
              <w:t>Update information about R-Car E3 Ver.1.0 and Ver.1.</w:t>
            </w:r>
            <w:r w:rsidR="00CE602A">
              <w:rPr>
                <w:lang w:val="en"/>
              </w:rPr>
              <w:t>1</w:t>
            </w:r>
          </w:p>
        </w:tc>
      </w:tr>
      <w:tr w:rsidR="00582DD4" w:rsidRPr="008E5058" w14:paraId="65D4829D" w14:textId="77777777" w:rsidTr="006243AA">
        <w:trPr>
          <w:cantSplit/>
          <w:trHeight w:val="260"/>
          <w:tblHeader/>
        </w:trPr>
        <w:tc>
          <w:tcPr>
            <w:tcW w:w="699" w:type="dxa"/>
            <w:vMerge/>
          </w:tcPr>
          <w:p w14:paraId="0F5A167D" w14:textId="77777777" w:rsidR="00582DD4" w:rsidRDefault="00582DD4" w:rsidP="00582DD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369" w:type="dxa"/>
            <w:vMerge/>
          </w:tcPr>
          <w:p w14:paraId="0E1D6C5D" w14:textId="77777777" w:rsidR="00582DD4" w:rsidRDefault="00582DD4" w:rsidP="00582DD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19D2F30B" w14:textId="77777777" w:rsidR="00582DD4" w:rsidRDefault="00582DD4" w:rsidP="00582DD4">
            <w:pPr>
              <w:pStyle w:val="a1"/>
              <w:spacing w:before="60" w:after="60" w:line="240" w:lineRule="auto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6, 33, 34, 36</w:t>
            </w:r>
          </w:p>
        </w:tc>
        <w:tc>
          <w:tcPr>
            <w:tcW w:w="6721" w:type="dxa"/>
            <w:vAlign w:val="center"/>
          </w:tcPr>
          <w:p w14:paraId="4CC2BCDF" w14:textId="77777777" w:rsidR="00582DD4" w:rsidRDefault="00582DD4" w:rsidP="006243AA">
            <w:pPr>
              <w:pStyle w:val="a1"/>
              <w:spacing w:before="60" w:after="60" w:line="240" w:lineRule="auto"/>
              <w:rPr>
                <w:lang w:val="en"/>
              </w:rPr>
            </w:pPr>
            <w:r>
              <w:rPr>
                <w:lang w:val="en"/>
              </w:rPr>
              <w:t>Update information about R-Car M3 Ver.3.0 and Ver.1.x</w:t>
            </w:r>
          </w:p>
        </w:tc>
      </w:tr>
      <w:tr w:rsidR="00582DD4" w:rsidRPr="008E5058" w14:paraId="4FCC7E9A" w14:textId="77777777" w:rsidTr="006243AA">
        <w:trPr>
          <w:cantSplit/>
          <w:trHeight w:val="260"/>
          <w:tblHeader/>
        </w:trPr>
        <w:tc>
          <w:tcPr>
            <w:tcW w:w="699" w:type="dxa"/>
            <w:vMerge/>
          </w:tcPr>
          <w:p w14:paraId="24A3A571" w14:textId="77777777" w:rsidR="00582DD4" w:rsidRDefault="00582DD4" w:rsidP="00582DD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369" w:type="dxa"/>
            <w:vMerge/>
          </w:tcPr>
          <w:p w14:paraId="350EA2D0" w14:textId="77777777" w:rsidR="00582DD4" w:rsidRDefault="00582DD4" w:rsidP="00582DD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0D88D956" w14:textId="77777777" w:rsidR="00582DD4" w:rsidRDefault="00582DD4" w:rsidP="00582DD4">
            <w:pPr>
              <w:pStyle w:val="a1"/>
              <w:spacing w:before="60" w:after="60" w:line="240" w:lineRule="auto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30</w:t>
            </w:r>
          </w:p>
        </w:tc>
        <w:tc>
          <w:tcPr>
            <w:tcW w:w="6721" w:type="dxa"/>
            <w:vAlign w:val="center"/>
          </w:tcPr>
          <w:p w14:paraId="56066E90" w14:textId="77777777" w:rsidR="00582DD4" w:rsidRDefault="00582DD4" w:rsidP="00582DD4">
            <w:pPr>
              <w:pStyle w:val="a1"/>
              <w:spacing w:before="60" w:after="60" w:line="240" w:lineRule="auto"/>
              <w:rPr>
                <w:lang w:val="en"/>
              </w:rPr>
            </w:pPr>
            <w:r>
              <w:rPr>
                <w:lang w:val="en"/>
              </w:rPr>
              <w:t>Update Notices about Lossy compression feature support on R-Car E3</w:t>
            </w:r>
          </w:p>
        </w:tc>
      </w:tr>
      <w:tr w:rsidR="006243AA" w:rsidRPr="008E5058" w14:paraId="72D2BE2F" w14:textId="77777777" w:rsidTr="006243AA">
        <w:trPr>
          <w:cantSplit/>
          <w:trHeight w:val="260"/>
          <w:tblHeader/>
        </w:trPr>
        <w:tc>
          <w:tcPr>
            <w:tcW w:w="699" w:type="dxa"/>
            <w:vMerge w:val="restart"/>
          </w:tcPr>
          <w:p w14:paraId="626847BA" w14:textId="752F7098" w:rsidR="006243AA" w:rsidRDefault="006243AA" w:rsidP="00582DD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v2.50</w:t>
            </w:r>
          </w:p>
        </w:tc>
        <w:tc>
          <w:tcPr>
            <w:tcW w:w="1369" w:type="dxa"/>
            <w:vMerge w:val="restart"/>
          </w:tcPr>
          <w:p w14:paraId="55949DBC" w14:textId="2F06F87A" w:rsidR="006243AA" w:rsidRDefault="006243AA" w:rsidP="00582DD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Apr. 21, 2021</w:t>
            </w:r>
          </w:p>
        </w:tc>
        <w:tc>
          <w:tcPr>
            <w:tcW w:w="1002" w:type="dxa"/>
          </w:tcPr>
          <w:p w14:paraId="4174161B" w14:textId="60897338" w:rsidR="006243AA" w:rsidRDefault="006243AA" w:rsidP="00582DD4">
            <w:pPr>
              <w:pStyle w:val="a1"/>
              <w:spacing w:before="60" w:after="60" w:line="240" w:lineRule="auto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  <w:tc>
          <w:tcPr>
            <w:tcW w:w="6721" w:type="dxa"/>
            <w:vAlign w:val="center"/>
          </w:tcPr>
          <w:p w14:paraId="1D80D75D" w14:textId="52578052" w:rsidR="006243AA" w:rsidRDefault="006243AA" w:rsidP="00582DD4">
            <w:pPr>
              <w:pStyle w:val="a1"/>
              <w:spacing w:before="60" w:after="60" w:line="240" w:lineRule="auto"/>
              <w:rPr>
                <w:lang w:val="en"/>
              </w:rPr>
            </w:pPr>
            <w:r>
              <w:rPr>
                <w:lang w:val="en"/>
              </w:rPr>
              <w:t>Update Address List</w:t>
            </w:r>
          </w:p>
        </w:tc>
      </w:tr>
      <w:tr w:rsidR="006243AA" w:rsidRPr="008E5058" w14:paraId="7D9F5A53" w14:textId="77777777" w:rsidTr="006243AA">
        <w:trPr>
          <w:cantSplit/>
          <w:trHeight w:val="260"/>
          <w:tblHeader/>
        </w:trPr>
        <w:tc>
          <w:tcPr>
            <w:tcW w:w="699" w:type="dxa"/>
            <w:vMerge/>
          </w:tcPr>
          <w:p w14:paraId="19D70225" w14:textId="77777777" w:rsidR="006243AA" w:rsidRDefault="006243AA" w:rsidP="00582DD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369" w:type="dxa"/>
            <w:vMerge/>
          </w:tcPr>
          <w:p w14:paraId="6879FCA9" w14:textId="77777777" w:rsidR="006243AA" w:rsidRDefault="006243AA" w:rsidP="00582DD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</w:p>
        </w:tc>
        <w:tc>
          <w:tcPr>
            <w:tcW w:w="1002" w:type="dxa"/>
          </w:tcPr>
          <w:p w14:paraId="2ADEDA94" w14:textId="1D0D8965" w:rsidR="006243AA" w:rsidRDefault="006243AA" w:rsidP="00582DD4">
            <w:pPr>
              <w:pStyle w:val="a1"/>
              <w:spacing w:before="60" w:after="60" w:line="240" w:lineRule="auto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6, 33, 34</w:t>
            </w:r>
          </w:p>
        </w:tc>
        <w:tc>
          <w:tcPr>
            <w:tcW w:w="6721" w:type="dxa"/>
            <w:vAlign w:val="center"/>
          </w:tcPr>
          <w:p w14:paraId="42742AEB" w14:textId="67DA2D07" w:rsidR="006243AA" w:rsidRDefault="006243AA" w:rsidP="00582DD4">
            <w:pPr>
              <w:pStyle w:val="a1"/>
              <w:spacing w:before="60" w:after="60" w:line="240" w:lineRule="auto"/>
              <w:rPr>
                <w:lang w:val="en"/>
              </w:rPr>
            </w:pPr>
            <w:r w:rsidRPr="006243AA">
              <w:rPr>
                <w:lang w:val="en"/>
              </w:rPr>
              <w:t>Add Kernel v5.10 support</w:t>
            </w:r>
          </w:p>
        </w:tc>
      </w:tr>
      <w:tr w:rsidR="00A36481" w:rsidRPr="008E5058" w14:paraId="0D109FAD" w14:textId="77777777" w:rsidTr="006243AA">
        <w:trPr>
          <w:cantSplit/>
          <w:trHeight w:val="260"/>
          <w:tblHeader/>
        </w:trPr>
        <w:tc>
          <w:tcPr>
            <w:tcW w:w="699" w:type="dxa"/>
          </w:tcPr>
          <w:p w14:paraId="121694AA" w14:textId="0BAFAE8D" w:rsidR="00A36481" w:rsidRDefault="00A36481" w:rsidP="00582DD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v3.00</w:t>
            </w:r>
          </w:p>
        </w:tc>
        <w:tc>
          <w:tcPr>
            <w:tcW w:w="1369" w:type="dxa"/>
          </w:tcPr>
          <w:p w14:paraId="0752022C" w14:textId="23F66D0E" w:rsidR="00A36481" w:rsidRDefault="00A36481" w:rsidP="00582DD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Dec. 10, 2021</w:t>
            </w:r>
          </w:p>
        </w:tc>
        <w:tc>
          <w:tcPr>
            <w:tcW w:w="1002" w:type="dxa"/>
          </w:tcPr>
          <w:p w14:paraId="7029FF3D" w14:textId="58941DD6" w:rsidR="00A36481" w:rsidRDefault="007F7CF5" w:rsidP="00582DD4">
            <w:pPr>
              <w:pStyle w:val="a1"/>
              <w:spacing w:before="60" w:after="60" w:line="240" w:lineRule="auto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All</w:t>
            </w:r>
          </w:p>
        </w:tc>
        <w:tc>
          <w:tcPr>
            <w:tcW w:w="6721" w:type="dxa"/>
            <w:vAlign w:val="center"/>
          </w:tcPr>
          <w:p w14:paraId="1631BC47" w14:textId="75FE164D" w:rsidR="00A36481" w:rsidRPr="006243AA" w:rsidRDefault="007F7CF5" w:rsidP="00582DD4">
            <w:pPr>
              <w:pStyle w:val="a1"/>
              <w:spacing w:before="60" w:after="60" w:line="240" w:lineRule="auto"/>
              <w:rPr>
                <w:lang w:val="en"/>
              </w:rPr>
            </w:pPr>
            <w:r w:rsidRPr="007F7CF5">
              <w:rPr>
                <w:lang w:val="en"/>
              </w:rPr>
              <w:t>Add Kernel v5.10.41 support</w:t>
            </w:r>
          </w:p>
        </w:tc>
      </w:tr>
      <w:tr w:rsidR="00830DAB" w:rsidRPr="008E5058" w14:paraId="0B22B7D3" w14:textId="77777777" w:rsidTr="006243AA">
        <w:trPr>
          <w:cantSplit/>
          <w:trHeight w:val="260"/>
          <w:tblHeader/>
        </w:trPr>
        <w:tc>
          <w:tcPr>
            <w:tcW w:w="699" w:type="dxa"/>
          </w:tcPr>
          <w:p w14:paraId="751D4DFC" w14:textId="37384324" w:rsidR="00830DAB" w:rsidRDefault="00830DAB" w:rsidP="00582DD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V3.1.0</w:t>
            </w:r>
          </w:p>
        </w:tc>
        <w:tc>
          <w:tcPr>
            <w:tcW w:w="1369" w:type="dxa"/>
          </w:tcPr>
          <w:p w14:paraId="0045AC92" w14:textId="69BE247F" w:rsidR="00830DAB" w:rsidRDefault="00830DAB" w:rsidP="00582DD4">
            <w:pPr>
              <w:pStyle w:val="a1"/>
              <w:spacing w:before="60" w:after="60" w:line="240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Dec. 25, 2023</w:t>
            </w:r>
          </w:p>
        </w:tc>
        <w:tc>
          <w:tcPr>
            <w:tcW w:w="1002" w:type="dxa"/>
          </w:tcPr>
          <w:p w14:paraId="0BF9FF6F" w14:textId="46483A11" w:rsidR="00830DAB" w:rsidRDefault="00830DAB" w:rsidP="00582DD4">
            <w:pPr>
              <w:pStyle w:val="a1"/>
              <w:spacing w:before="60" w:after="60" w:line="240" w:lineRule="auto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  <w:tc>
          <w:tcPr>
            <w:tcW w:w="6721" w:type="dxa"/>
            <w:vAlign w:val="center"/>
          </w:tcPr>
          <w:p w14:paraId="10C9071E" w14:textId="783AD3BB" w:rsidR="00830DAB" w:rsidRPr="007F7CF5" w:rsidRDefault="00830DAB" w:rsidP="00582DD4">
            <w:pPr>
              <w:pStyle w:val="a1"/>
              <w:spacing w:before="60" w:after="60" w:line="240" w:lineRule="auto"/>
              <w:rPr>
                <w:lang w:val="en"/>
              </w:rPr>
            </w:pPr>
            <w:r w:rsidRPr="00830DAB">
              <w:rPr>
                <w:lang w:val="en"/>
              </w:rPr>
              <w:t>Add Kernel v5.19.194 support for H3, M3, M3N, E3</w:t>
            </w:r>
            <w:r>
              <w:rPr>
                <w:lang w:val="en"/>
              </w:rPr>
              <w:t>.</w:t>
            </w:r>
          </w:p>
        </w:tc>
      </w:tr>
    </w:tbl>
    <w:p w14:paraId="7321B02F" w14:textId="77777777" w:rsidR="00E63589" w:rsidRPr="00E63589" w:rsidRDefault="00E63589" w:rsidP="00681FA3">
      <w:pPr>
        <w:pStyle w:val="a1"/>
        <w:spacing w:before="60" w:after="60" w:line="240" w:lineRule="auto"/>
        <w:jc w:val="center"/>
        <w:rPr>
          <w:szCs w:val="18"/>
        </w:rPr>
      </w:pPr>
    </w:p>
    <w:sectPr w:rsidR="00E63589" w:rsidRPr="00E63589" w:rsidSect="00733166">
      <w:headerReference w:type="default" r:id="rId10"/>
      <w:footerReference w:type="default" r:id="rId11"/>
      <w:pgSz w:w="11907" w:h="16839" w:code="9"/>
      <w:pgMar w:top="1699" w:right="1080" w:bottom="1195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60BE" w14:textId="77777777" w:rsidR="00EC698E" w:rsidRDefault="00EC698E" w:rsidP="00FE273D">
      <w:pPr>
        <w:spacing w:after="0" w:line="240" w:lineRule="auto"/>
      </w:pPr>
      <w:r>
        <w:separator/>
      </w:r>
    </w:p>
  </w:endnote>
  <w:endnote w:type="continuationSeparator" w:id="0">
    <w:p w14:paraId="4F784BF9" w14:textId="77777777" w:rsidR="00EC698E" w:rsidRDefault="00EC698E" w:rsidP="00FE2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25D20" w14:textId="77777777" w:rsidR="00FE273D" w:rsidRDefault="00FE2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0FDE6" w14:textId="77777777" w:rsidR="00EC698E" w:rsidRDefault="00EC698E" w:rsidP="00FE273D">
      <w:pPr>
        <w:spacing w:after="0" w:line="240" w:lineRule="auto"/>
      </w:pPr>
      <w:r>
        <w:separator/>
      </w:r>
    </w:p>
  </w:footnote>
  <w:footnote w:type="continuationSeparator" w:id="0">
    <w:p w14:paraId="66AC7C9B" w14:textId="77777777" w:rsidR="00EC698E" w:rsidRDefault="00EC698E" w:rsidP="00FE2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A7858" w14:textId="77777777" w:rsidR="00FE273D" w:rsidRDefault="00FE273D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9CD52FB" wp14:editId="54F5667C">
              <wp:simplePos x="0" y="0"/>
              <wp:positionH relativeFrom="column">
                <wp:posOffset>2493819</wp:posOffset>
              </wp:positionH>
              <wp:positionV relativeFrom="paragraph">
                <wp:posOffset>117087</wp:posOffset>
              </wp:positionV>
              <wp:extent cx="1517904" cy="347472"/>
              <wp:effectExtent l="0" t="0" r="6350" b="0"/>
              <wp:wrapSquare wrapText="bothSides"/>
              <wp:docPr id="95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904" cy="347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699443" w14:textId="77777777" w:rsidR="00FE273D" w:rsidRPr="002E4224" w:rsidRDefault="00FE273D" w:rsidP="005D494A">
                          <w:pPr>
                            <w:jc w:val="center"/>
                            <w:rPr>
                              <w:rFonts w:ascii="Arial Black" w:hAnsi="Arial Black"/>
                              <w:sz w:val="24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CD52FB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196.35pt;margin-top:9.2pt;width:119.5pt;height:2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gTDQIAAPYDAAAOAAAAZHJzL2Uyb0RvYy54bWysU9uO0zAQfUfiHyy/06Qlpduo6WrpUoS0&#10;XKSFD3Acp7GwPcZ2m5SvZ+xkuwXeEHmwZjLjMzNnjje3g1bkJJyXYCo6n+WUCMOhkeZQ0W9f969u&#10;KPGBmYYpMKKiZ+Hp7fbli01vS7GADlQjHEEQ48veVrQLwZZZ5nknNPMzsMJgsAWnWUDXHbLGsR7R&#10;tcoWef4m68E11gEX3uPf+zFItwm/bQUPn9vWi0BURbG3kE6Xzjqe2XbDyoNjtpN8aoP9QxeaSYNF&#10;L1D3LDBydPIvKC25Aw9tmHHQGbSt5CLNgNPM8z+meeyYFWkWJMfbC03+/8HyT6dH+8WRMLyFAReY&#10;hvD2Afh3TwzsOmYO4s456DvBGiw8j5RlvfXldDVS7UsfQer+IzS4ZHYMkICG1unICs5JEB0XcL6Q&#10;LoZAeCy5nK/WeUEJx9jrYlWsFqkEK59uW+fDewGaRKOiDpea0NnpwYfYDSufUmIxD0o2e6lUctyh&#10;3ilHTgwFsE/fhP5bmjKkr+h6uVgmZAPxftKGlgEFqqSu6E0ev1EykY13pkkpgUk12tiJMhM9kZGR&#10;mzDUAyZGmmpozkiUg1GI+HDQ6MD9pKRHEVbU/zgyJyhRHwySvZ4XRVRtcorlaoGOu47U1xFmOEJV&#10;NFAymruQlB55MHCHS2ll4uu5k6lXFFeicXoIUb3Xfsp6fq7bXwAAAP//AwBQSwMEFAAGAAgAAAAh&#10;AIVMgZjeAAAACQEAAA8AAABkcnMvZG93bnJldi54bWxMj8FOg0AQhu8mvsNmTLwYu1AqtJSlURON&#10;19Y+wMJOgZSdJey20Ld3POlx5v/yzzfFbra9uOLoO0cK4kUEAql2pqNGwfH743kNwgdNRveOUMEN&#10;PezK+7tC58ZNtMfrITSCS8jnWkEbwpBL6esWrfYLNyBxdnKj1YHHsZFm1BOX214uoyiVVnfEF1o9&#10;4HuL9flwsQpOX9PTy2aqPsMx26/SN91llbsp9fgwv25BBJzDHwy/+qwOJTtV7kLGi15BsllmjHKw&#10;XoFgIE1iXlQKsiQGWRby/wflDwAAAP//AwBQSwECLQAUAAYACAAAACEAtoM4kv4AAADhAQAAEwAA&#10;AAAAAAAAAAAAAAAAAAAAW0NvbnRlbnRfVHlwZXNdLnhtbFBLAQItABQABgAIAAAAIQA4/SH/1gAA&#10;AJQBAAALAAAAAAAAAAAAAAAAAC8BAABfcmVscy8ucmVsc1BLAQItABQABgAIAAAAIQDNQJgTDQIA&#10;APYDAAAOAAAAAAAAAAAAAAAAAC4CAABkcnMvZTJvRG9jLnhtbFBLAQItABQABgAIAAAAIQCFTIGY&#10;3gAAAAkBAAAPAAAAAAAAAAAAAAAAAGcEAABkcnMvZG93bnJldi54bWxQSwUGAAAAAAQABADzAAAA&#10;cgUAAAAA&#10;" stroked="f">
              <v:textbox>
                <w:txbxContent>
                  <w:p w14:paraId="65699443" w14:textId="77777777" w:rsidR="00FE273D" w:rsidRPr="002E4224" w:rsidRDefault="00FE273D" w:rsidP="005D494A">
                    <w:pPr>
                      <w:jc w:val="center"/>
                      <w:rPr>
                        <w:rFonts w:ascii="Arial Black" w:hAnsi="Arial Black"/>
                        <w:sz w:val="24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</w:rPr>
                      <w:t>CONFIDENTIAL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614"/>
    <w:rsid w:val="00046A92"/>
    <w:rsid w:val="000B42A3"/>
    <w:rsid w:val="000B50CF"/>
    <w:rsid w:val="000B6C48"/>
    <w:rsid w:val="00102335"/>
    <w:rsid w:val="001403A9"/>
    <w:rsid w:val="00140B41"/>
    <w:rsid w:val="00171825"/>
    <w:rsid w:val="001B4C0D"/>
    <w:rsid w:val="00206470"/>
    <w:rsid w:val="0029155F"/>
    <w:rsid w:val="00291FAC"/>
    <w:rsid w:val="002B044F"/>
    <w:rsid w:val="002D0A05"/>
    <w:rsid w:val="002D62E7"/>
    <w:rsid w:val="002F0435"/>
    <w:rsid w:val="00303DAE"/>
    <w:rsid w:val="00313ED0"/>
    <w:rsid w:val="003219F9"/>
    <w:rsid w:val="003A3AB7"/>
    <w:rsid w:val="00446D68"/>
    <w:rsid w:val="0044776A"/>
    <w:rsid w:val="00472C15"/>
    <w:rsid w:val="00485F6F"/>
    <w:rsid w:val="004E5980"/>
    <w:rsid w:val="00582DD4"/>
    <w:rsid w:val="00584DF9"/>
    <w:rsid w:val="005D494A"/>
    <w:rsid w:val="005E1614"/>
    <w:rsid w:val="005F66C6"/>
    <w:rsid w:val="0060045E"/>
    <w:rsid w:val="00601574"/>
    <w:rsid w:val="00602E95"/>
    <w:rsid w:val="00606EF6"/>
    <w:rsid w:val="006243AA"/>
    <w:rsid w:val="006264C0"/>
    <w:rsid w:val="00681FA3"/>
    <w:rsid w:val="00682FC1"/>
    <w:rsid w:val="006A0EE6"/>
    <w:rsid w:val="006A507A"/>
    <w:rsid w:val="006B0EF3"/>
    <w:rsid w:val="006C7584"/>
    <w:rsid w:val="00733166"/>
    <w:rsid w:val="00734076"/>
    <w:rsid w:val="00746B83"/>
    <w:rsid w:val="00747413"/>
    <w:rsid w:val="007649EA"/>
    <w:rsid w:val="00795090"/>
    <w:rsid w:val="007F7CF5"/>
    <w:rsid w:val="00830DAB"/>
    <w:rsid w:val="00832C3D"/>
    <w:rsid w:val="00855C73"/>
    <w:rsid w:val="008664AA"/>
    <w:rsid w:val="0087408B"/>
    <w:rsid w:val="0093671E"/>
    <w:rsid w:val="009A645F"/>
    <w:rsid w:val="009C5354"/>
    <w:rsid w:val="009F2645"/>
    <w:rsid w:val="009F62C1"/>
    <w:rsid w:val="00A31E4F"/>
    <w:rsid w:val="00A36481"/>
    <w:rsid w:val="00A74895"/>
    <w:rsid w:val="00AA1DED"/>
    <w:rsid w:val="00AD2B53"/>
    <w:rsid w:val="00B100AA"/>
    <w:rsid w:val="00B136FC"/>
    <w:rsid w:val="00B17356"/>
    <w:rsid w:val="00B20040"/>
    <w:rsid w:val="00B2405C"/>
    <w:rsid w:val="00B40A87"/>
    <w:rsid w:val="00B65B77"/>
    <w:rsid w:val="00B73607"/>
    <w:rsid w:val="00B75F3F"/>
    <w:rsid w:val="00BB7D13"/>
    <w:rsid w:val="00C0558D"/>
    <w:rsid w:val="00C21EED"/>
    <w:rsid w:val="00C516B5"/>
    <w:rsid w:val="00C71A08"/>
    <w:rsid w:val="00C822E5"/>
    <w:rsid w:val="00CD2C8E"/>
    <w:rsid w:val="00CE602A"/>
    <w:rsid w:val="00D819A6"/>
    <w:rsid w:val="00DD1722"/>
    <w:rsid w:val="00E03CA0"/>
    <w:rsid w:val="00E161EA"/>
    <w:rsid w:val="00E40816"/>
    <w:rsid w:val="00E63589"/>
    <w:rsid w:val="00E85287"/>
    <w:rsid w:val="00E90D65"/>
    <w:rsid w:val="00E92A04"/>
    <w:rsid w:val="00EB6EC2"/>
    <w:rsid w:val="00EC698E"/>
    <w:rsid w:val="00F23313"/>
    <w:rsid w:val="00F3678F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6991426"/>
  <w15:chartTrackingRefBased/>
  <w15:docId w15:val="{6422F377-807A-4C34-B17F-CD20246B5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改訂記録_タイトル"/>
    <w:rsid w:val="00FE273D"/>
    <w:pPr>
      <w:spacing w:before="40" w:after="0" w:line="240" w:lineRule="auto"/>
      <w:ind w:left="113"/>
    </w:pPr>
    <w:rPr>
      <w:rFonts w:ascii="Arial" w:eastAsia="MS Gothic" w:hAnsi="Arial" w:cs="Times New Roman"/>
      <w:sz w:val="24"/>
      <w:szCs w:val="20"/>
      <w:lang w:eastAsia="ja-JP"/>
    </w:rPr>
  </w:style>
  <w:style w:type="paragraph" w:customStyle="1" w:styleId="a0">
    <w:name w:val="表ヘッダ"/>
    <w:basedOn w:val="Normal"/>
    <w:next w:val="Normal"/>
    <w:rsid w:val="00FE273D"/>
    <w:pPr>
      <w:keepNext/>
      <w:adjustRightInd w:val="0"/>
      <w:spacing w:after="0" w:line="280" w:lineRule="exact"/>
      <w:ind w:left="57" w:right="57"/>
      <w:jc w:val="center"/>
      <w:textAlignment w:val="baseline"/>
    </w:pPr>
    <w:rPr>
      <w:rFonts w:ascii="Arial" w:eastAsia="MS Gothic" w:hAnsi="Arial" w:cs="Times New Roman"/>
      <w:sz w:val="18"/>
      <w:szCs w:val="20"/>
      <w:lang w:eastAsia="ja-JP"/>
    </w:rPr>
  </w:style>
  <w:style w:type="paragraph" w:customStyle="1" w:styleId="a1">
    <w:name w:val="表本文"/>
    <w:rsid w:val="00FE273D"/>
    <w:pPr>
      <w:widowControl w:val="0"/>
      <w:adjustRightInd w:val="0"/>
      <w:spacing w:after="0" w:line="280" w:lineRule="exact"/>
      <w:ind w:left="85" w:right="57"/>
      <w:textAlignment w:val="baseline"/>
    </w:pPr>
    <w:rPr>
      <w:rFonts w:ascii="Arial" w:eastAsia="MS Gothic" w:hAnsi="Arial" w:cs="Times New Roman"/>
      <w:sz w:val="18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E2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73D"/>
  </w:style>
  <w:style w:type="paragraph" w:styleId="Footer">
    <w:name w:val="footer"/>
    <w:basedOn w:val="Normal"/>
    <w:link w:val="FooterChar"/>
    <w:uiPriority w:val="99"/>
    <w:unhideWhenUsed/>
    <w:rsid w:val="00FE2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73D"/>
  </w:style>
  <w:style w:type="paragraph" w:styleId="BalloonText">
    <w:name w:val="Balloon Text"/>
    <w:basedOn w:val="Normal"/>
    <w:link w:val="BalloonTextChar"/>
    <w:uiPriority w:val="99"/>
    <w:semiHidden/>
    <w:unhideWhenUsed/>
    <w:rsid w:val="00206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4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16B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516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16B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D416263-458A-469E-A8EF-479BD062A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14385D-1F5E-4674-87ED-6A7F6ABC64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36364A-A7C1-48C0-8887-F5D3D134B8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14BECC-2EF7-426D-ABC2-CF90407CEA26}">
  <ds:schemaRefs>
    <ds:schemaRef ds:uri="1492f413-4a9d-4f08-bc25-56483f53bae1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Memory Manager for Linux User's Manual Software</vt:lpstr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Memory Manager for Linux User's Manual Software</dc:title>
  <dc:subject/>
  <dc:creator>Renesas Electronics Corporation</dc:creator>
  <cp:keywords/>
  <dc:description>Apr. 2019</dc:description>
  <cp:lastModifiedBy>Quat Doan Huynh</cp:lastModifiedBy>
  <cp:revision>102</cp:revision>
  <cp:lastPrinted>2023-12-15T09:24:00Z</cp:lastPrinted>
  <dcterms:created xsi:type="dcterms:W3CDTF">2017-09-30T03:47:00Z</dcterms:created>
  <dcterms:modified xsi:type="dcterms:W3CDTF">2023-12-15T09:34:00Z</dcterms:modified>
  <cp:category>Rev.2.01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