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9846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ＭＳ Ｐゴシック" w:hAnsi="Arial"/>
          <w:sz w:val="40"/>
          <w:lang w:eastAsia="ja-JP"/>
        </w:rPr>
      </w:pPr>
      <w:r>
        <w:rPr>
          <w:rFonts w:ascii="Arial" w:eastAsia="ＭＳ Ｐゴシック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3DE75" wp14:editId="5E99F529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B3CF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5CB0C8D1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0514D1BF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4B4357">
                              <w:rPr>
                                <w:rFonts w:eastAsia="ＭＳ明朝" w:hint="eastAsia"/>
                                <w:sz w:val="18"/>
                                <w:szCs w:val="18"/>
                                <w:lang w:eastAsia="ja-JP"/>
                              </w:rPr>
                              <w:t>rm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is a</w:t>
                            </w:r>
                            <w:r w:rsid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of A</w:t>
                            </w:r>
                            <w:r w:rsidR="004B4357">
                              <w:rPr>
                                <w:rFonts w:eastAsia="ＭＳ明朝" w:hint="eastAsia"/>
                                <w:sz w:val="18"/>
                                <w:szCs w:val="18"/>
                                <w:lang w:eastAsia="ja-JP"/>
                              </w:rPr>
                              <w:t>rm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Limited (or its subsidiaries) in the </w:t>
                            </w:r>
                            <w:r w:rsidR="00AE76BB">
                              <w:rPr>
                                <w:rFonts w:eastAsia="ＭＳ明朝" w:hint="eastAsia"/>
                                <w:sz w:val="18"/>
                                <w:szCs w:val="18"/>
                                <w:lang w:eastAsia="ja-JP"/>
                              </w:rPr>
                              <w:t>US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and/or elsewhere.</w:t>
                            </w:r>
                          </w:p>
                          <w:p w14:paraId="0ABF3B5F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65555AB7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168608F5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3DE75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325AB3CF" w14:textId="77777777" w:rsidR="00761EA4" w:rsidRPr="00E509EC" w:rsidRDefault="00761EA4" w:rsidP="00761EA4">
                      <w:pPr>
                        <w:jc w:val="center"/>
                        <w:rPr>
                          <w:rFonts w:eastAsia="ＭＳ ゴシック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ＭＳ ゴシック"/>
                          <w:sz w:val="24"/>
                          <w:szCs w:val="24"/>
                        </w:rPr>
                        <w:t>Trademark</w:t>
                      </w:r>
                    </w:p>
                    <w:p w14:paraId="5CB0C8D1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0514D1BF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A</w:t>
                      </w:r>
                      <w:r w:rsidR="004B4357">
                        <w:rPr>
                          <w:rFonts w:eastAsia="ＭＳ明朝" w:hint="eastAsia"/>
                          <w:sz w:val="18"/>
                          <w:szCs w:val="18"/>
                          <w:lang w:eastAsia="ja-JP"/>
                        </w:rPr>
                        <w:t>rm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is a</w:t>
                      </w:r>
                      <w:r w:rsid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>of A</w:t>
                      </w:r>
                      <w:r w:rsidR="004B4357">
                        <w:rPr>
                          <w:rFonts w:eastAsia="ＭＳ明朝" w:hint="eastAsia"/>
                          <w:sz w:val="18"/>
                          <w:szCs w:val="18"/>
                          <w:lang w:eastAsia="ja-JP"/>
                        </w:rPr>
                        <w:t>rm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Limited (or its subsidiaries) in the </w:t>
                      </w:r>
                      <w:r w:rsidR="00AE76BB">
                        <w:rPr>
                          <w:rFonts w:eastAsia="ＭＳ明朝" w:hint="eastAsia"/>
                          <w:sz w:val="18"/>
                          <w:szCs w:val="18"/>
                          <w:lang w:eastAsia="ja-JP"/>
                        </w:rPr>
                        <w:t>US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and/or elsewhere.</w:t>
                      </w:r>
                    </w:p>
                    <w:p w14:paraId="0ABF3B5F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65555AB7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168608F5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45F562E9" w14:textId="77777777" w:rsidR="004E6D73" w:rsidRDefault="004E6D73" w:rsidP="00EA56F5">
      <w:pPr>
        <w:rPr>
          <w:lang w:eastAsia="ja-JP"/>
        </w:rPr>
      </w:pPr>
    </w:p>
    <w:p w14:paraId="71E0684C" w14:textId="77777777" w:rsidR="00761EA4" w:rsidRDefault="00761EA4" w:rsidP="00EA56F5">
      <w:pPr>
        <w:rPr>
          <w:lang w:eastAsia="ja-JP"/>
        </w:rPr>
      </w:pPr>
    </w:p>
    <w:p w14:paraId="490E1BC7" w14:textId="77777777" w:rsidR="00761EA4" w:rsidRDefault="00761EA4" w:rsidP="00EA56F5">
      <w:pPr>
        <w:rPr>
          <w:lang w:eastAsia="ja-JP"/>
        </w:rPr>
      </w:pPr>
    </w:p>
    <w:p w14:paraId="3D4C77FC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FC8E" w14:textId="77777777" w:rsidR="00FD4E8A" w:rsidRDefault="00FD4E8A">
      <w:r>
        <w:separator/>
      </w:r>
    </w:p>
  </w:endnote>
  <w:endnote w:type="continuationSeparator" w:id="0">
    <w:p w14:paraId="65C4B3C8" w14:textId="77777777" w:rsidR="00FD4E8A" w:rsidRDefault="00FD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DC81" w14:textId="77777777" w:rsidR="003D0518" w:rsidRPr="00EA56F5" w:rsidRDefault="003D0518" w:rsidP="00EA56F5">
    <w:pPr>
      <w:pStyle w:val="a5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1AA1" w14:textId="77777777" w:rsidR="00FD4E8A" w:rsidRDefault="00FD4E8A">
      <w:r>
        <w:separator/>
      </w:r>
    </w:p>
  </w:footnote>
  <w:footnote w:type="continuationSeparator" w:id="0">
    <w:p w14:paraId="11C2F941" w14:textId="77777777" w:rsidR="00FD4E8A" w:rsidRDefault="00FD4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B4CA" w14:textId="77777777" w:rsidR="003D0518" w:rsidRPr="00EA56F5" w:rsidRDefault="001A3873" w:rsidP="00EA56F5">
    <w:pPr>
      <w:pStyle w:val="a3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C4D7E5" wp14:editId="649B3C07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8EB237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4D7E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508EB237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92EB3"/>
    <w:rsid w:val="002E4224"/>
    <w:rsid w:val="00326B62"/>
    <w:rsid w:val="00351BDD"/>
    <w:rsid w:val="003C5C1D"/>
    <w:rsid w:val="003D0518"/>
    <w:rsid w:val="003E01A3"/>
    <w:rsid w:val="00427284"/>
    <w:rsid w:val="00435242"/>
    <w:rsid w:val="00456102"/>
    <w:rsid w:val="004B4357"/>
    <w:rsid w:val="004E6D73"/>
    <w:rsid w:val="005011B6"/>
    <w:rsid w:val="00513A61"/>
    <w:rsid w:val="00570636"/>
    <w:rsid w:val="00634BE0"/>
    <w:rsid w:val="006D734D"/>
    <w:rsid w:val="00740944"/>
    <w:rsid w:val="00761EA4"/>
    <w:rsid w:val="007A1FB9"/>
    <w:rsid w:val="007E18E0"/>
    <w:rsid w:val="007E1D11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AE76BB"/>
    <w:rsid w:val="00B01AE2"/>
    <w:rsid w:val="00B23B8E"/>
    <w:rsid w:val="00B52250"/>
    <w:rsid w:val="00B615CD"/>
    <w:rsid w:val="00BB3778"/>
    <w:rsid w:val="00BC26A8"/>
    <w:rsid w:val="00BD2C49"/>
    <w:rsid w:val="00C30097"/>
    <w:rsid w:val="00C31600"/>
    <w:rsid w:val="00CC3AAF"/>
    <w:rsid w:val="00CE0C08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65ED0"/>
    <w:rsid w:val="00F70E9E"/>
    <w:rsid w:val="00F73FD6"/>
    <w:rsid w:val="00F8777C"/>
    <w:rsid w:val="00F93C98"/>
    <w:rsid w:val="00F94BA8"/>
    <w:rsid w:val="00FA08AB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3BF6F8A"/>
  <w15:docId w15:val="{C1F07E86-0EB2-45FE-895D-A9995EF0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3">
    <w:name w:val="heading 3"/>
    <w:basedOn w:val="2"/>
    <w:next w:val="a"/>
    <w:qFormat/>
    <w:rsid w:val="00BC26A8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a"/>
    <w:next w:val="a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5">
    <w:name w:val="heading 5"/>
    <w:basedOn w:val="a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6">
    <w:name w:val="heading 6"/>
    <w:basedOn w:val="a"/>
    <w:next w:val="a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7">
    <w:name w:val="heading 7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a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10">
    <w:name w:val="toc 1"/>
    <w:aliases w:val="t1"/>
    <w:basedOn w:val="a"/>
    <w:next w:val="20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20">
    <w:name w:val="toc 2"/>
    <w:aliases w:val="t2"/>
    <w:basedOn w:val="10"/>
    <w:next w:val="30"/>
    <w:semiHidden/>
    <w:pPr>
      <w:spacing w:before="0"/>
    </w:pPr>
    <w:rPr>
      <w:sz w:val="20"/>
    </w:rPr>
  </w:style>
  <w:style w:type="paragraph" w:styleId="30">
    <w:name w:val="toc 3"/>
    <w:aliases w:val="t3"/>
    <w:basedOn w:val="10"/>
    <w:next w:val="40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40">
    <w:name w:val="toc 4"/>
    <w:aliases w:val="t4"/>
    <w:basedOn w:val="10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50">
    <w:name w:val="toc 5"/>
    <w:basedOn w:val="40"/>
    <w:semiHidden/>
  </w:style>
  <w:style w:type="paragraph" w:customStyle="1" w:styleId="box">
    <w:name w:val="box"/>
    <w:basedOn w:val="a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a"/>
    <w:pPr>
      <w:spacing w:after="40" w:line="260" w:lineRule="exact"/>
      <w:ind w:left="576" w:hanging="288"/>
    </w:pPr>
  </w:style>
  <w:style w:type="paragraph" w:customStyle="1" w:styleId="equation">
    <w:name w:val="equation"/>
    <w:basedOn w:val="a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a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a"/>
    <w:next w:val="a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a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a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a"/>
    <w:pPr>
      <w:keepLines/>
      <w:spacing w:after="40"/>
      <w:ind w:left="288"/>
    </w:pPr>
  </w:style>
  <w:style w:type="paragraph" w:customStyle="1" w:styleId="code">
    <w:name w:val="code"/>
    <w:basedOn w:val="a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a"/>
    <w:autoRedefine/>
    <w:pPr>
      <w:keepLines w:val="0"/>
      <w:spacing w:before="0" w:after="0" w:line="240" w:lineRule="auto"/>
    </w:pPr>
    <w:rPr>
      <w:color w:val="0000FF"/>
    </w:rPr>
  </w:style>
  <w:style w:type="paragraph" w:styleId="a3">
    <w:name w:val="header"/>
    <w:basedOn w:val="a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a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a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a4">
    <w:name w:val="Title"/>
    <w:basedOn w:val="a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a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a5">
    <w:name w:val="footer"/>
    <w:basedOn w:val="a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60">
    <w:name w:val="toc 6"/>
    <w:basedOn w:val="a"/>
    <w:next w:val="a"/>
    <w:semiHidden/>
    <w:pPr>
      <w:tabs>
        <w:tab w:val="right" w:pos="7920"/>
      </w:tabs>
      <w:spacing w:after="0"/>
      <w:ind w:left="1000"/>
    </w:pPr>
  </w:style>
  <w:style w:type="paragraph" w:styleId="70">
    <w:name w:val="toc 7"/>
    <w:basedOn w:val="a"/>
    <w:next w:val="a"/>
    <w:semiHidden/>
    <w:pPr>
      <w:tabs>
        <w:tab w:val="right" w:pos="7920"/>
      </w:tabs>
      <w:spacing w:after="0"/>
      <w:ind w:left="1200"/>
    </w:pPr>
  </w:style>
  <w:style w:type="paragraph" w:styleId="80">
    <w:name w:val="toc 8"/>
    <w:basedOn w:val="a"/>
    <w:next w:val="a"/>
    <w:semiHidden/>
    <w:pPr>
      <w:tabs>
        <w:tab w:val="right" w:pos="7920"/>
      </w:tabs>
      <w:spacing w:after="0"/>
      <w:ind w:left="1400"/>
    </w:pPr>
  </w:style>
  <w:style w:type="paragraph" w:styleId="90">
    <w:name w:val="toc 9"/>
    <w:basedOn w:val="a"/>
    <w:next w:val="a"/>
    <w:semiHidden/>
    <w:pPr>
      <w:tabs>
        <w:tab w:val="right" w:pos="7920"/>
      </w:tabs>
      <w:spacing w:after="0"/>
      <w:ind w:left="1600"/>
    </w:pPr>
  </w:style>
  <w:style w:type="character" w:styleId="a6">
    <w:name w:val="page number"/>
    <w:basedOn w:val="a0"/>
    <w:rPr>
      <w:rFonts w:ascii="Arial" w:hAnsi="Arial"/>
    </w:rPr>
  </w:style>
  <w:style w:type="paragraph" w:customStyle="1" w:styleId="listend">
    <w:name w:val="list end"/>
    <w:aliases w:val="le"/>
    <w:basedOn w:val="tableend"/>
    <w:next w:val="a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a7">
    <w:name w:val="Date"/>
    <w:basedOn w:val="a"/>
    <w:next w:val="a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a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a"/>
    <w:pPr>
      <w:keepNext/>
      <w:spacing w:line="260" w:lineRule="exact"/>
    </w:pPr>
  </w:style>
  <w:style w:type="paragraph" w:customStyle="1" w:styleId="figuretitle">
    <w:name w:val="figure title"/>
    <w:basedOn w:val="4"/>
    <w:next w:val="a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a8">
    <w:name w:val="table of figures"/>
    <w:basedOn w:val="a"/>
    <w:next w:val="a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11">
    <w:name w:val="index 1"/>
    <w:basedOn w:val="a"/>
    <w:next w:val="a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21">
    <w:name w:val="index 2"/>
    <w:basedOn w:val="a"/>
    <w:next w:val="a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a9">
    <w:name w:val="index heading"/>
    <w:basedOn w:val="a"/>
    <w:next w:val="1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a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aa">
    <w:name w:val="annotation reference"/>
    <w:basedOn w:val="a0"/>
    <w:semiHidden/>
    <w:rPr>
      <w:sz w:val="18"/>
      <w:szCs w:val="18"/>
    </w:rPr>
  </w:style>
  <w:style w:type="paragraph" w:styleId="ab">
    <w:name w:val="Balloon Text"/>
    <w:basedOn w:val="a"/>
    <w:link w:val="ac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d">
    <w:name w:val="Revision"/>
    <w:hidden/>
    <w:uiPriority w:val="99"/>
    <w:semiHidden/>
    <w:rsid w:val="00CE0C08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D18AE9-E5BE-4C0B-A692-19CC8427473A}"/>
</file>

<file path=customXml/itemProps2.xml><?xml version="1.0" encoding="utf-8"?>
<ds:datastoreItem xmlns:ds="http://schemas.openxmlformats.org/officeDocument/2006/customXml" ds:itemID="{D2C2160A-BCB7-4742-9D34-6E2B56AA8A92}"/>
</file>

<file path=customXml/itemProps3.xml><?xml version="1.0" encoding="utf-8"?>
<ds:datastoreItem xmlns:ds="http://schemas.openxmlformats.org/officeDocument/2006/customXml" ds:itemID="{CFC65B6F-11B1-414E-9B46-161E50C354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General Precautions in the Handling of MPU/MCU Products</vt:lpstr>
    </vt:vector>
  </TitlesOfParts>
  <Company>ルネサスエレクトロニクス株式会社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10, 2020</dc:description>
  <cp:lastModifiedBy>Qichao Xu</cp:lastModifiedBy>
  <cp:revision>4</cp:revision>
  <cp:lastPrinted>2010-03-30T01:11:00Z</cp:lastPrinted>
  <dcterms:created xsi:type="dcterms:W3CDTF">2021-03-11T07:22:00Z</dcterms:created>
  <dcterms:modified xsi:type="dcterms:W3CDTF">2021-09-16T01:39:00Z</dcterms:modified>
  <cp:category>Rev.3.0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