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15.45pt;height:10.25pt;z-index:-1000;margin-left:-0.45pt;margin-top:579.8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framePr w:hAnchor="text" w:vAnchor="text" w:x="-9" w:y="11597" w:w="6309" w:h="205" w:hSpace="0" w:vSpace="0" w:wrap="3"/>
                    <w:rPr>
                      <w:b w:val="true"/>
                      <w:color w:val="#000000"/>
                      <w:sz w:val="21"/>
                      <w:lang w:val="id-ID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1"/>
                      <w:lang w:val="id-ID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240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0" w:left="0" w:firstLine="0"/>
        <w:spacing w:before="108" w:after="0" w:line="240" w:lineRule="auto"/>
        <w:jc w:val="both"/>
        <w:rPr>
          <w:color w:val="#000000"/>
          <w:sz w:val="23"/>
          <w:lang w:val="id-ID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Uqbah ibnu Amir menceritakan: "Kami berangkat bersama Rasulullah </w:t>
      </w:r>
      <w:r>
        <w:rPr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SAW. dalam perang Tabuk. Dalam khutbahnya Nabi SAW. yang </w:t>
      </w:r>
      <w:r>
        <w:rPr>
          <w:color w:val="#000000"/>
          <w:sz w:val="23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panjang, beliau mengingatkan antara lain bahwa kesempurnaan amal </w:t>
      </w:r>
      <w:r>
        <w:rPr>
          <w:color w:val="#000000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terletak pada bagian-bagian akhirnya".</w:t>
      </w:r>
    </w:p>
    <w:p>
      <w:pPr>
        <w:ind w:right="0" w:left="0" w:firstLine="0"/>
        <w:spacing w:before="720" w:after="0" w:line="240" w:lineRule="auto"/>
        <w:jc w:val="left"/>
        <w:rPr>
          <w:b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0" w:left="0" w:firstLine="0"/>
        <w:spacing w:before="144" w:after="0" w:line="240" w:lineRule="auto"/>
        <w:jc w:val="both"/>
        <w:rPr>
          <w:color w:val="#000000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Hadist ini menjelaskan cara beramal itu ditentukan oleh syara' dan </w:t>
      </w:r>
      <w:r>
        <w:rPr>
          <w:color w:val="#000000"/>
          <w:sz w:val="23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sebaik-baik amal adalah yang lebih kekal mengerjakannya. Sedangkan yang paling besar nilainya adalah bagian-bagian akhir dari amal yang </w:t>
      </w:r>
      <w:r>
        <w:rPr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dengan bagian akhir itu orang yang beramal menyelesaikan amal </w:t>
      </w:r>
      <w:r>
        <w:rPr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tersebut. Tujuan beramal adalah mewujudkan kebaikan dari iman, </w:t>
      </w:r>
      <w:r>
        <w:rPr>
          <w:color w:val="#000000"/>
          <w:sz w:val="23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pengakuan, penyerahan, penundukan diri, pemenuhan seruan Allah </w:t>
      </w:r>
      <w:r>
        <w:rPr>
          <w:i w:val="true"/>
          <w:color w:val="#000000"/>
          <w:sz w:val="23"/>
          <w:lang w:val="id-ID"/>
          <w:spacing w:val="-9"/>
          <w:w w:val="100"/>
          <w:strike w:val="false"/>
          <w:vertAlign w:val="baseline"/>
          <w:rFonts w:ascii="Times New Roman" w:hAnsi="Times New Roman"/>
        </w:rPr>
        <w:t xml:space="preserve">(istijabah), </w:t>
      </w:r>
      <w:r>
        <w:rPr>
          <w:color w:val="#000000"/>
          <w:sz w:val="23"/>
          <w:lang w:val="id-ID"/>
          <w:spacing w:val="-9"/>
          <w:w w:val="100"/>
          <w:strike w:val="false"/>
          <w:vertAlign w:val="baseline"/>
          <w:rFonts w:ascii="Times New Roman" w:hAnsi="Times New Roman"/>
        </w:rPr>
        <w:t xml:space="preserve">menjauhi apa yang dilarang Allah, serta mengikuti apa yang </w:t>
      </w:r>
      <w:r>
        <w:rPr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diperintahkan Allah SWT</w:t>
      </w:r>
    </w:p>
    <w:p>
      <w:pPr>
        <w:ind w:right="0" w:left="0" w:firstLine="0"/>
        <w:spacing w:before="504" w:after="0" w:line="204" w:lineRule="auto"/>
        <w:jc w:val="left"/>
        <w:rPr>
          <w:b w:val="true"/>
          <w:color w:val="#000000"/>
          <w:sz w:val="26"/>
          <w:lang w:val="id-ID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1501. NILAI SHALAT BERJAMAAH</w:t>
      </w:r>
    </w:p>
    <w:p>
      <w:pPr>
        <w:ind w:right="0" w:left="4968" w:firstLine="0"/>
        <w:spacing w:before="288" w:after="0" w:line="290" w:lineRule="auto"/>
        <w:jc w:val="left"/>
        <w:rPr>
          <w:b w:val="true"/>
          <w:color w:val="#000000"/>
          <w:sz w:val="21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U}.</w:t>
      </w:r>
      <w:r>
        <w:rPr>
          <w:b w:val="true"/>
          <w:color w:val="#000000"/>
          <w:sz w:val="21"/>
          <w:lang w:val="id-ID"/>
          <w:spacing w:val="0"/>
          <w:w w:val="100"/>
          <w:strike w:val="false"/>
          <w:vertAlign w:val="superscript"/>
          <w:rFonts w:ascii="Tahoma" w:hAnsi="Tahoma"/>
        </w:rPr>
        <w:t xml:space="preserve">9</w:t>
      </w:r>
      <w:r>
        <w:rPr>
          <w:b w:val="true"/>
          <w:color w:val="#000000"/>
          <w:sz w:val="6"/>
          <w:lang w:val="id-ID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216" w:after="0" w:line="264" w:lineRule="auto"/>
        <w:jc w:val="left"/>
        <w:rPr>
          <w:i w:val="true"/>
          <w:color w:val="#000000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"Tempat kedudukanmu, maka sesungguhnya pada setiap langkah </w:t>
      </w:r>
      <w:r>
        <w:rPr>
          <w:i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(menuju ke mesjid - pent) terdapat satu kebaikan".</w:t>
      </w:r>
    </w:p>
    <w:p>
      <w:pPr>
        <w:ind w:right="0" w:left="0" w:firstLine="0"/>
        <w:spacing w:before="216" w:after="0" w:line="196" w:lineRule="auto"/>
        <w:jc w:val="left"/>
        <w:rPr>
          <w:b w:val="true"/>
          <w:color w:val="#000000"/>
          <w:sz w:val="23"/>
          <w:lang w:val="id-ID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6"/>
          <w:w w:val="100"/>
          <w:strike w:val="false"/>
          <w:vertAlign w:val="baseline"/>
          <w:rFonts w:ascii="Times New Roman" w:hAnsi="Times New Roman"/>
        </w:rPr>
        <w:t xml:space="preserve">Perawi •</w:t>
      </w:r>
    </w:p>
    <w:p>
      <w:pPr>
        <w:ind w:right="1728" w:left="0" w:firstLine="0"/>
        <w:spacing w:before="108" w:after="0" w:line="417" w:lineRule="auto"/>
        <w:jc w:val="left"/>
        <w:rPr>
          <w:color w:val="#000000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Diriwayatkan oleh Abd ibnu Hamid dari Jabir r.a. </w:t>
      </w:r>
      <w:r>
        <w:rPr>
          <w:b w:val="true"/>
          <w:color w:val="#000000"/>
          <w:sz w:val="23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S ababul Wurud</w:t>
      </w:r>
    </w:p>
    <w:p>
      <w:pPr>
        <w:ind w:right="0" w:left="0" w:firstLine="0"/>
        <w:spacing w:before="144" w:after="0" w:line="264" w:lineRule="auto"/>
        <w:jc w:val="both"/>
        <w:rPr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Jabir berkata: "Orang-orang ada yang </w:t>
      </w:r>
      <w:r>
        <w:rPr>
          <w:b w:val="true"/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tempat </w:t>
      </w:r>
      <w:r>
        <w:rPr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tinggalnya jauh dari </w:t>
      </w:r>
      <w:r>
        <w:rPr>
          <w:color w:val="#000000"/>
          <w:sz w:val="23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mesjid. Mereka mengadu kepada Nabi SAW. mengenai hal itu. Maka </w:t>
      </w:r>
      <w:r>
        <w:rPr>
          <w:color w:val="#000000"/>
          <w:sz w:val="23"/>
          <w:lang w:val="id-ID"/>
          <w:spacing w:val="6"/>
          <w:w w:val="100"/>
          <w:strike w:val="false"/>
          <w:vertAlign w:val="baseline"/>
          <w:rFonts w:ascii="Times New Roman" w:hAnsi="Times New Roman"/>
        </w:rPr>
        <w:t xml:space="preserve">beliau bersabda: tempat kedudukanmu dst".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0" w:left="0" w:firstLine="0"/>
        <w:spacing w:before="108" w:after="0" w:line="240" w:lineRule="auto"/>
        <w:jc w:val="both"/>
        <w:rPr>
          <w:color w:val="#000000"/>
          <w:sz w:val="23"/>
          <w:lang w:val="id-ID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10"/>
          <w:w w:val="100"/>
          <w:strike w:val="false"/>
          <w:vertAlign w:val="baseline"/>
          <w:rFonts w:ascii="Times New Roman" w:hAnsi="Times New Roman"/>
        </w:rPr>
        <w:t xml:space="preserve">Hadist itu menunjukkan keutamaan duduk dalam mesjid dengan maksud </w:t>
      </w:r>
      <w:r>
        <w:rPr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menunggu kedatangan waktu shalat dan mengisi waktu dengan zikir </w:t>
      </w:r>
      <w:r>
        <w:rPr>
          <w:color w:val="#000000"/>
          <w:sz w:val="23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dan do'a. Berjalan kaki menuju mesjid dengan langkah-langkah yang </w:t>
      </w:r>
      <w:r>
        <w:rPr>
          <w:color w:val="#000000"/>
          <w:sz w:val="23"/>
          <w:lang w:val="id-ID"/>
          <w:spacing w:val="-8"/>
          <w:w w:val="100"/>
          <w:strike w:val="false"/>
          <w:vertAlign w:val="baseline"/>
          <w:rFonts w:ascii="Times New Roman" w:hAnsi="Times New Roman"/>
        </w:rPr>
        <w:t xml:space="preserve">diayunkan menghapus berbagai kesalahan dan mengangkat ke berbagai </w:t>
      </w:r>
      <w:r>
        <w:rPr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derajat (yang lebih tinggi - pent)</w:t>
      </w:r>
    </w:p>
    <w:sectPr>
      <w:pgSz w:w="7118" w:h="12326" w:orient="portrait"/>
      <w:type w:val="nextPage"/>
      <w:textDirection w:val="lrTb"/>
      <w:pgMar w:bottom="154" w:top="360" w:right="337" w:left="42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