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EB" w:rsidRDefault="000423E2" w:rsidP="000423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423E2" w:rsidRDefault="000423E2" w:rsidP="000423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636807" w:rsidRDefault="000423E2" w:rsidP="00042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Ở</w:t>
      </w:r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lalala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>:</w:t>
      </w:r>
      <w:r w:rsidR="00636807">
        <w:rPr>
          <w:rFonts w:ascii="Times New Roman" w:hAnsi="Times New Roman" w:cs="Times New Roman"/>
          <w:sz w:val="28"/>
          <w:szCs w:val="28"/>
        </w:rPr>
        <w:br/>
      </w:r>
      <w:r w:rsidR="006368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368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số</w:t>
      </w:r>
      <w:proofErr w:type="spellEnd"/>
      <w:proofErr w:type="gram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>.</w:t>
      </w:r>
      <w:r w:rsidR="00636807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="0063680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proofErr w:type="gram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n(1&lt;=n&lt;=1000)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. N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36807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80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636807">
        <w:rPr>
          <w:rFonts w:ascii="Times New Roman" w:hAnsi="Times New Roman" w:cs="Times New Roman"/>
          <w:sz w:val="28"/>
          <w:szCs w:val="28"/>
        </w:rPr>
        <w:t>.</w:t>
      </w:r>
    </w:p>
    <w:p w:rsidR="00636807" w:rsidRDefault="00636807" w:rsidP="000423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6807" w:rsidRDefault="00636807" w:rsidP="000423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636807" w:rsidRPr="00636807" w:rsidRDefault="00636807" w:rsidP="0063680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6807">
        <w:rPr>
          <w:rFonts w:ascii="Times New Roman" w:hAnsi="Times New Roman" w:cs="Times New Roman"/>
          <w:b/>
          <w:sz w:val="28"/>
          <w:szCs w:val="28"/>
        </w:rPr>
        <w:t>input</w:t>
      </w:r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4</w:t>
      </w:r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807">
        <w:rPr>
          <w:rFonts w:ascii="Times New Roman" w:hAnsi="Times New Roman" w:cs="Times New Roman"/>
          <w:sz w:val="28"/>
          <w:szCs w:val="28"/>
        </w:rPr>
        <w:t>abacaba</w:t>
      </w:r>
      <w:proofErr w:type="spellEnd"/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807">
        <w:rPr>
          <w:rFonts w:ascii="Times New Roman" w:hAnsi="Times New Roman" w:cs="Times New Roman"/>
          <w:sz w:val="28"/>
          <w:szCs w:val="28"/>
        </w:rPr>
        <w:t>acaba</w:t>
      </w:r>
      <w:proofErr w:type="spellEnd"/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807">
        <w:rPr>
          <w:rFonts w:ascii="Times New Roman" w:hAnsi="Times New Roman" w:cs="Times New Roman"/>
          <w:sz w:val="28"/>
          <w:szCs w:val="28"/>
        </w:rPr>
        <w:t>abacaba</w:t>
      </w:r>
      <w:proofErr w:type="spellEnd"/>
      <w:proofErr w:type="gramEnd"/>
    </w:p>
    <w:p w:rsid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6807">
        <w:rPr>
          <w:rFonts w:ascii="Times New Roman" w:hAnsi="Times New Roman" w:cs="Times New Roman"/>
          <w:sz w:val="28"/>
          <w:szCs w:val="28"/>
        </w:rPr>
        <w:t>acab</w:t>
      </w:r>
      <w:proofErr w:type="spellEnd"/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6807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abacaba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acaba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abacaba1</w:t>
      </w:r>
    </w:p>
    <w:p w:rsid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acab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636807" w:rsidRPr="00636807" w:rsidRDefault="00636807" w:rsidP="0063680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6807">
        <w:rPr>
          <w:rFonts w:ascii="Times New Roman" w:hAnsi="Times New Roman" w:cs="Times New Roman"/>
          <w:b/>
          <w:sz w:val="28"/>
          <w:szCs w:val="28"/>
        </w:rPr>
        <w:t>input</w:t>
      </w:r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6</w:t>
      </w:r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807">
        <w:rPr>
          <w:rFonts w:ascii="Times New Roman" w:hAnsi="Times New Roman" w:cs="Times New Roman"/>
          <w:sz w:val="28"/>
          <w:szCs w:val="28"/>
        </w:rPr>
        <w:t>first</w:t>
      </w:r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807">
        <w:rPr>
          <w:rFonts w:ascii="Times New Roman" w:hAnsi="Times New Roman" w:cs="Times New Roman"/>
          <w:sz w:val="28"/>
          <w:szCs w:val="28"/>
        </w:rPr>
        <w:t>first</w:t>
      </w:r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807">
        <w:rPr>
          <w:rFonts w:ascii="Times New Roman" w:hAnsi="Times New Roman" w:cs="Times New Roman"/>
          <w:sz w:val="28"/>
          <w:szCs w:val="28"/>
        </w:rPr>
        <w:t>second</w:t>
      </w:r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807">
        <w:rPr>
          <w:rFonts w:ascii="Times New Roman" w:hAnsi="Times New Roman" w:cs="Times New Roman"/>
          <w:sz w:val="28"/>
          <w:szCs w:val="28"/>
        </w:rPr>
        <w:t>second</w:t>
      </w:r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807">
        <w:rPr>
          <w:rFonts w:ascii="Times New Roman" w:hAnsi="Times New Roman" w:cs="Times New Roman"/>
          <w:sz w:val="28"/>
          <w:szCs w:val="28"/>
        </w:rPr>
        <w:lastRenderedPageBreak/>
        <w:t>third</w:t>
      </w:r>
      <w:proofErr w:type="gramEnd"/>
    </w:p>
    <w:p w:rsid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807">
        <w:rPr>
          <w:rFonts w:ascii="Times New Roman" w:hAnsi="Times New Roman" w:cs="Times New Roman"/>
          <w:sz w:val="28"/>
          <w:szCs w:val="28"/>
        </w:rPr>
        <w:t>third</w:t>
      </w:r>
      <w:proofErr w:type="gramEnd"/>
    </w:p>
    <w:p w:rsidR="00636807" w:rsidRDefault="00636807" w:rsidP="0063680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first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first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636807" w:rsidRP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36807" w:rsidRDefault="00636807" w:rsidP="00636807">
      <w:pPr>
        <w:rPr>
          <w:rFonts w:ascii="Times New Roman" w:hAnsi="Times New Roman" w:cs="Times New Roman"/>
          <w:sz w:val="28"/>
          <w:szCs w:val="28"/>
        </w:rPr>
      </w:pPr>
      <w:r w:rsidRPr="00636807"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41EA2" w:rsidRDefault="00041EA2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test(</w:t>
      </w:r>
      <w:proofErr w:type="gramEnd"/>
      <w:r>
        <w:rPr>
          <w:rFonts w:ascii="Times New Roman" w:hAnsi="Times New Roman" w:cs="Times New Roman"/>
          <w:sz w:val="28"/>
          <w:szCs w:val="28"/>
        </w:rPr>
        <w:t>1&lt;=T&lt;=10)</w:t>
      </w:r>
    </w:p>
    <w:p w:rsidR="00041EA2" w:rsidRDefault="00041EA2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(1&lt;=m&lt;=n&lt;=10^5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  <w:r w:rsidR="00232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92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32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92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232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92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32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92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1EA2" w:rsidRDefault="00041EA2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41EA2" w:rsidRDefault="00041EA2" w:rsidP="00041EA2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Input</w:t>
      </w:r>
    </w:p>
    <w:p w:rsidR="00041EA2" w:rsidRPr="00041EA2" w:rsidRDefault="00041EA2" w:rsidP="00041EA2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41EA2">
        <w:rPr>
          <w:rFonts w:ascii="Consolas" w:eastAsia="Times New Roman" w:hAnsi="Consolas" w:cs="Consolas"/>
          <w:color w:val="333333"/>
          <w:sz w:val="20"/>
          <w:szCs w:val="20"/>
        </w:rPr>
        <w:t>2</w:t>
      </w:r>
    </w:p>
    <w:p w:rsidR="00041EA2" w:rsidRPr="00041EA2" w:rsidRDefault="00041EA2" w:rsidP="00041EA2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1 15</w:t>
      </w:r>
    </w:p>
    <w:p w:rsidR="00041EA2" w:rsidRDefault="00041EA2" w:rsidP="00041EA2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3 10</w:t>
      </w:r>
    </w:p>
    <w:p w:rsidR="00041EA2" w:rsidRDefault="00041EA2" w:rsidP="00041EA2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Output</w:t>
      </w:r>
    </w:p>
    <w:p w:rsidR="00041EA2" w:rsidRDefault="00041EA2" w:rsidP="00041EA2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2 3 5 7 11 13</w:t>
      </w:r>
    </w:p>
    <w:p w:rsidR="00041EA2" w:rsidRPr="00041EA2" w:rsidRDefault="00041EA2" w:rsidP="00041EA2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3 5 7 </w:t>
      </w:r>
    </w:p>
    <w:p w:rsidR="00041EA2" w:rsidRPr="00041EA2" w:rsidRDefault="00041EA2" w:rsidP="00636807">
      <w:pPr>
        <w:rPr>
          <w:rFonts w:ascii="Times New Roman" w:hAnsi="Times New Roman" w:cs="Times New Roman"/>
          <w:sz w:val="28"/>
          <w:szCs w:val="28"/>
        </w:rPr>
      </w:pPr>
    </w:p>
    <w:p w:rsidR="00636807" w:rsidRDefault="00232920" w:rsidP="0063680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:rsidR="00232920" w:rsidRDefault="00232920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n&lt;=10^6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2920" w:rsidRDefault="00232920" w:rsidP="0063680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4:</w:t>
      </w:r>
    </w:p>
    <w:p w:rsidR="00232920" w:rsidRDefault="00232920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N&lt;=10^9)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232920" w:rsidRDefault="00232920" w:rsidP="0063680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5:</w:t>
      </w:r>
    </w:p>
    <w:p w:rsidR="00232920" w:rsidRDefault="00232920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97F79" w:rsidRDefault="00232920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N (1&lt;=n&lt;=3000)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97F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97F79">
        <w:rPr>
          <w:rFonts w:ascii="Times New Roman" w:hAnsi="Times New Roman" w:cs="Times New Roman"/>
          <w:sz w:val="28"/>
          <w:szCs w:val="28"/>
        </w:rPr>
        <w:t xml:space="preserve"> 1000</w:t>
      </w:r>
    </w:p>
    <w:p w:rsidR="00997F79" w:rsidRDefault="00997F79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:rsidR="00997F79" w:rsidRDefault="00997F79" w:rsidP="006368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:rsidR="00997F79" w:rsidRDefault="00997F79" w:rsidP="006368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 </w:t>
      </w:r>
    </w:p>
    <w:p w:rsidR="00997F79" w:rsidRDefault="00997F79" w:rsidP="006368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997F79" w:rsidRDefault="00997F79" w:rsidP="006368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997F79" w:rsidRDefault="00997F79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997F79" w:rsidRDefault="00997F79" w:rsidP="0063680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tòa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tháp</w:t>
      </w:r>
      <w:proofErr w:type="spellEnd"/>
    </w:p>
    <w:p w:rsidR="00232920" w:rsidRDefault="00997F79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Vasya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97F79" w:rsidRDefault="00997F79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Vasya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030621" w:rsidRDefault="00997F79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30621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="00030621">
        <w:rPr>
          <w:rFonts w:ascii="Times New Roman" w:hAnsi="Times New Roman" w:cs="Times New Roman"/>
          <w:sz w:val="28"/>
          <w:szCs w:val="28"/>
        </w:rPr>
        <w:t xml:space="preserve">1&lt;=n&lt;=1000)-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gỗ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>.</w:t>
      </w:r>
      <w:r w:rsidR="00030621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gỗ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="0003062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30621">
        <w:rPr>
          <w:rFonts w:ascii="Times New Roman" w:hAnsi="Times New Roman" w:cs="Times New Roman"/>
          <w:sz w:val="28"/>
          <w:szCs w:val="28"/>
        </w:rPr>
        <w:br/>
        <w:t xml:space="preserve">Output: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tháp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tháp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tháp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gỗ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62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30621">
        <w:rPr>
          <w:rFonts w:ascii="Times New Roman" w:hAnsi="Times New Roman" w:cs="Times New Roman"/>
          <w:sz w:val="28"/>
          <w:szCs w:val="28"/>
        </w:rPr>
        <w:t>.</w:t>
      </w:r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  <w:t>Input</w:t>
      </w:r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</w:t>
      </w:r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</w:t>
      </w:r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6 5 6 7</w:t>
      </w:r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997F79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2 3 </w:t>
      </w:r>
    </w:p>
    <w:p w:rsidR="00030621" w:rsidRDefault="00131725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</w:t>
      </w:r>
      <w:bookmarkStart w:id="0" w:name="_GoBack"/>
      <w:bookmarkEnd w:id="0"/>
    </w:p>
    <w:p w:rsidR="00030621" w:rsidRDefault="00030621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Nicholas,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Nicholas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02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A9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Nicholas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:rsidR="00030621" w:rsidRDefault="00402A92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Nicholas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a1, a2</w:t>
      </w:r>
      <w:proofErr w:type="gramStart"/>
      <w:r>
        <w:rPr>
          <w:rFonts w:ascii="Times New Roman" w:hAnsi="Times New Roman" w:cs="Times New Roman"/>
          <w:sz w:val="28"/>
          <w:szCs w:val="28"/>
        </w:rPr>
        <w:t>,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Nicholas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 x w,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w.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h=w),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2A92" w:rsidRDefault="00402A92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Nicholas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Nicholas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Nicholas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2A92" w:rsidRDefault="00402A92" w:rsidP="00636807">
      <w:pPr>
        <w:rPr>
          <w:rFonts w:ascii="Times New Roman" w:hAnsi="Times New Roman" w:cs="Times New Roman"/>
          <w:sz w:val="28"/>
          <w:szCs w:val="28"/>
        </w:rPr>
      </w:pPr>
    </w:p>
    <w:p w:rsidR="00402A92" w:rsidRDefault="00402A92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402A92" w:rsidRDefault="00402A92" w:rsidP="00636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(1&lt;=n&lt;=100)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>&lt;=100)</w:t>
      </w:r>
    </w:p>
    <w:p w:rsidR="00402A92" w:rsidRDefault="00402A92" w:rsidP="00636807">
      <w:pPr>
        <w:rPr>
          <w:rFonts w:ascii="Times New Roman" w:hAnsi="Times New Roman" w:cs="Times New Roman"/>
          <w:sz w:val="28"/>
          <w:szCs w:val="28"/>
        </w:rPr>
      </w:pPr>
    </w:p>
    <w:p w:rsidR="00402A92" w:rsidRDefault="00402A92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402A92" w:rsidRDefault="00402A92" w:rsidP="00636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Nicholas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:rsidR="00402A92" w:rsidRDefault="00402A92" w:rsidP="00636807">
      <w:pPr>
        <w:rPr>
          <w:rFonts w:ascii="Times New Roman" w:hAnsi="Times New Roman" w:cs="Times New Roman"/>
          <w:sz w:val="28"/>
          <w:szCs w:val="28"/>
        </w:rPr>
      </w:pPr>
    </w:p>
    <w:p w:rsidR="00402A92" w:rsidRPr="00402A92" w:rsidRDefault="00402A92" w:rsidP="00402A9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</w:rPr>
      </w:pPr>
      <w:r w:rsidRPr="00402A92">
        <w:rPr>
          <w:rFonts w:ascii="Helvetica" w:eastAsia="Times New Roman" w:hAnsi="Helvetica" w:cs="Times New Roman"/>
          <w:b/>
          <w:bCs/>
          <w:color w:val="222222"/>
        </w:rPr>
        <w:t>Examples</w:t>
      </w:r>
    </w:p>
    <w:p w:rsidR="00402A92" w:rsidRPr="00402A92" w:rsidRDefault="00402A92" w:rsidP="00402A9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402A92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input</w:t>
      </w:r>
      <w:proofErr w:type="gramEnd"/>
    </w:p>
    <w:p w:rsidR="00402A92" w:rsidRPr="00402A92" w:rsidRDefault="00402A92" w:rsidP="00402A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02A92">
        <w:rPr>
          <w:rFonts w:ascii="Consolas" w:eastAsia="Times New Roman" w:hAnsi="Consolas" w:cs="Consolas"/>
          <w:color w:val="880000"/>
          <w:sz w:val="19"/>
          <w:szCs w:val="19"/>
        </w:rPr>
        <w:t>5</w:t>
      </w:r>
      <w:r w:rsidRPr="00402A92">
        <w:rPr>
          <w:rFonts w:ascii="Consolas" w:eastAsia="Times New Roman" w:hAnsi="Consolas" w:cs="Consolas"/>
          <w:color w:val="880000"/>
          <w:sz w:val="19"/>
          <w:szCs w:val="19"/>
        </w:rPr>
        <w:br/>
        <w:t>2 4 3 2 3</w:t>
      </w:r>
    </w:p>
    <w:p w:rsidR="00402A92" w:rsidRPr="00402A92" w:rsidRDefault="00402A92" w:rsidP="00402A9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402A92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output</w:t>
      </w:r>
      <w:proofErr w:type="gramEnd"/>
    </w:p>
    <w:p w:rsidR="00402A92" w:rsidRPr="00402A92" w:rsidRDefault="00402A92" w:rsidP="00402A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02A92">
        <w:rPr>
          <w:rFonts w:ascii="Consolas" w:eastAsia="Times New Roman" w:hAnsi="Consolas" w:cs="Consolas"/>
          <w:color w:val="880000"/>
          <w:sz w:val="19"/>
          <w:szCs w:val="19"/>
        </w:rPr>
        <w:t>1</w:t>
      </w:r>
    </w:p>
    <w:p w:rsidR="00402A92" w:rsidRDefault="00402A92" w:rsidP="00402A9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</w:p>
    <w:p w:rsidR="00402A92" w:rsidRPr="00402A92" w:rsidRDefault="00402A92" w:rsidP="00402A9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402A92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input</w:t>
      </w:r>
      <w:proofErr w:type="gramEnd"/>
    </w:p>
    <w:p w:rsidR="00402A92" w:rsidRPr="00402A92" w:rsidRDefault="00402A92" w:rsidP="00402A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02A92">
        <w:rPr>
          <w:rFonts w:ascii="Consolas" w:eastAsia="Times New Roman" w:hAnsi="Consolas" w:cs="Consolas"/>
          <w:color w:val="880000"/>
          <w:sz w:val="19"/>
          <w:szCs w:val="19"/>
        </w:rPr>
        <w:t>13</w:t>
      </w:r>
      <w:r w:rsidRPr="00402A92">
        <w:rPr>
          <w:rFonts w:ascii="Consolas" w:eastAsia="Times New Roman" w:hAnsi="Consolas" w:cs="Consolas"/>
          <w:color w:val="880000"/>
          <w:sz w:val="19"/>
          <w:szCs w:val="19"/>
        </w:rPr>
        <w:br/>
        <w:t>2 2 4 4 4 4 6 6 6 7 7 9 9</w:t>
      </w:r>
    </w:p>
    <w:p w:rsidR="00402A92" w:rsidRPr="00402A92" w:rsidRDefault="00402A92" w:rsidP="00402A9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402A92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output</w:t>
      </w:r>
      <w:proofErr w:type="gramEnd"/>
    </w:p>
    <w:p w:rsidR="00402A92" w:rsidRPr="00402A92" w:rsidRDefault="00402A92" w:rsidP="00402A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02A92">
        <w:rPr>
          <w:rFonts w:ascii="Consolas" w:eastAsia="Times New Roman" w:hAnsi="Consolas" w:cs="Consolas"/>
          <w:color w:val="880000"/>
          <w:sz w:val="19"/>
          <w:szCs w:val="19"/>
        </w:rPr>
        <w:t>3</w:t>
      </w:r>
    </w:p>
    <w:p w:rsidR="00402A92" w:rsidRDefault="00402A92" w:rsidP="00402A9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</w:p>
    <w:p w:rsidR="00402A92" w:rsidRPr="00402A92" w:rsidRDefault="00402A92" w:rsidP="00402A9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402A92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input</w:t>
      </w:r>
      <w:proofErr w:type="gramEnd"/>
    </w:p>
    <w:p w:rsidR="00402A92" w:rsidRPr="00402A92" w:rsidRDefault="00402A92" w:rsidP="00402A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02A92">
        <w:rPr>
          <w:rFonts w:ascii="Consolas" w:eastAsia="Times New Roman" w:hAnsi="Consolas" w:cs="Consolas"/>
          <w:color w:val="880000"/>
          <w:sz w:val="19"/>
          <w:szCs w:val="19"/>
        </w:rPr>
        <w:t>4</w:t>
      </w:r>
      <w:r w:rsidRPr="00402A92">
        <w:rPr>
          <w:rFonts w:ascii="Consolas" w:eastAsia="Times New Roman" w:hAnsi="Consolas" w:cs="Consolas"/>
          <w:color w:val="880000"/>
          <w:sz w:val="19"/>
          <w:szCs w:val="19"/>
        </w:rPr>
        <w:br/>
        <w:t>3 3 3 5</w:t>
      </w:r>
    </w:p>
    <w:p w:rsidR="00402A92" w:rsidRPr="00402A92" w:rsidRDefault="00402A92" w:rsidP="00402A9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402A92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output</w:t>
      </w:r>
      <w:proofErr w:type="gramEnd"/>
    </w:p>
    <w:p w:rsidR="00402A92" w:rsidRPr="00402A92" w:rsidRDefault="00402A92" w:rsidP="00402A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402A92">
        <w:rPr>
          <w:rFonts w:ascii="Consolas" w:eastAsia="Times New Roman" w:hAnsi="Consolas" w:cs="Consolas"/>
          <w:color w:val="880000"/>
          <w:sz w:val="19"/>
          <w:szCs w:val="19"/>
        </w:rPr>
        <w:t>0</w:t>
      </w:r>
    </w:p>
    <w:p w:rsidR="00402A92" w:rsidRPr="00232920" w:rsidRDefault="00402A92" w:rsidP="00636807">
      <w:pPr>
        <w:rPr>
          <w:rFonts w:ascii="Times New Roman" w:hAnsi="Times New Roman" w:cs="Times New Roman"/>
          <w:sz w:val="28"/>
          <w:szCs w:val="28"/>
        </w:rPr>
      </w:pPr>
    </w:p>
    <w:sectPr w:rsidR="00402A92" w:rsidRPr="0023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E2"/>
    <w:rsid w:val="00030621"/>
    <w:rsid w:val="00041EA2"/>
    <w:rsid w:val="000423E2"/>
    <w:rsid w:val="00131725"/>
    <w:rsid w:val="00192AEB"/>
    <w:rsid w:val="00232920"/>
    <w:rsid w:val="00402A92"/>
    <w:rsid w:val="00636807"/>
    <w:rsid w:val="009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B7957-7E8F-4E98-A129-075AC771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448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6601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204899308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1348827430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0977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65029713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117797084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8431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1302923000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111899874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448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1611477014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2074961444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9129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638001879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1442451019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3438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58099200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</w:divsChild>
        </w:div>
      </w:divsChild>
    </w:div>
    <w:div w:id="1455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2019-02-23T04:00:00Z</dcterms:created>
  <dcterms:modified xsi:type="dcterms:W3CDTF">2019-02-23T05:10:00Z</dcterms:modified>
</cp:coreProperties>
</file>