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7F1" w:rsidRDefault="006927F1" w:rsidP="006927F1">
      <w:pPr>
        <w:pStyle w:val="ListParagraph"/>
        <w:numPr>
          <w:ilvl w:val="0"/>
          <w:numId w:val="1"/>
        </w:numPr>
      </w:pPr>
      <w:proofErr w:type="spellStart"/>
      <w:r>
        <w:t>Cực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DFA</w:t>
      </w:r>
    </w:p>
    <w:p w:rsidR="00F34FBB" w:rsidRDefault="00F34FBB" w:rsidP="00F34FBB">
      <w:pPr>
        <w:pStyle w:val="ListParagraph"/>
        <w:numPr>
          <w:ilvl w:val="1"/>
          <w:numId w:val="1"/>
        </w:numPr>
      </w:pP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</w:p>
    <w:p w:rsidR="00F34FBB" w:rsidRDefault="00F34FBB" w:rsidP="00F34FBB">
      <w:pPr>
        <w:pStyle w:val="ListParagraph"/>
      </w:pP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con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nó</w:t>
      </w:r>
      <w:proofErr w:type="spellEnd"/>
      <w:r>
        <w:t>.</w:t>
      </w:r>
    </w:p>
    <w:p w:rsidR="00F34FBB" w:rsidRDefault="00F34FBB" w:rsidP="00F34FBB">
      <w:pPr>
        <w:pStyle w:val="ListParagraph"/>
      </w:pPr>
      <w:proofErr w:type="spellStart"/>
      <w:r>
        <w:t>Những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DFA</w:t>
      </w:r>
    </w:p>
    <w:p w:rsidR="006927F1" w:rsidRDefault="006927F1" w:rsidP="006927F1">
      <w:pPr>
        <w:pStyle w:val="ListParagraph"/>
        <w:numPr>
          <w:ilvl w:val="1"/>
          <w:numId w:val="1"/>
        </w:numPr>
      </w:pPr>
      <w:proofErr w:type="spellStart"/>
      <w:r>
        <w:t>Sự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DFA</w:t>
      </w:r>
    </w:p>
    <w:p w:rsidR="006927F1" w:rsidRDefault="006927F1" w:rsidP="006927F1">
      <w:pPr>
        <w:pStyle w:val="ListParagraph"/>
      </w:pPr>
      <w:proofErr w:type="gramStart"/>
      <w:r>
        <w:t xml:space="preserve">Hai DFA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>.</w:t>
      </w:r>
      <w:proofErr w:type="gramEnd"/>
    </w:p>
    <w:p w:rsidR="006927F1" w:rsidRDefault="006927F1" w:rsidP="006927F1">
      <w:pPr>
        <w:pStyle w:val="ListParagraph"/>
        <w:numPr>
          <w:ilvl w:val="1"/>
          <w:numId w:val="1"/>
        </w:numPr>
      </w:pPr>
      <w:proofErr w:type="spellStart"/>
      <w:r>
        <w:t>Sự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DFA</w:t>
      </w:r>
    </w:p>
    <w:p w:rsidR="00652E84" w:rsidRDefault="006927F1" w:rsidP="00652E84">
      <w:pPr>
        <w:pStyle w:val="ListParagraph"/>
      </w:pPr>
      <w:proofErr w:type="spellStart"/>
      <w:r>
        <w:t>Xét</w:t>
      </w:r>
      <w:proofErr w:type="spellEnd"/>
      <w:r>
        <w:t xml:space="preserve"> DFA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p</w:t>
      </w:r>
      <w:proofErr w:type="gramStart"/>
      <w:r>
        <w:t>,q</w:t>
      </w:r>
      <w:proofErr w:type="spellEnd"/>
      <w:proofErr w:type="gramEnd"/>
      <w:r w:rsidR="00F34FBB">
        <w:t xml:space="preserve">, </w:t>
      </w:r>
      <w:proofErr w:type="spellStart"/>
      <w:r w:rsidR="00F34FBB">
        <w:t>cặp</w:t>
      </w:r>
      <w:proofErr w:type="spellEnd"/>
      <w:r w:rsidR="00F34FBB">
        <w:t xml:space="preserve"> </w:t>
      </w:r>
      <w:proofErr w:type="spellStart"/>
      <w:r w:rsidR="00F34FBB">
        <w:t>trạng</w:t>
      </w:r>
      <w:proofErr w:type="spellEnd"/>
      <w:r w:rsidR="00F34FBB">
        <w:t xml:space="preserve"> </w:t>
      </w:r>
      <w:proofErr w:type="spellStart"/>
      <w:r w:rsidR="00F34FBB">
        <w:t>thái</w:t>
      </w:r>
      <w:proofErr w:type="spellEnd"/>
      <w:r w:rsidR="00F34FBB">
        <w:t xml:space="preserve"> (</w:t>
      </w:r>
      <w:proofErr w:type="spellStart"/>
      <w:r w:rsidR="00F34FBB">
        <w:t>p,q</w:t>
      </w:r>
      <w:proofErr w:type="spellEnd"/>
      <w:r w:rsidR="00F34FBB">
        <w:t>)</w:t>
      </w:r>
      <w:r w:rsidR="00652E84">
        <w:t xml:space="preserve"> </w:t>
      </w:r>
      <w:proofErr w:type="spellStart"/>
      <w:r w:rsidR="00652E84">
        <w:t>được</w:t>
      </w:r>
      <w:proofErr w:type="spellEnd"/>
      <w:r w:rsidR="00652E84">
        <w:t xml:space="preserve"> </w:t>
      </w:r>
      <w:proofErr w:type="spellStart"/>
      <w:r w:rsidR="00652E84">
        <w:t>gọi</w:t>
      </w:r>
      <w:proofErr w:type="spellEnd"/>
      <w:r w:rsidR="00652E84">
        <w:t xml:space="preserve"> </w:t>
      </w:r>
      <w:proofErr w:type="spellStart"/>
      <w:r w:rsidR="00652E84">
        <w:t>là</w:t>
      </w:r>
      <w:proofErr w:type="spellEnd"/>
      <w:r w:rsidR="00652E84">
        <w:t xml:space="preserve"> </w:t>
      </w:r>
      <w:proofErr w:type="spellStart"/>
      <w:r w:rsidR="00652E84">
        <w:t>tương</w:t>
      </w:r>
      <w:proofErr w:type="spellEnd"/>
      <w:r w:rsidR="00652E84">
        <w:t xml:space="preserve"> </w:t>
      </w:r>
      <w:proofErr w:type="spellStart"/>
      <w:r w:rsidR="00652E84">
        <w:t>đương</w:t>
      </w:r>
      <w:proofErr w:type="spellEnd"/>
      <w:r w:rsidR="00652E84">
        <w:t xml:space="preserve"> </w:t>
      </w:r>
      <w:proofErr w:type="spellStart"/>
      <w:r w:rsidR="00652E84">
        <w:t>nếu</w:t>
      </w:r>
      <w:proofErr w:type="spellEnd"/>
      <w:r w:rsidR="00652E84">
        <w:t xml:space="preserve"> </w:t>
      </w:r>
      <w:proofErr w:type="spellStart"/>
      <w:r w:rsidR="00652E84">
        <w:t>với</w:t>
      </w:r>
      <w:proofErr w:type="spellEnd"/>
      <w:r w:rsidR="00652E84">
        <w:t xml:space="preserve"> </w:t>
      </w:r>
      <w:proofErr w:type="spellStart"/>
      <w:r w:rsidR="00652E84">
        <w:t>mọi</w:t>
      </w:r>
      <w:proofErr w:type="spellEnd"/>
      <w:r w:rsidR="00652E84">
        <w:t xml:space="preserve"> </w:t>
      </w:r>
      <w:proofErr w:type="spellStart"/>
      <w:r w:rsidR="00652E84">
        <w:t>xâu</w:t>
      </w:r>
      <w:proofErr w:type="spellEnd"/>
      <w:r w:rsidR="00652E84">
        <w:t xml:space="preserve"> w , </w:t>
      </w:r>
      <m:oMath>
        <m:r>
          <w:rPr>
            <w:rFonts w:ascii="Cambria Math" w:hAnsi="Cambria Math" w:cstheme="minorHAnsi"/>
          </w:rPr>
          <m:t>δ(p,w)</m:t>
        </m:r>
        <m:r>
          <w:rPr>
            <w:rFonts w:ascii="Cambria Math" w:hAnsi="Cambria Math"/>
          </w:rPr>
          <m:t xml:space="preserve"> </m:t>
        </m:r>
      </m:oMath>
      <w:r w:rsidR="00652E84">
        <w:t>là tr</w:t>
      </w:r>
      <w:proofErr w:type="spellStart"/>
      <w:r w:rsidR="00652E84">
        <w:t>ạng</w:t>
      </w:r>
      <w:proofErr w:type="spellEnd"/>
      <w:r w:rsidR="00652E84">
        <w:t xml:space="preserve"> </w:t>
      </w:r>
      <w:proofErr w:type="spellStart"/>
      <w:r w:rsidR="00652E84">
        <w:t>thái</w:t>
      </w:r>
      <w:proofErr w:type="spellEnd"/>
      <w:r w:rsidR="00652E84">
        <w:t xml:space="preserve"> </w:t>
      </w:r>
      <w:proofErr w:type="spellStart"/>
      <w:r w:rsidR="00652E84">
        <w:t>kết</w:t>
      </w:r>
      <w:proofErr w:type="spellEnd"/>
      <w:r w:rsidR="00652E84">
        <w:t xml:space="preserve"> </w:t>
      </w:r>
      <w:proofErr w:type="spellStart"/>
      <w:r w:rsidR="00652E84">
        <w:t>thúc</w:t>
      </w:r>
      <w:proofErr w:type="spellEnd"/>
      <w:r w:rsidR="00652E84">
        <w:t xml:space="preserve"> </w:t>
      </w:r>
      <w:proofErr w:type="spellStart"/>
      <w:r w:rsidR="00652E84">
        <w:t>khi</w:t>
      </w:r>
      <w:proofErr w:type="spellEnd"/>
      <w:r w:rsidR="00652E84">
        <w:t xml:space="preserve"> </w:t>
      </w:r>
      <w:proofErr w:type="spellStart"/>
      <w:r w:rsidR="00652E84">
        <w:t>và</w:t>
      </w:r>
      <w:proofErr w:type="spellEnd"/>
      <w:r w:rsidR="00652E84">
        <w:t xml:space="preserve"> </w:t>
      </w:r>
      <w:proofErr w:type="spellStart"/>
      <w:r w:rsidR="00652E84">
        <w:t>chỉ</w:t>
      </w:r>
      <w:proofErr w:type="spellEnd"/>
      <w:r w:rsidR="00652E84">
        <w:t xml:space="preserve"> </w:t>
      </w:r>
      <w:proofErr w:type="spellStart"/>
      <w:r w:rsidR="00652E84">
        <w:t>khi</w:t>
      </w:r>
      <w:proofErr w:type="spellEnd"/>
      <w:r w:rsidR="00652E84">
        <w:t xml:space="preserve"> </w:t>
      </w:r>
      <m:oMath>
        <m:r>
          <w:rPr>
            <w:rFonts w:ascii="Cambria Math" w:hAnsi="Cambria Math" w:cstheme="minorHAnsi"/>
          </w:rPr>
          <m:t>δ</m:t>
        </m:r>
        <m:r>
          <w:rPr>
            <w:rFonts w:ascii="Cambria Math" w:hAnsi="Cambria Math"/>
          </w:rPr>
          <m:t>(q, w)</m:t>
        </m:r>
      </m:oMath>
      <w:r w:rsidR="00652E84">
        <w:t xml:space="preserve"> là tr</w:t>
      </w:r>
      <w:proofErr w:type="spellStart"/>
      <w:r w:rsidR="00652E84">
        <w:t>ạng</w:t>
      </w:r>
      <w:proofErr w:type="spellEnd"/>
      <w:r w:rsidR="00652E84">
        <w:t xml:space="preserve"> </w:t>
      </w:r>
      <w:proofErr w:type="spellStart"/>
      <w:r w:rsidR="00652E84">
        <w:t>thái</w:t>
      </w:r>
      <w:proofErr w:type="spellEnd"/>
      <w:r w:rsidR="00652E84">
        <w:t xml:space="preserve"> </w:t>
      </w:r>
      <w:proofErr w:type="spellStart"/>
      <w:r w:rsidR="00652E84">
        <w:t>kết</w:t>
      </w:r>
      <w:proofErr w:type="spellEnd"/>
      <w:r w:rsidR="00652E84">
        <w:t xml:space="preserve"> </w:t>
      </w:r>
      <w:proofErr w:type="spellStart"/>
      <w:r w:rsidR="00652E84">
        <w:t>thúc</w:t>
      </w:r>
      <w:proofErr w:type="spellEnd"/>
      <w:r w:rsidR="00F34FBB">
        <w:t xml:space="preserve">. </w:t>
      </w:r>
      <w:proofErr w:type="spellStart"/>
      <w:proofErr w:type="gramStart"/>
      <w:r w:rsidR="00F34FBB">
        <w:t>Ngược</w:t>
      </w:r>
      <w:proofErr w:type="spellEnd"/>
      <w:r w:rsidR="00F34FBB">
        <w:t xml:space="preserve"> </w:t>
      </w:r>
      <w:proofErr w:type="spellStart"/>
      <w:r w:rsidR="00F34FBB">
        <w:t>lại</w:t>
      </w:r>
      <w:proofErr w:type="spellEnd"/>
      <w:r w:rsidR="00F34FBB">
        <w:t xml:space="preserve"> </w:t>
      </w:r>
      <m:oMath>
        <m:r>
          <w:rPr>
            <w:rFonts w:ascii="Cambria Math" w:hAnsi="Cambria Math"/>
          </w:rPr>
          <m:t>(p,q)</m:t>
        </m:r>
      </m:oMath>
      <w:r w:rsidR="00F34FBB">
        <w:t xml:space="preserve"> </w:t>
      </w:r>
      <w:proofErr w:type="spellStart"/>
      <w:r w:rsidR="00F34FBB">
        <w:t>được</w:t>
      </w:r>
      <w:proofErr w:type="spellEnd"/>
      <w:r w:rsidR="00F34FBB">
        <w:t xml:space="preserve"> </w:t>
      </w:r>
      <w:proofErr w:type="spellStart"/>
      <w:r w:rsidR="00F34FBB">
        <w:t>gọi</w:t>
      </w:r>
      <w:proofErr w:type="spellEnd"/>
      <w:r w:rsidR="00F34FBB">
        <w:t xml:space="preserve"> </w:t>
      </w:r>
      <w:proofErr w:type="spellStart"/>
      <w:r w:rsidR="00F34FBB">
        <w:t>là</w:t>
      </w:r>
      <w:proofErr w:type="spellEnd"/>
      <w:r w:rsidR="00F34FBB">
        <w:t xml:space="preserve"> </w:t>
      </w:r>
      <w:proofErr w:type="spellStart"/>
      <w:r w:rsidR="00F34FBB">
        <w:t>phân</w:t>
      </w:r>
      <w:proofErr w:type="spellEnd"/>
      <w:r w:rsidR="00F34FBB">
        <w:t xml:space="preserve"> </w:t>
      </w:r>
      <w:proofErr w:type="spellStart"/>
      <w:r w:rsidR="00F34FBB">
        <w:t>biệt</w:t>
      </w:r>
      <w:proofErr w:type="spellEnd"/>
      <w:r w:rsidR="00F34FBB">
        <w:t>.</w:t>
      </w:r>
      <w:proofErr w:type="gramEnd"/>
    </w:p>
    <w:p w:rsidR="00F34FBB" w:rsidRDefault="00F34FBB" w:rsidP="00F34FBB">
      <w:pPr>
        <w:pStyle w:val="ListParagraph"/>
        <w:numPr>
          <w:ilvl w:val="1"/>
          <w:numId w:val="1"/>
        </w:numPr>
      </w:pP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</w:p>
    <w:p w:rsidR="00F34FBB" w:rsidRDefault="00F34FBB" w:rsidP="00F34FBB">
      <w:pPr>
        <w:pStyle w:val="ListParagraph"/>
      </w:pPr>
      <w:proofErr w:type="spellStart"/>
      <w:proofErr w:type="gram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ta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>.</w:t>
      </w:r>
      <w:proofErr w:type="gram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ta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(mark) </w:t>
      </w:r>
      <w:proofErr w:type="spellStart"/>
      <w:r>
        <w:t>sau</w:t>
      </w:r>
      <w:proofErr w:type="spellEnd"/>
      <w:r>
        <w:t>:</w:t>
      </w:r>
    </w:p>
    <w:p w:rsidR="00F34FBB" w:rsidRDefault="00F34FBB" w:rsidP="00F34FBB">
      <w:pPr>
        <w:pStyle w:val="ListParagraph"/>
      </w:pP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>: mark</w:t>
      </w:r>
    </w:p>
    <w:p w:rsidR="00F34FBB" w:rsidRDefault="00F34FBB" w:rsidP="00F34FBB">
      <w:pPr>
        <w:pStyle w:val="ListParagraph"/>
      </w:pPr>
      <w:r>
        <w:t xml:space="preserve">Input: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DFA</w:t>
      </w:r>
    </w:p>
    <w:p w:rsidR="00F34FBB" w:rsidRDefault="00F34FBB" w:rsidP="00F34FBB">
      <w:pPr>
        <w:pStyle w:val="ListParagraph"/>
      </w:pPr>
      <w:r>
        <w:t xml:space="preserve">Output: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>.</w:t>
      </w:r>
    </w:p>
    <w:p w:rsidR="00F34FBB" w:rsidRDefault="00F34FBB" w:rsidP="00F34FBB">
      <w:pPr>
        <w:pStyle w:val="ListParagraph"/>
      </w:pPr>
      <w:r>
        <w:t xml:space="preserve">B1: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.</w:t>
      </w:r>
    </w:p>
    <w:p w:rsidR="00F34FBB" w:rsidRDefault="00F34FBB" w:rsidP="00F34FBB">
      <w:pPr>
        <w:pStyle w:val="ListParagraph"/>
      </w:pPr>
      <w:r>
        <w:t xml:space="preserve">B2: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(</w:t>
      </w:r>
      <w:proofErr w:type="spellStart"/>
      <w:r>
        <w:t>p</w:t>
      </w:r>
      <w:proofErr w:type="gramStart"/>
      <w:r>
        <w:t>,q</w:t>
      </w:r>
      <w:proofErr w:type="spellEnd"/>
      <w:proofErr w:type="gramEnd"/>
      <w:r>
        <w:t xml:space="preserve">). </w:t>
      </w:r>
      <w:proofErr w:type="spellStart"/>
      <w:proofErr w:type="gramStart"/>
      <w:r>
        <w:t>Nếu</w:t>
      </w:r>
      <w:proofErr w:type="spellEnd"/>
      <w:r>
        <w:t xml:space="preserve"> </w:t>
      </w:r>
      <m:oMath>
        <m:r>
          <w:rPr>
            <w:rFonts w:ascii="Cambria Math" w:hAnsi="Cambria Math"/>
          </w:rPr>
          <m:t>q</m:t>
        </m:r>
        <m:r>
          <w:rPr>
            <w:rFonts w:ascii="Cambria Math" w:hAnsi="Cambria Math" w:cstheme="minorHAnsi"/>
          </w:rPr>
          <m:t>∈F</m:t>
        </m:r>
      </m:oMath>
      <w:r w:rsidR="005E7051">
        <w:t xml:space="preserve"> </w:t>
      </w:r>
      <w:proofErr w:type="spellStart"/>
      <w:r w:rsidR="000713C8">
        <w:t>và</w:t>
      </w:r>
      <w:proofErr w:type="spellEnd"/>
      <w:r w:rsidR="000713C8">
        <w:t xml:space="preserve">  </w:t>
      </w:r>
      <m:oMath>
        <m:r>
          <w:rPr>
            <w:rFonts w:ascii="Cambria Math" w:hAnsi="Cambria Math"/>
          </w:rPr>
          <m:t>q</m:t>
        </m:r>
        <m:r>
          <w:rPr>
            <w:rFonts w:ascii="Cambria Math" w:hAnsi="Cambria Math" w:cstheme="minorHAnsi"/>
          </w:rPr>
          <m:t>∉F</m:t>
        </m:r>
      </m:oMath>
      <w:r>
        <w:t xml:space="preserve"> ho</w:t>
      </w:r>
      <w:proofErr w:type="spellStart"/>
      <w:r>
        <w:t>ặc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  <w:proofErr w:type="gram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(</w:t>
      </w:r>
      <w:proofErr w:type="spellStart"/>
      <w:r>
        <w:t>p</w:t>
      </w:r>
      <w:proofErr w:type="gramStart"/>
      <w:r>
        <w:t>,q</w:t>
      </w:r>
      <w:proofErr w:type="spellEnd"/>
      <w:proofErr w:type="gramEnd"/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>.</w:t>
      </w:r>
    </w:p>
    <w:p w:rsidR="00F34FBB" w:rsidRDefault="00F34FBB" w:rsidP="005E7051">
      <w:pPr>
        <w:pStyle w:val="ListParagraph"/>
        <w:spacing w:before="240"/>
        <w:rPr>
          <w:rFonts w:eastAsiaTheme="minorEastAsia"/>
          <w:color w:val="222222"/>
          <w:sz w:val="20"/>
          <w:szCs w:val="21"/>
          <w:shd w:val="clear" w:color="auto" w:fill="F8F9FA"/>
        </w:rPr>
      </w:pPr>
      <w:r>
        <w:t xml:space="preserve">B3: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(</w:t>
      </w:r>
      <w:proofErr w:type="spellStart"/>
      <w:r>
        <w:t>p</w:t>
      </w:r>
      <w:proofErr w:type="gramStart"/>
      <w:r>
        <w:t>,q</w:t>
      </w:r>
      <w:proofErr w:type="spellEnd"/>
      <w:proofErr w:type="gramEnd"/>
      <w:r>
        <w:t xml:space="preserve">)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m:oMath>
        <m:r>
          <w:rPr>
            <w:rFonts w:ascii="Cambria Math" w:hAnsi="Cambria Math"/>
          </w:rPr>
          <m:t>a∈</m:t>
        </m:r>
        <m:r>
          <m:rPr>
            <m:sty m:val="p"/>
          </m:rPr>
          <w:rPr>
            <w:rFonts w:ascii="Cambria Math" w:hAnsi="Cambria Math" w:cs="Arial"/>
            <w:color w:val="222222"/>
            <w:sz w:val="21"/>
            <w:szCs w:val="21"/>
            <w:shd w:val="clear" w:color="auto" w:fill="F8F9FA"/>
          </w:rPr>
          <m:t>Σ</m:t>
        </m:r>
      </m:oMath>
      <w:r w:rsidR="00DD215C">
        <w:rPr>
          <w:rFonts w:eastAsiaTheme="minorEastAsia"/>
          <w:color w:val="222222"/>
          <w:sz w:val="21"/>
          <w:szCs w:val="21"/>
          <w:shd w:val="clear" w:color="auto" w:fill="F8F9FA"/>
        </w:rPr>
        <w:t xml:space="preserve"> , </w:t>
      </w:r>
      <m:oMath>
        <m:r>
          <w:rPr>
            <w:rFonts w:ascii="Cambria Math" w:eastAsiaTheme="minorEastAsia" w:hAnsi="Cambria Math"/>
            <w:color w:val="222222"/>
            <w:sz w:val="21"/>
            <w:szCs w:val="21"/>
            <w:shd w:val="clear" w:color="auto" w:fill="F8F9FA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  <w:color w:val="222222"/>
                <w:sz w:val="21"/>
                <w:szCs w:val="21"/>
                <w:shd w:val="clear" w:color="auto" w:fill="F8F9FA"/>
              </w:rPr>
            </m:ctrlPr>
          </m:dPr>
          <m:e>
            <m:r>
              <w:rPr>
                <w:rFonts w:ascii="Cambria Math" w:eastAsiaTheme="minorEastAsia" w:hAnsi="Cambria Math"/>
                <w:color w:val="222222"/>
                <w:sz w:val="21"/>
                <w:szCs w:val="21"/>
                <w:shd w:val="clear" w:color="auto" w:fill="F8F9FA"/>
              </w:rPr>
              <m:t>p,a</m:t>
            </m:r>
          </m:e>
        </m:d>
        <m:r>
          <w:rPr>
            <w:rFonts w:ascii="Cambria Math" w:eastAsiaTheme="minorEastAsia" w:hAnsi="Cambria Math"/>
            <w:color w:val="222222"/>
            <w:sz w:val="21"/>
            <w:szCs w:val="21"/>
            <w:shd w:val="clear" w:color="auto" w:fill="F8F9FA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222222"/>
                <w:sz w:val="21"/>
                <w:szCs w:val="21"/>
                <w:shd w:val="clear" w:color="auto" w:fill="F8F9FA"/>
              </w:rPr>
            </m:ctrlPr>
          </m:sSubPr>
          <m:e>
            <m:r>
              <w:rPr>
                <w:rFonts w:ascii="Cambria Math" w:eastAsiaTheme="minorEastAsia" w:hAnsi="Cambria Math"/>
                <w:color w:val="222222"/>
                <w:sz w:val="21"/>
                <w:szCs w:val="21"/>
                <w:shd w:val="clear" w:color="auto" w:fill="F8F9FA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222222"/>
                <w:sz w:val="21"/>
                <w:szCs w:val="21"/>
                <w:shd w:val="clear" w:color="auto" w:fill="F8F9FA"/>
              </w:rPr>
              <m:t>a</m:t>
            </m:r>
          </m:sub>
        </m:sSub>
      </m:oMath>
      <w:r w:rsidR="00DD215C">
        <w:rPr>
          <w:rFonts w:eastAsiaTheme="minorEastAsia"/>
          <w:color w:val="222222"/>
          <w:sz w:val="21"/>
          <w:szCs w:val="21"/>
          <w:shd w:val="clear" w:color="auto" w:fill="F8F9FA"/>
        </w:rPr>
        <w:t xml:space="preserve">. </w:t>
      </w:r>
      <w:r w:rsidR="005E7051">
        <w:rPr>
          <w:rFonts w:eastAsiaTheme="minorEastAsia"/>
          <w:color w:val="222222"/>
          <w:sz w:val="21"/>
          <w:szCs w:val="21"/>
          <w:shd w:val="clear" w:color="auto" w:fill="F8F9FA"/>
        </w:rPr>
        <w:t xml:space="preserve"> </w:t>
      </w:r>
      <m:oMath>
        <m:r>
          <w:rPr>
            <w:rFonts w:ascii="Cambria Math" w:eastAsiaTheme="minorEastAsia" w:hAnsi="Cambria Math"/>
            <w:color w:val="222222"/>
            <w:sz w:val="20"/>
            <w:szCs w:val="21"/>
            <w:shd w:val="clear" w:color="auto" w:fill="F8F9FA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  <w:color w:val="222222"/>
                <w:sz w:val="20"/>
                <w:szCs w:val="21"/>
                <w:shd w:val="clear" w:color="auto" w:fill="F8F9FA"/>
              </w:rPr>
            </m:ctrlPr>
          </m:dPr>
          <m:e>
            <m:r>
              <w:rPr>
                <w:rFonts w:ascii="Cambria Math" w:eastAsiaTheme="minorEastAsia" w:hAnsi="Cambria Math"/>
                <w:color w:val="222222"/>
                <w:sz w:val="20"/>
                <w:szCs w:val="21"/>
                <w:shd w:val="clear" w:color="auto" w:fill="F8F9FA"/>
              </w:rPr>
              <m:t>q,a</m:t>
            </m:r>
          </m:e>
        </m:d>
        <m:r>
          <w:rPr>
            <w:rFonts w:ascii="Cambria Math" w:eastAsiaTheme="minorEastAsia" w:hAnsi="Cambria Math"/>
            <w:color w:val="222222"/>
            <w:sz w:val="20"/>
            <w:szCs w:val="21"/>
            <w:shd w:val="clear" w:color="auto" w:fill="F8F9FA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222222"/>
                <w:sz w:val="20"/>
                <w:szCs w:val="21"/>
                <w:shd w:val="clear" w:color="auto" w:fill="F8F9FA"/>
              </w:rPr>
            </m:ctrlPr>
          </m:sSubPr>
          <m:e>
            <m:r>
              <w:rPr>
                <w:rFonts w:ascii="Cambria Math" w:eastAsiaTheme="minorEastAsia" w:hAnsi="Cambria Math"/>
                <w:color w:val="222222"/>
                <w:sz w:val="20"/>
                <w:szCs w:val="21"/>
                <w:shd w:val="clear" w:color="auto" w:fill="F8F9FA"/>
              </w:rPr>
              <m:t>q</m:t>
            </m:r>
          </m:e>
          <m:sub>
            <m:r>
              <w:rPr>
                <w:rFonts w:ascii="Cambria Math" w:eastAsiaTheme="minorEastAsia" w:hAnsi="Cambria Math"/>
                <w:color w:val="222222"/>
                <w:sz w:val="20"/>
                <w:szCs w:val="21"/>
                <w:shd w:val="clear" w:color="auto" w:fill="F8F9FA"/>
              </w:rPr>
              <m:t>a</m:t>
            </m:r>
          </m:sub>
        </m:sSub>
      </m:oMath>
      <w:r w:rsidR="00DD215C">
        <w:rPr>
          <w:rFonts w:eastAsiaTheme="minorEastAsia"/>
          <w:color w:val="222222"/>
          <w:sz w:val="20"/>
          <w:szCs w:val="21"/>
          <w:shd w:val="clear" w:color="auto" w:fill="F8F9FA"/>
        </w:rPr>
        <w:t>. N</w:t>
      </w:r>
      <w:proofErr w:type="spellStart"/>
      <w:r w:rsidR="00DD215C">
        <w:rPr>
          <w:rFonts w:eastAsiaTheme="minorEastAsia"/>
          <w:color w:val="222222"/>
          <w:sz w:val="20"/>
          <w:szCs w:val="21"/>
          <w:shd w:val="clear" w:color="auto" w:fill="F8F9FA"/>
        </w:rPr>
        <w:t>ếu</w:t>
      </w:r>
      <w:proofErr w:type="spellEnd"/>
      <w:r w:rsidR="00DD215C">
        <w:rPr>
          <w:rFonts w:eastAsiaTheme="minorEastAsia"/>
          <w:color w:val="222222"/>
          <w:sz w:val="20"/>
          <w:szCs w:val="21"/>
          <w:shd w:val="clear" w:color="auto" w:fill="F8F9FA"/>
        </w:rPr>
        <w:t xml:space="preserve"> </w:t>
      </w:r>
      <w:proofErr w:type="spellStart"/>
      <w:r w:rsidR="00DD215C">
        <w:rPr>
          <w:rFonts w:eastAsiaTheme="minorEastAsia"/>
          <w:color w:val="222222"/>
          <w:sz w:val="20"/>
          <w:szCs w:val="21"/>
          <w:shd w:val="clear" w:color="auto" w:fill="F8F9FA"/>
        </w:rPr>
        <w:t>cặp</w:t>
      </w:r>
      <w:proofErr w:type="spellEnd"/>
      <w:r w:rsidR="00DD215C">
        <w:rPr>
          <w:rFonts w:eastAsiaTheme="minorEastAsia"/>
          <w:color w:val="222222"/>
          <w:sz w:val="20"/>
          <w:szCs w:val="21"/>
          <w:shd w:val="clear" w:color="auto" w:fill="F8F9F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color w:val="222222"/>
                <w:sz w:val="20"/>
                <w:szCs w:val="21"/>
                <w:shd w:val="clear" w:color="auto" w:fill="F8F9FA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222222"/>
                    <w:sz w:val="20"/>
                    <w:szCs w:val="21"/>
                    <w:shd w:val="clear" w:color="auto" w:fill="F8F9F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222222"/>
                    <w:sz w:val="20"/>
                    <w:szCs w:val="21"/>
                    <w:shd w:val="clear" w:color="auto" w:fill="F8F9FA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color w:val="222222"/>
                    <w:sz w:val="20"/>
                    <w:szCs w:val="21"/>
                    <w:shd w:val="clear" w:color="auto" w:fill="F8F9FA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  <w:color w:val="222222"/>
                <w:sz w:val="20"/>
                <w:szCs w:val="21"/>
                <w:shd w:val="clear" w:color="auto" w:fill="F8F9FA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222222"/>
                    <w:sz w:val="20"/>
                    <w:szCs w:val="21"/>
                    <w:shd w:val="clear" w:color="auto" w:fill="F8F9F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222222"/>
                    <w:sz w:val="20"/>
                    <w:szCs w:val="21"/>
                    <w:shd w:val="clear" w:color="auto" w:fill="F8F9FA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color w:val="222222"/>
                    <w:sz w:val="20"/>
                    <w:szCs w:val="21"/>
                    <w:shd w:val="clear" w:color="auto" w:fill="F8F9FA"/>
                  </w:rPr>
                  <m:t>a</m:t>
                </m:r>
              </m:sub>
            </m:sSub>
          </m:e>
        </m:d>
      </m:oMath>
      <w:r w:rsidR="00DD215C">
        <w:rPr>
          <w:rFonts w:eastAsiaTheme="minorEastAsia"/>
          <w:color w:val="222222"/>
          <w:sz w:val="20"/>
          <w:szCs w:val="21"/>
          <w:shd w:val="clear" w:color="auto" w:fill="F8F9FA"/>
        </w:rPr>
        <w:t>đã đư</w:t>
      </w:r>
      <w:proofErr w:type="spellStart"/>
      <w:r w:rsidR="00DD215C">
        <w:rPr>
          <w:rFonts w:eastAsiaTheme="minorEastAsia"/>
          <w:color w:val="222222"/>
          <w:sz w:val="20"/>
          <w:szCs w:val="21"/>
          <w:shd w:val="clear" w:color="auto" w:fill="F8F9FA"/>
        </w:rPr>
        <w:t>ợc</w:t>
      </w:r>
      <w:proofErr w:type="spellEnd"/>
      <w:r w:rsidR="00DD215C">
        <w:rPr>
          <w:rFonts w:eastAsiaTheme="minorEastAsia"/>
          <w:color w:val="222222"/>
          <w:sz w:val="20"/>
          <w:szCs w:val="21"/>
          <w:shd w:val="clear" w:color="auto" w:fill="F8F9FA"/>
        </w:rPr>
        <w:t xml:space="preserve"> </w:t>
      </w:r>
      <w:proofErr w:type="spellStart"/>
      <w:r w:rsidR="00DD215C">
        <w:rPr>
          <w:rFonts w:eastAsiaTheme="minorEastAsia"/>
          <w:color w:val="222222"/>
          <w:sz w:val="20"/>
          <w:szCs w:val="21"/>
          <w:shd w:val="clear" w:color="auto" w:fill="F8F9FA"/>
        </w:rPr>
        <w:t>đánh</w:t>
      </w:r>
      <w:proofErr w:type="spellEnd"/>
      <w:r w:rsidR="00DD215C">
        <w:rPr>
          <w:rFonts w:eastAsiaTheme="minorEastAsia"/>
          <w:color w:val="222222"/>
          <w:sz w:val="20"/>
          <w:szCs w:val="21"/>
          <w:shd w:val="clear" w:color="auto" w:fill="F8F9FA"/>
        </w:rPr>
        <w:t xml:space="preserve"> </w:t>
      </w:r>
      <w:proofErr w:type="spellStart"/>
      <w:r w:rsidR="00DD215C">
        <w:rPr>
          <w:rFonts w:eastAsiaTheme="minorEastAsia"/>
          <w:color w:val="222222"/>
          <w:sz w:val="20"/>
          <w:szCs w:val="21"/>
          <w:shd w:val="clear" w:color="auto" w:fill="F8F9FA"/>
        </w:rPr>
        <w:t>dấu</w:t>
      </w:r>
      <w:proofErr w:type="spellEnd"/>
      <w:r w:rsidR="00DD215C">
        <w:rPr>
          <w:rFonts w:eastAsiaTheme="minorEastAsia"/>
          <w:color w:val="222222"/>
          <w:sz w:val="20"/>
          <w:szCs w:val="21"/>
          <w:shd w:val="clear" w:color="auto" w:fill="F8F9FA"/>
        </w:rPr>
        <w:t xml:space="preserve"> </w:t>
      </w:r>
      <w:proofErr w:type="spellStart"/>
      <w:r w:rsidR="00DD215C">
        <w:rPr>
          <w:rFonts w:eastAsiaTheme="minorEastAsia"/>
          <w:color w:val="222222"/>
          <w:sz w:val="20"/>
          <w:szCs w:val="21"/>
          <w:shd w:val="clear" w:color="auto" w:fill="F8F9FA"/>
        </w:rPr>
        <w:t>thì</w:t>
      </w:r>
      <w:proofErr w:type="spellEnd"/>
      <w:r w:rsidR="00DD215C">
        <w:rPr>
          <w:rFonts w:eastAsiaTheme="minorEastAsia"/>
          <w:color w:val="222222"/>
          <w:sz w:val="20"/>
          <w:szCs w:val="21"/>
          <w:shd w:val="clear" w:color="auto" w:fill="F8F9FA"/>
        </w:rPr>
        <w:t xml:space="preserve"> </w:t>
      </w:r>
      <w:proofErr w:type="spellStart"/>
      <w:r w:rsidR="00DD215C">
        <w:rPr>
          <w:rFonts w:eastAsiaTheme="minorEastAsia"/>
          <w:color w:val="222222"/>
          <w:sz w:val="20"/>
          <w:szCs w:val="21"/>
          <w:shd w:val="clear" w:color="auto" w:fill="F8F9FA"/>
        </w:rPr>
        <w:t>đánh</w:t>
      </w:r>
      <w:proofErr w:type="spellEnd"/>
      <w:r w:rsidR="00DD215C">
        <w:rPr>
          <w:rFonts w:eastAsiaTheme="minorEastAsia"/>
          <w:color w:val="222222"/>
          <w:sz w:val="20"/>
          <w:szCs w:val="21"/>
          <w:shd w:val="clear" w:color="auto" w:fill="F8F9FA"/>
        </w:rPr>
        <w:t xml:space="preserve"> </w:t>
      </w:r>
      <w:proofErr w:type="spellStart"/>
      <w:r w:rsidR="00DD215C">
        <w:rPr>
          <w:rFonts w:eastAsiaTheme="minorEastAsia"/>
          <w:color w:val="222222"/>
          <w:sz w:val="20"/>
          <w:szCs w:val="21"/>
          <w:shd w:val="clear" w:color="auto" w:fill="F8F9FA"/>
        </w:rPr>
        <w:t>dấu</w:t>
      </w:r>
      <w:proofErr w:type="spellEnd"/>
      <w:r w:rsidR="00DD215C">
        <w:rPr>
          <w:rFonts w:eastAsiaTheme="minorEastAsia"/>
          <w:color w:val="222222"/>
          <w:sz w:val="20"/>
          <w:szCs w:val="21"/>
          <w:shd w:val="clear" w:color="auto" w:fill="F8F9FA"/>
        </w:rPr>
        <w:t xml:space="preserve"> </w:t>
      </w:r>
      <w:proofErr w:type="spellStart"/>
      <w:proofErr w:type="gramStart"/>
      <w:r w:rsidR="00DD215C">
        <w:rPr>
          <w:rFonts w:eastAsiaTheme="minorEastAsia"/>
          <w:color w:val="222222"/>
          <w:sz w:val="20"/>
          <w:szCs w:val="21"/>
          <w:shd w:val="clear" w:color="auto" w:fill="F8F9FA"/>
        </w:rPr>
        <w:t>cặp</w:t>
      </w:r>
      <w:proofErr w:type="spellEnd"/>
      <w:r w:rsidR="00DD215C">
        <w:rPr>
          <w:rFonts w:eastAsiaTheme="minorEastAsia"/>
          <w:color w:val="222222"/>
          <w:sz w:val="20"/>
          <w:szCs w:val="21"/>
          <w:shd w:val="clear" w:color="auto" w:fill="F8F9FA"/>
        </w:rPr>
        <w:t xml:space="preserve"> </w:t>
      </w:r>
      <w:proofErr w:type="gramEnd"/>
      <m:oMath>
        <m:r>
          <w:rPr>
            <w:rFonts w:ascii="Cambria Math" w:eastAsiaTheme="minorEastAsia" w:hAnsi="Cambria Math"/>
            <w:color w:val="222222"/>
            <w:sz w:val="20"/>
            <w:szCs w:val="21"/>
            <w:shd w:val="clear" w:color="auto" w:fill="F8F9FA"/>
          </w:rPr>
          <m:t>(p,q)</m:t>
        </m:r>
      </m:oMath>
      <w:r w:rsidR="00DD215C">
        <w:rPr>
          <w:rFonts w:eastAsiaTheme="minorEastAsia"/>
          <w:color w:val="222222"/>
          <w:sz w:val="20"/>
          <w:szCs w:val="21"/>
          <w:shd w:val="clear" w:color="auto" w:fill="F8F9FA"/>
        </w:rPr>
        <w:t>. L</w:t>
      </w:r>
      <w:proofErr w:type="spellStart"/>
      <w:r w:rsidR="00DD215C">
        <w:rPr>
          <w:rFonts w:eastAsiaTheme="minorEastAsia"/>
          <w:color w:val="222222"/>
          <w:sz w:val="20"/>
          <w:szCs w:val="21"/>
          <w:shd w:val="clear" w:color="auto" w:fill="F8F9FA"/>
        </w:rPr>
        <w:t>ặp</w:t>
      </w:r>
      <w:proofErr w:type="spellEnd"/>
      <w:r w:rsidR="00DD215C">
        <w:rPr>
          <w:rFonts w:eastAsiaTheme="minorEastAsia"/>
          <w:color w:val="222222"/>
          <w:sz w:val="20"/>
          <w:szCs w:val="21"/>
          <w:shd w:val="clear" w:color="auto" w:fill="F8F9FA"/>
        </w:rPr>
        <w:t xml:space="preserve"> </w:t>
      </w:r>
      <w:proofErr w:type="spellStart"/>
      <w:r w:rsidR="00DD215C">
        <w:rPr>
          <w:rFonts w:eastAsiaTheme="minorEastAsia"/>
          <w:color w:val="222222"/>
          <w:sz w:val="20"/>
          <w:szCs w:val="21"/>
          <w:shd w:val="clear" w:color="auto" w:fill="F8F9FA"/>
        </w:rPr>
        <w:t>lại</w:t>
      </w:r>
      <w:proofErr w:type="spellEnd"/>
      <w:r w:rsidR="00DD215C">
        <w:rPr>
          <w:rFonts w:eastAsiaTheme="minorEastAsia"/>
          <w:color w:val="222222"/>
          <w:sz w:val="20"/>
          <w:szCs w:val="21"/>
          <w:shd w:val="clear" w:color="auto" w:fill="F8F9FA"/>
        </w:rPr>
        <w:t xml:space="preserve"> B3 </w:t>
      </w:r>
      <w:proofErr w:type="spellStart"/>
      <w:r w:rsidR="00DD215C">
        <w:rPr>
          <w:rFonts w:eastAsiaTheme="minorEastAsia"/>
          <w:color w:val="222222"/>
          <w:sz w:val="20"/>
          <w:szCs w:val="21"/>
          <w:shd w:val="clear" w:color="auto" w:fill="F8F9FA"/>
        </w:rPr>
        <w:t>cho</w:t>
      </w:r>
      <w:proofErr w:type="spellEnd"/>
      <w:r w:rsidR="00DD215C">
        <w:rPr>
          <w:rFonts w:eastAsiaTheme="minorEastAsia"/>
          <w:color w:val="222222"/>
          <w:sz w:val="20"/>
          <w:szCs w:val="21"/>
          <w:shd w:val="clear" w:color="auto" w:fill="F8F9FA"/>
        </w:rPr>
        <w:t xml:space="preserve"> </w:t>
      </w:r>
      <w:proofErr w:type="spellStart"/>
      <w:r w:rsidR="00DD215C">
        <w:rPr>
          <w:rFonts w:eastAsiaTheme="minorEastAsia"/>
          <w:color w:val="222222"/>
          <w:sz w:val="20"/>
          <w:szCs w:val="21"/>
          <w:shd w:val="clear" w:color="auto" w:fill="F8F9FA"/>
        </w:rPr>
        <w:t>tới</w:t>
      </w:r>
      <w:proofErr w:type="spellEnd"/>
      <w:r w:rsidR="00DD215C">
        <w:rPr>
          <w:rFonts w:eastAsiaTheme="minorEastAsia"/>
          <w:color w:val="222222"/>
          <w:sz w:val="20"/>
          <w:szCs w:val="21"/>
          <w:shd w:val="clear" w:color="auto" w:fill="F8F9FA"/>
        </w:rPr>
        <w:t xml:space="preserve"> </w:t>
      </w:r>
      <w:proofErr w:type="spellStart"/>
      <w:r w:rsidR="00DD215C">
        <w:rPr>
          <w:rFonts w:eastAsiaTheme="minorEastAsia"/>
          <w:color w:val="222222"/>
          <w:sz w:val="20"/>
          <w:szCs w:val="21"/>
          <w:shd w:val="clear" w:color="auto" w:fill="F8F9FA"/>
        </w:rPr>
        <w:t>khi</w:t>
      </w:r>
      <w:proofErr w:type="spellEnd"/>
      <w:r w:rsidR="00DD215C">
        <w:rPr>
          <w:rFonts w:eastAsiaTheme="minorEastAsia"/>
          <w:color w:val="222222"/>
          <w:sz w:val="20"/>
          <w:szCs w:val="21"/>
          <w:shd w:val="clear" w:color="auto" w:fill="F8F9FA"/>
        </w:rPr>
        <w:t xml:space="preserve"> </w:t>
      </w:r>
      <w:proofErr w:type="spellStart"/>
      <w:r w:rsidR="00DD215C">
        <w:rPr>
          <w:rFonts w:eastAsiaTheme="minorEastAsia"/>
          <w:color w:val="222222"/>
          <w:sz w:val="20"/>
          <w:szCs w:val="21"/>
          <w:shd w:val="clear" w:color="auto" w:fill="F8F9FA"/>
        </w:rPr>
        <w:t>không</w:t>
      </w:r>
      <w:proofErr w:type="spellEnd"/>
      <w:r w:rsidR="00DD215C">
        <w:rPr>
          <w:rFonts w:eastAsiaTheme="minorEastAsia"/>
          <w:color w:val="222222"/>
          <w:sz w:val="20"/>
          <w:szCs w:val="21"/>
          <w:shd w:val="clear" w:color="auto" w:fill="F8F9FA"/>
        </w:rPr>
        <w:t xml:space="preserve"> </w:t>
      </w:r>
      <w:proofErr w:type="spellStart"/>
      <w:r w:rsidR="00DD215C">
        <w:rPr>
          <w:rFonts w:eastAsiaTheme="minorEastAsia"/>
          <w:color w:val="222222"/>
          <w:sz w:val="20"/>
          <w:szCs w:val="21"/>
          <w:shd w:val="clear" w:color="auto" w:fill="F8F9FA"/>
        </w:rPr>
        <w:t>còn</w:t>
      </w:r>
      <w:proofErr w:type="spellEnd"/>
      <w:r w:rsidR="00DD215C">
        <w:rPr>
          <w:rFonts w:eastAsiaTheme="minorEastAsia"/>
          <w:color w:val="222222"/>
          <w:sz w:val="20"/>
          <w:szCs w:val="21"/>
          <w:shd w:val="clear" w:color="auto" w:fill="F8F9FA"/>
        </w:rPr>
        <w:t xml:space="preserve"> </w:t>
      </w:r>
      <w:proofErr w:type="spellStart"/>
      <w:r w:rsidR="00DD215C">
        <w:rPr>
          <w:rFonts w:eastAsiaTheme="minorEastAsia"/>
          <w:color w:val="222222"/>
          <w:sz w:val="20"/>
          <w:szCs w:val="21"/>
          <w:shd w:val="clear" w:color="auto" w:fill="F8F9FA"/>
        </w:rPr>
        <w:t>cặp</w:t>
      </w:r>
      <w:proofErr w:type="spellEnd"/>
      <w:r w:rsidR="00DD215C">
        <w:rPr>
          <w:rFonts w:eastAsiaTheme="minorEastAsia"/>
          <w:color w:val="222222"/>
          <w:sz w:val="20"/>
          <w:szCs w:val="21"/>
          <w:shd w:val="clear" w:color="auto" w:fill="F8F9FA"/>
        </w:rPr>
        <w:t xml:space="preserve"> (</w:t>
      </w:r>
      <w:proofErr w:type="spellStart"/>
      <w:r w:rsidR="00DD215C">
        <w:rPr>
          <w:rFonts w:eastAsiaTheme="minorEastAsia"/>
          <w:color w:val="222222"/>
          <w:sz w:val="20"/>
          <w:szCs w:val="21"/>
          <w:shd w:val="clear" w:color="auto" w:fill="F8F9FA"/>
        </w:rPr>
        <w:t>p</w:t>
      </w:r>
      <w:proofErr w:type="gramStart"/>
      <w:r w:rsidR="00DD215C">
        <w:rPr>
          <w:rFonts w:eastAsiaTheme="minorEastAsia"/>
          <w:color w:val="222222"/>
          <w:sz w:val="20"/>
          <w:szCs w:val="21"/>
          <w:shd w:val="clear" w:color="auto" w:fill="F8F9FA"/>
        </w:rPr>
        <w:t>,q</w:t>
      </w:r>
      <w:proofErr w:type="spellEnd"/>
      <w:proofErr w:type="gramEnd"/>
      <w:r w:rsidR="00DD215C">
        <w:rPr>
          <w:rFonts w:eastAsiaTheme="minorEastAsia"/>
          <w:color w:val="222222"/>
          <w:sz w:val="20"/>
          <w:szCs w:val="21"/>
          <w:shd w:val="clear" w:color="auto" w:fill="F8F9FA"/>
        </w:rPr>
        <w:t xml:space="preserve">) </w:t>
      </w:r>
      <w:proofErr w:type="spellStart"/>
      <w:r w:rsidR="00DD215C">
        <w:rPr>
          <w:rFonts w:eastAsiaTheme="minorEastAsia"/>
          <w:color w:val="222222"/>
          <w:sz w:val="20"/>
          <w:szCs w:val="21"/>
          <w:shd w:val="clear" w:color="auto" w:fill="F8F9FA"/>
        </w:rPr>
        <w:t>được</w:t>
      </w:r>
      <w:proofErr w:type="spellEnd"/>
      <w:r w:rsidR="00DD215C">
        <w:rPr>
          <w:rFonts w:eastAsiaTheme="minorEastAsia"/>
          <w:color w:val="222222"/>
          <w:sz w:val="20"/>
          <w:szCs w:val="21"/>
          <w:shd w:val="clear" w:color="auto" w:fill="F8F9FA"/>
        </w:rPr>
        <w:t xml:space="preserve"> </w:t>
      </w:r>
      <w:proofErr w:type="spellStart"/>
      <w:r w:rsidR="00DD215C">
        <w:rPr>
          <w:rFonts w:eastAsiaTheme="minorEastAsia"/>
          <w:color w:val="222222"/>
          <w:sz w:val="20"/>
          <w:szCs w:val="21"/>
          <w:shd w:val="clear" w:color="auto" w:fill="F8F9FA"/>
        </w:rPr>
        <w:t>đánh</w:t>
      </w:r>
      <w:proofErr w:type="spellEnd"/>
      <w:r w:rsidR="00DD215C">
        <w:rPr>
          <w:rFonts w:eastAsiaTheme="minorEastAsia"/>
          <w:color w:val="222222"/>
          <w:sz w:val="20"/>
          <w:szCs w:val="21"/>
          <w:shd w:val="clear" w:color="auto" w:fill="F8F9FA"/>
        </w:rPr>
        <w:t xml:space="preserve"> </w:t>
      </w:r>
      <w:proofErr w:type="spellStart"/>
      <w:r w:rsidR="00DD215C">
        <w:rPr>
          <w:rFonts w:eastAsiaTheme="minorEastAsia"/>
          <w:color w:val="222222"/>
          <w:sz w:val="20"/>
          <w:szCs w:val="21"/>
          <w:shd w:val="clear" w:color="auto" w:fill="F8F9FA"/>
        </w:rPr>
        <w:t>dấu</w:t>
      </w:r>
      <w:proofErr w:type="spellEnd"/>
      <w:r w:rsidR="00DD215C">
        <w:rPr>
          <w:rFonts w:eastAsiaTheme="minorEastAsia"/>
          <w:color w:val="222222"/>
          <w:sz w:val="20"/>
          <w:szCs w:val="21"/>
          <w:shd w:val="clear" w:color="auto" w:fill="F8F9FA"/>
        </w:rPr>
        <w:t xml:space="preserve"> </w:t>
      </w:r>
      <w:proofErr w:type="spellStart"/>
      <w:r w:rsidR="00DD215C">
        <w:rPr>
          <w:rFonts w:eastAsiaTheme="minorEastAsia"/>
          <w:color w:val="222222"/>
          <w:sz w:val="20"/>
          <w:szCs w:val="21"/>
          <w:shd w:val="clear" w:color="auto" w:fill="F8F9FA"/>
        </w:rPr>
        <w:t>nữa</w:t>
      </w:r>
      <w:proofErr w:type="spellEnd"/>
      <w:r w:rsidR="00DD215C">
        <w:rPr>
          <w:rFonts w:eastAsiaTheme="minorEastAsia"/>
          <w:color w:val="222222"/>
          <w:sz w:val="20"/>
          <w:szCs w:val="21"/>
          <w:shd w:val="clear" w:color="auto" w:fill="F8F9FA"/>
        </w:rPr>
        <w:t>.</w:t>
      </w:r>
    </w:p>
    <w:p w:rsidR="00DD215C" w:rsidRDefault="0022729F" w:rsidP="005E7051">
      <w:pPr>
        <w:pStyle w:val="ListParagraph"/>
        <w:spacing w:before="240"/>
        <w:rPr>
          <w:rFonts w:eastAsiaTheme="minorEastAsia"/>
        </w:rPr>
      </w:pP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mark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DFA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proofErr w:type="gramStart"/>
      <w:r>
        <w:t>kì</w:t>
      </w:r>
      <w:proofErr w:type="spellEnd"/>
      <w:r>
        <w:t xml:space="preserve"> </w:t>
      </w:r>
      <m:oMath>
        <m:r>
          <w:rPr>
            <w:rFonts w:ascii="Cambria Math" w:hAnsi="Cambria Math"/>
          </w:rPr>
          <m:t>M=(Q,</m:t>
        </m:r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,δ,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,F)</m:t>
        </m:r>
      </m:oMath>
      <w:r>
        <w:rPr>
          <w:rFonts w:eastAsiaTheme="minorEastAsia"/>
        </w:rPr>
        <w:t>,k</w:t>
      </w:r>
      <w:proofErr w:type="spellStart"/>
      <w:r>
        <w:rPr>
          <w:rFonts w:eastAsiaTheme="minorEastAsia"/>
        </w:rPr>
        <w:t>ết</w:t>
      </w:r>
      <w:proofErr w:type="spellEnd"/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thúc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được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bảng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xác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định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tất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cả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các</w:t>
      </w:r>
      <w:proofErr w:type="spellEnd"/>
      <w:r>
        <w:rPr>
          <w:rFonts w:eastAsiaTheme="minorEastAsia"/>
        </w:rPr>
        <w:t xml:space="preserve">  </w:t>
      </w:r>
      <w:proofErr w:type="spellStart"/>
      <w:r>
        <w:rPr>
          <w:rFonts w:eastAsiaTheme="minorEastAsia"/>
        </w:rPr>
        <w:t>cặp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trạng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thái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phân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biệt</w:t>
      </w:r>
      <w:proofErr w:type="spellEnd"/>
      <w:r>
        <w:rPr>
          <w:rFonts w:eastAsiaTheme="minorEastAsia"/>
        </w:rPr>
        <w:t>.</w:t>
      </w:r>
    </w:p>
    <w:p w:rsidR="0022729F" w:rsidRDefault="0022729F" w:rsidP="0022729F">
      <w:pPr>
        <w:pStyle w:val="ListParagraph"/>
        <w:numPr>
          <w:ilvl w:val="0"/>
          <w:numId w:val="3"/>
        </w:numPr>
        <w:spacing w:before="240"/>
      </w:pP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DFA</w:t>
      </w:r>
    </w:p>
    <w:p w:rsidR="0022729F" w:rsidRDefault="0022729F" w:rsidP="0022729F">
      <w:pPr>
        <w:pStyle w:val="ListParagraph"/>
        <w:spacing w:before="240"/>
      </w:pPr>
      <w:r>
        <w:t xml:space="preserve">Input: </w:t>
      </w:r>
      <w:proofErr w:type="spellStart"/>
      <w:r>
        <w:t>Một</w:t>
      </w:r>
      <w:proofErr w:type="spellEnd"/>
      <w:r>
        <w:t xml:space="preserve"> DFA </w:t>
      </w:r>
      <m:oMath>
        <m:r>
          <w:rPr>
            <w:rFonts w:ascii="Cambria Math" w:hAnsi="Cambria Math"/>
          </w:rPr>
          <m:t>M=(Q,</m:t>
        </m:r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,δ,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,F)</m:t>
        </m:r>
      </m:oMath>
    </w:p>
    <w:p w:rsidR="0022729F" w:rsidRDefault="0022729F" w:rsidP="0022729F">
      <w:pPr>
        <w:pStyle w:val="ListParagraph"/>
        <w:spacing w:before="240"/>
      </w:pPr>
      <w:r>
        <w:t xml:space="preserve">Output: DFA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'</m:t>
        </m:r>
        <m:r>
          <w:rPr>
            <w:rFonts w:ascii="Cambria Math" w:hAnsi="Cambria Math"/>
          </w:rPr>
          <m:t>=(Q</m:t>
        </m:r>
        <m:r>
          <w:rPr>
            <w:rFonts w:ascii="Cambria Math" w:hAnsi="Cambria Math"/>
          </w:rPr>
          <m:t>'</m:t>
        </m:r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,δ</m:t>
        </m:r>
        <m:r>
          <w:rPr>
            <w:rFonts w:ascii="Cambria Math" w:hAnsi="Cambria Math"/>
          </w:rPr>
          <m:t>'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  <m:r>
              <w:rPr>
                <w:rFonts w:ascii="Cambria Math" w:hAnsi="Cambria Math"/>
              </w:rPr>
              <m:t>'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,F</m:t>
        </m:r>
        <m:r>
          <w:rPr>
            <w:rFonts w:ascii="Cambria Math" w:hAnsi="Cambria Math"/>
          </w:rPr>
          <m:t>'</m:t>
        </m:r>
        <m:r>
          <w:rPr>
            <w:rFonts w:ascii="Cambria Math" w:hAnsi="Cambria Math"/>
          </w:rPr>
          <m:t>)</m:t>
        </m:r>
      </m:oMath>
    </w:p>
    <w:p w:rsidR="005F0A94" w:rsidRPr="005F772B" w:rsidRDefault="00835D73" w:rsidP="005F772B">
      <w:pPr>
        <w:pStyle w:val="ListParagraph"/>
        <w:spacing w:before="240"/>
        <w:rPr>
          <w:rFonts w:eastAsiaTheme="minorEastAsia"/>
        </w:rPr>
      </w:pPr>
      <w:r>
        <w:t xml:space="preserve">B1: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mark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. 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}</m:t>
        </m:r>
      </m:oMath>
      <w:r w:rsidR="005F0A94">
        <w:rPr>
          <w:rFonts w:eastAsiaTheme="minorEastAsia"/>
        </w:rPr>
        <w:t>,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bookmarkStart w:id="0" w:name="_GoBack"/>
      <w:bookmarkEnd w:id="0"/>
    </w:p>
    <w:p w:rsidR="00835D73" w:rsidRPr="005F0A94" w:rsidRDefault="00835D73" w:rsidP="0022729F">
      <w:pPr>
        <w:pStyle w:val="ListParagraph"/>
        <w:spacing w:before="240"/>
        <w:rPr>
          <w:rFonts w:eastAsiaTheme="minorEastAsia"/>
        </w:rPr>
      </w:pPr>
      <w:r>
        <w:t xml:space="preserve">B2: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}</m:t>
        </m:r>
      </m:oMath>
      <w:r w:rsidR="005F0A94">
        <w:rPr>
          <w:rFonts w:eastAsiaTheme="minorEastAsia"/>
        </w:rPr>
        <w:t>t</w:t>
      </w:r>
      <w:proofErr w:type="spellStart"/>
      <w:r w:rsidR="005F0A94">
        <w:rPr>
          <w:rFonts w:eastAsiaTheme="minorEastAsia"/>
        </w:rPr>
        <w:t>ạo</w:t>
      </w:r>
      <w:proofErr w:type="spellEnd"/>
      <w:r w:rsidR="005F0A94">
        <w:rPr>
          <w:rFonts w:eastAsiaTheme="minorEastAsia"/>
        </w:rPr>
        <w:t xml:space="preserve"> </w:t>
      </w:r>
      <w:proofErr w:type="spellStart"/>
      <w:r w:rsidR="005F0A94">
        <w:rPr>
          <w:rFonts w:eastAsiaTheme="minorEastAsia"/>
        </w:rPr>
        <w:t>một</w:t>
      </w:r>
      <w:proofErr w:type="spellEnd"/>
      <w:r w:rsidR="005F0A94">
        <w:rPr>
          <w:rFonts w:eastAsiaTheme="minorEastAsia"/>
        </w:rPr>
        <w:t xml:space="preserve"> </w:t>
      </w:r>
      <w:proofErr w:type="spellStart"/>
      <w:r w:rsidR="005F0A94">
        <w:rPr>
          <w:rFonts w:eastAsiaTheme="minorEastAsia"/>
        </w:rPr>
        <w:t>trạng</w:t>
      </w:r>
      <w:proofErr w:type="spellEnd"/>
      <w:r w:rsidR="005F0A94">
        <w:rPr>
          <w:rFonts w:eastAsiaTheme="minorEastAsia"/>
        </w:rPr>
        <w:t xml:space="preserve"> </w:t>
      </w:r>
      <w:proofErr w:type="spellStart"/>
      <w:r w:rsidR="005F0A94">
        <w:rPr>
          <w:rFonts w:eastAsiaTheme="minorEastAsia"/>
        </w:rPr>
        <w:t>thái</w:t>
      </w:r>
      <w:proofErr w:type="spellEnd"/>
      <w:r w:rsidR="005F0A94">
        <w:rPr>
          <w:rFonts w:eastAsiaTheme="minorEastAsia"/>
        </w:rPr>
        <w:t xml:space="preserve"> </w:t>
      </w:r>
      <w:proofErr w:type="spellStart"/>
      <w:r w:rsidR="005F0A94">
        <w:rPr>
          <w:rFonts w:eastAsiaTheme="minorEastAsia"/>
        </w:rPr>
        <w:t>mới</w:t>
      </w:r>
      <w:proofErr w:type="spellEnd"/>
      <w:r w:rsidR="005F0A94">
        <w:rPr>
          <w:rFonts w:eastAsiaTheme="minorEastAsia"/>
        </w:rPr>
        <w:t xml:space="preserve"> </w:t>
      </w:r>
      <w:proofErr w:type="spellStart"/>
      <w:r w:rsidR="005F0A94">
        <w:rPr>
          <w:rFonts w:eastAsiaTheme="minorEastAsia"/>
        </w:rPr>
        <w:t>với</w:t>
      </w:r>
      <w:proofErr w:type="spellEnd"/>
      <w:r w:rsidR="005F0A94">
        <w:rPr>
          <w:rFonts w:eastAsiaTheme="minorEastAsia"/>
        </w:rPr>
        <w:t xml:space="preserve"> </w:t>
      </w:r>
      <w:proofErr w:type="spellStart"/>
      <w:r w:rsidR="005F0A94">
        <w:rPr>
          <w:rFonts w:eastAsiaTheme="minorEastAsia"/>
        </w:rPr>
        <w:t>nhãn</w:t>
      </w:r>
      <w:proofErr w:type="spellEnd"/>
      <w:r w:rsidR="005F0A94">
        <w:rPr>
          <w:rFonts w:eastAsiaTheme="minorEastAsia"/>
        </w:rPr>
        <w:t xml:space="preserve"> </w:t>
      </w:r>
      <w:proofErr w:type="spellStart"/>
      <w:r w:rsidR="005F0A94">
        <w:rPr>
          <w:rFonts w:eastAsiaTheme="minorEastAsia"/>
        </w:rPr>
        <w:t>ij</w:t>
      </w:r>
      <w:proofErr w:type="spellEnd"/>
      <w:r w:rsidR="005F0A94">
        <w:rPr>
          <w:rFonts w:eastAsiaTheme="minorEastAsia"/>
        </w:rPr>
        <w:t xml:space="preserve">…k </w:t>
      </w:r>
      <w:proofErr w:type="spellStart"/>
      <w:r w:rsidR="005F0A94">
        <w:rPr>
          <w:rFonts w:eastAsiaTheme="minorEastAsia"/>
        </w:rPr>
        <w:t>cho</w:t>
      </w:r>
      <w:proofErr w:type="spellEnd"/>
      <w:r w:rsidR="005F0A94">
        <w:rPr>
          <w:rFonts w:eastAsiaTheme="minorEastAsia"/>
        </w:rPr>
        <w:t xml:space="preserve"> M’.</w:t>
      </w:r>
    </w:p>
    <w:p w:rsidR="005F0A94" w:rsidRDefault="005F0A94" w:rsidP="0022729F">
      <w:pPr>
        <w:pStyle w:val="ListParagraph"/>
        <w:spacing w:before="240"/>
        <w:rPr>
          <w:rFonts w:eastAsiaTheme="minorEastAsia"/>
        </w:rPr>
      </w:pPr>
      <w:r>
        <w:t xml:space="preserve">B3: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m:oMath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,a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của</w:t>
      </w:r>
      <w:proofErr w:type="spellEnd"/>
      <w:r>
        <w:rPr>
          <w:rFonts w:eastAsiaTheme="minorEastAsia"/>
        </w:rPr>
        <w:t xml:space="preserve"> M, </w:t>
      </w:r>
      <w:proofErr w:type="spellStart"/>
      <w:r>
        <w:rPr>
          <w:rFonts w:eastAsiaTheme="minorEastAsia"/>
        </w:rPr>
        <w:t>tìm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các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tập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}</m:t>
        </m:r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eastAsiaTheme="minorEastAsia"/>
        </w:rPr>
        <w:t xml:space="preserve"> sao </w:t>
      </w:r>
      <w:proofErr w:type="gramStart"/>
      <w:r>
        <w:rPr>
          <w:rFonts w:eastAsiaTheme="minorEastAsia"/>
        </w:rPr>
        <w:t xml:space="preserve">cho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∈</m:t>
        </m:r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}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∈</m:t>
        </m:r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eastAsiaTheme="minorEastAsia"/>
        </w:rPr>
        <w:t xml:space="preserve"> </w:t>
      </w:r>
      <w:r w:rsidR="000A6851">
        <w:rPr>
          <w:rFonts w:eastAsiaTheme="minorEastAsia"/>
        </w:rPr>
        <w:t>,</w:t>
      </w:r>
      <w:proofErr w:type="spellStart"/>
      <w:r w:rsidR="000A6851">
        <w:rPr>
          <w:rFonts w:eastAsiaTheme="minorEastAsia"/>
        </w:rPr>
        <w:t>thêm</w:t>
      </w:r>
      <w:proofErr w:type="spellEnd"/>
      <w:proofErr w:type="gramEnd"/>
      <w:r w:rsidR="000A6851">
        <w:rPr>
          <w:rFonts w:eastAsiaTheme="minorEastAsia"/>
        </w:rPr>
        <w:t xml:space="preserve"> </w:t>
      </w:r>
      <w:proofErr w:type="spellStart"/>
      <w:r w:rsidR="000A6851">
        <w:rPr>
          <w:rFonts w:eastAsiaTheme="minorEastAsia"/>
        </w:rPr>
        <w:t>vào</w:t>
      </w:r>
      <w:proofErr w:type="spellEnd"/>
      <w:r w:rsidR="000A6851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δ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ij..k,a</m:t>
            </m:r>
          </m:e>
        </m:d>
        <m:r>
          <w:rPr>
            <w:rFonts w:ascii="Cambria Math" w:eastAsiaTheme="minorEastAsia" w:hAnsi="Cambria Math"/>
          </w:rPr>
          <m:t>=lm…n</m:t>
        </m:r>
      </m:oMath>
    </w:p>
    <w:p w:rsidR="000A6851" w:rsidRDefault="000A6851" w:rsidP="0022729F">
      <w:pPr>
        <w:pStyle w:val="ListParagraph"/>
        <w:spacing w:before="240"/>
        <w:rPr>
          <w:rFonts w:eastAsiaTheme="minorEastAsia"/>
        </w:rPr>
      </w:pPr>
      <w:r>
        <w:t xml:space="preserve">B4: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là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trạng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thái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mà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chứa</w:t>
      </w:r>
      <w:proofErr w:type="spellEnd"/>
      <w:r>
        <w:rPr>
          <w:rFonts w:eastAsiaTheme="minorEastAsia"/>
        </w:rPr>
        <w:t xml:space="preserve"> 0.</w:t>
      </w:r>
    </w:p>
    <w:p w:rsidR="000A6851" w:rsidRDefault="000A6851" w:rsidP="000A6851">
      <w:pPr>
        <w:pStyle w:val="ListParagraph"/>
        <w:spacing w:before="240"/>
        <w:rPr>
          <w:rFonts w:eastAsiaTheme="minorEastAsia"/>
        </w:rPr>
      </w:pPr>
      <w:r>
        <w:t xml:space="preserve">B5: </w:t>
      </w:r>
      <w:proofErr w:type="spellStart"/>
      <w:r>
        <w:t>Tập</w:t>
      </w:r>
      <w:proofErr w:type="spellEnd"/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>là t</w:t>
      </w:r>
      <w:proofErr w:type="spellStart"/>
      <w:r>
        <w:rPr>
          <w:rFonts w:eastAsiaTheme="minorEastAsia"/>
        </w:rPr>
        <w:t>ập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các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trạng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thái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nhãn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của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nó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chứa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sao</w:t>
      </w:r>
      <w:proofErr w:type="spellEnd"/>
      <w:r>
        <w:rPr>
          <w:rFonts w:eastAsiaTheme="minorEastAsia"/>
        </w:rPr>
        <w:t xml:space="preserve"> </w:t>
      </w:r>
      <w:proofErr w:type="spellStart"/>
      <w:proofErr w:type="gramStart"/>
      <w:r>
        <w:rPr>
          <w:rFonts w:eastAsiaTheme="minorEastAsia"/>
        </w:rPr>
        <w:t>cho</w:t>
      </w:r>
      <w:proofErr w:type="spellEnd"/>
      <w:r>
        <w:rPr>
          <w:rFonts w:eastAsiaTheme="minorEastAsia"/>
        </w:rPr>
        <w:t xml:space="preserve">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∈F</m:t>
        </m:r>
      </m:oMath>
      <w:r w:rsidR="00E01748">
        <w:rPr>
          <w:rFonts w:eastAsiaTheme="minorEastAsia"/>
        </w:rPr>
        <w:t>.</w:t>
      </w:r>
    </w:p>
    <w:p w:rsidR="00E01748" w:rsidRPr="000A6851" w:rsidRDefault="00E01748" w:rsidP="000A6851">
      <w:pPr>
        <w:pStyle w:val="ListParagraph"/>
        <w:spacing w:before="240"/>
        <w:rPr>
          <w:rFonts w:eastAsiaTheme="minorEastAsia"/>
        </w:rPr>
      </w:pPr>
    </w:p>
    <w:p w:rsidR="00835D73" w:rsidRDefault="00835D73" w:rsidP="0022729F">
      <w:pPr>
        <w:pStyle w:val="ListParagraph"/>
        <w:spacing w:before="240"/>
      </w:pPr>
    </w:p>
    <w:sectPr w:rsidR="00835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505C9"/>
    <w:multiLevelType w:val="hybridMultilevel"/>
    <w:tmpl w:val="1FEE6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6C320F"/>
    <w:multiLevelType w:val="hybridMultilevel"/>
    <w:tmpl w:val="7BE20C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2C71E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E8A"/>
    <w:rsid w:val="000713C8"/>
    <w:rsid w:val="000A6851"/>
    <w:rsid w:val="0022729F"/>
    <w:rsid w:val="004C006E"/>
    <w:rsid w:val="005E0E8A"/>
    <w:rsid w:val="005E7051"/>
    <w:rsid w:val="005F0A94"/>
    <w:rsid w:val="005F772B"/>
    <w:rsid w:val="00652E84"/>
    <w:rsid w:val="006927F1"/>
    <w:rsid w:val="00835D73"/>
    <w:rsid w:val="00887768"/>
    <w:rsid w:val="00DD215C"/>
    <w:rsid w:val="00E01748"/>
    <w:rsid w:val="00F34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7F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C006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00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0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7F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C006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00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0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5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2DF7F1-0C01-45CF-AAD8-0E3490E99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</dc:creator>
  <cp:keywords/>
  <dc:description/>
  <cp:lastModifiedBy>Hoang</cp:lastModifiedBy>
  <cp:revision>10</cp:revision>
  <dcterms:created xsi:type="dcterms:W3CDTF">2017-12-01T17:54:00Z</dcterms:created>
  <dcterms:modified xsi:type="dcterms:W3CDTF">2017-12-02T00:51:00Z</dcterms:modified>
</cp:coreProperties>
</file>