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5w59h9a6u3k" w:id="0"/>
      <w:bookmarkEnd w:id="0"/>
      <w:r w:rsidDel="00000000" w:rsidR="00000000" w:rsidRPr="00000000">
        <w:rPr>
          <w:rtl w:val="0"/>
        </w:rPr>
        <w:t xml:space="preserve">THE PANORAMA PLAYBOOK</w:t>
      </w:r>
    </w:p>
    <w:p w:rsidR="00000000" w:rsidDel="00000000" w:rsidP="00000000" w:rsidRDefault="00000000" w:rsidRPr="00000000" w14:paraId="00000002">
      <w:pPr>
        <w:pStyle w:val="Heading2"/>
        <w:rPr/>
      </w:pPr>
      <w:bookmarkStart w:colFirst="0" w:colLast="0" w:name="_rueh74buugi4" w:id="1"/>
      <w:bookmarkEnd w:id="1"/>
      <w:r w:rsidDel="00000000" w:rsidR="00000000" w:rsidRPr="00000000">
        <w:rPr>
          <w:rtl w:val="0"/>
        </w:rPr>
        <w:t xml:space="preserve">Cẩm nang xây dựng website chiến lược — chắt lọc từ dự án Namban Panorama</w:t>
      </w:r>
    </w:p>
    <w:p w:rsidR="00000000" w:rsidDel="00000000" w:rsidP="00000000" w:rsidRDefault="00000000" w:rsidRPr="00000000" w14:paraId="00000003">
      <w:pPr>
        <w:ind w:left="600" w:right="600" w:firstLine="0"/>
        <w:rPr/>
      </w:pPr>
      <w:r w:rsidDel="00000000" w:rsidR="00000000" w:rsidRPr="00000000">
        <w:rPr>
          <w:rtl w:val="0"/>
        </w:rPr>
        <w:t xml:space="preserve">Tài liệu này được chắt lọc từ một dự án thực tế: ~1 triệu từ trao đổi, hàng trăm quyết định, hàng chục tài liệu chiến lược, qua 10 phiên làm việc liên tục. Mục tiêu: bất kỳ ai (người hoặc AI như Claude / Claude Code) đọc xong đều có thể tái lập toàn bộ tư duy, kỹ thuật, tâm lý và quy trình để dựng một website chất lượng cao cho BẤT KỲ ngành nào.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5">
      <w:pPr>
        <w:ind w:left="600" w:right="600" w:firstLine="0"/>
        <w:rPr/>
      </w:pPr>
      <w:r w:rsidDel="00000000" w:rsidR="00000000" w:rsidRPr="00000000">
        <w:rPr>
          <w:b w:val="1"/>
          <w:bCs w:val="1"/>
          <w:rtl w:val="0"/>
        </w:rPr>
        <w:t xml:space="preserve">Cách đọc:</w:t>
      </w:r>
      <w:r w:rsidDel="00000000" w:rsidR="00000000" w:rsidRPr="00000000">
        <w:rPr>
          <w:rtl w:val="0"/>
        </w:rPr>
        <w:t xml:space="preserve"> PHẦN A là nguyên tắc phổ quát (áp dụng web nào cũng được). PHẦN B là case study Panorama (minh họa sống động).</w:t>
      </w:r>
    </w:p>
    <w:p w:rsidR="00000000" w:rsidDel="00000000" w:rsidP="00000000" w:rsidRDefault="00000000" w:rsidRPr="00000000" w14:paraId="00000006">
      <w:pPr>
        <w:pStyle w:val="Heading1"/>
        <w:rPr/>
      </w:pPr>
      <w:bookmarkStart w:colFirst="0" w:colLast="0" w:name="_iwbhxjpv3hvg" w:id="2"/>
      <w:bookmarkEnd w:id="2"/>
      <w:r w:rsidDel="00000000" w:rsidR="00000000" w:rsidRPr="00000000">
        <w:rPr>
          <w:rtl w:val="0"/>
        </w:rPr>
        <w:t xml:space="preserve">PHẦN A — NGUYÊN TẮC PHỔ QUÁT</w:t>
      </w:r>
    </w:p>
    <w:p w:rsidR="00000000" w:rsidDel="00000000" w:rsidP="00000000" w:rsidRDefault="00000000" w:rsidRPr="00000000" w14:paraId="00000007">
      <w:pPr>
        <w:pStyle w:val="Heading2"/>
        <w:rPr/>
      </w:pPr>
      <w:bookmarkStart w:colFirst="0" w:colLast="0" w:name="_xe6zt4j0hp5v" w:id="3"/>
      <w:bookmarkEnd w:id="3"/>
      <w:r w:rsidDel="00000000" w:rsidR="00000000" w:rsidRPr="00000000">
        <w:rPr>
          <w:rtl w:val="0"/>
        </w:rPr>
        <w:t xml:space="preserve">CHƯƠNG 1 — TRIẾT LÝ NỀN: WEBSITE LÀ CÔNG CỤ, KHÔNG PHẢI TÁC PHẨM</w:t>
      </w:r>
    </w:p>
    <w:p w:rsidR="00000000" w:rsidDel="00000000" w:rsidP="00000000" w:rsidRDefault="00000000" w:rsidRPr="00000000" w14:paraId="00000008">
      <w:pPr>
        <w:pStyle w:val="Heading3"/>
        <w:rPr/>
      </w:pPr>
      <w:bookmarkStart w:colFirst="0" w:colLast="0" w:name="_yzxi17a2nlgs" w:id="4"/>
      <w:bookmarkEnd w:id="4"/>
      <w:r w:rsidDel="00000000" w:rsidR="00000000" w:rsidRPr="00000000">
        <w:rPr>
          <w:rtl w:val="0"/>
        </w:rPr>
        <w:t xml:space="preserve">1.1. Website tồn tại để đạt một mục tiêu kinh doanh cụ thể</w:t>
      </w:r>
    </w:p>
    <w:p w:rsidR="00000000" w:rsidDel="00000000" w:rsidP="00000000" w:rsidRDefault="00000000" w:rsidRPr="00000000" w14:paraId="00000009">
      <w:pPr>
        <w:rPr/>
      </w:pPr>
      <w:r w:rsidDel="00000000" w:rsidR="00000000" w:rsidRPr="00000000">
        <w:rPr>
          <w:rtl w:val="0"/>
        </w:rPr>
        <w:t xml:space="preserve">Sai lầm phổ biến nhất: làm web để "trông đẹp và chuyên nghiệp". Một website đẹp mà không phục vụ mục tiêu kinh doanh = trang trí tốn tiền. Trước khi viết một dòng code, phải trả lời: </w:t>
      </w:r>
      <w:r w:rsidDel="00000000" w:rsidR="00000000" w:rsidRPr="00000000">
        <w:rPr>
          <w:b w:val="1"/>
          <w:bCs w:val="1"/>
          <w:rtl w:val="0"/>
        </w:rPr>
        <w:t xml:space="preserve">Website này tồn tại để làm gì?</w:t>
      </w:r>
      <w:r w:rsidDel="00000000" w:rsidR="00000000" w:rsidRPr="00000000">
        <w:rPr>
          <w:rtl w:val="0"/>
        </w:rPr>
        <w:t xml:space="preserve"> Câu trả lời không bao giờ là "để giới thiệu" — mà phải là một hành động cụ thể của người dùng mang lại giá trị: để lại liên lạc, đặt lịch gặp, mua hàng, đăng ký, gọi điện. Mọi quyết định về sau đều qua một bộ lọc: "Điều này có đưa người dùng tiến gần hơn tới hành động mục tiêu không? Nếu không -&gt; không làm."</w:t>
      </w:r>
    </w:p>
    <w:p w:rsidR="00000000" w:rsidDel="00000000" w:rsidP="00000000" w:rsidRDefault="00000000" w:rsidRPr="00000000" w14:paraId="0000000A">
      <w:pPr>
        <w:pStyle w:val="Heading3"/>
        <w:rPr/>
      </w:pPr>
      <w:bookmarkStart w:colFirst="0" w:colLast="0" w:name="_dft5mf5l6gom" w:id="5"/>
      <w:bookmarkEnd w:id="5"/>
      <w:r w:rsidDel="00000000" w:rsidR="00000000" w:rsidRPr="00000000">
        <w:rPr>
          <w:rtl w:val="0"/>
        </w:rPr>
        <w:t xml:space="preserve">1.2. Phân biệt nơi xảy ra chuyển đổi</w:t>
      </w:r>
    </w:p>
    <w:p w:rsidR="00000000" w:rsidDel="00000000" w:rsidP="00000000" w:rsidRDefault="00000000" w:rsidRPr="00000000" w14:paraId="0000000B">
      <w:pPr>
        <w:rPr/>
      </w:pPr>
      <w:r w:rsidDel="00000000" w:rsidR="00000000" w:rsidRPr="00000000">
        <w:rPr>
          <w:rtl w:val="0"/>
        </w:rPr>
        <w:t xml:space="preserve">Chuyển đổi thật thường KHÔNG xảy ra trên web. Web là cỗ máy </w:t>
      </w:r>
      <w:r w:rsidDel="00000000" w:rsidR="00000000" w:rsidRPr="00000000">
        <w:rPr>
          <w:b w:val="1"/>
          <w:bCs w:val="1"/>
          <w:rtl w:val="0"/>
        </w:rPr>
        <w:t xml:space="preserve">lọc + nuôi + đẩy</w:t>
      </w:r>
      <w:r w:rsidDel="00000000" w:rsidR="00000000" w:rsidRPr="00000000">
        <w:rPr>
          <w:rtl w:val="0"/>
        </w:rPr>
        <w:t xml:space="preserve"> người dùng tới điểm chuyển đổi thật (cuộc gặp, cuộc gọi, cửa hàng). Đừng kỳ vọng web "chốt deal" — thiết kế web để đưa đúng người tới đúng ngưỡng cửa.</w:t>
      </w:r>
    </w:p>
    <w:p w:rsidR="00000000" w:rsidDel="00000000" w:rsidP="00000000" w:rsidRDefault="00000000" w:rsidRPr="00000000" w14:paraId="0000000C">
      <w:pPr>
        <w:pStyle w:val="Heading3"/>
        <w:rPr/>
      </w:pPr>
      <w:bookmarkStart w:colFirst="0" w:colLast="0" w:name="_qorp4fiwleyk" w:id="6"/>
      <w:bookmarkEnd w:id="6"/>
      <w:r w:rsidDel="00000000" w:rsidR="00000000" w:rsidRPr="00000000">
        <w:rPr>
          <w:rtl w:val="0"/>
        </w:rPr>
        <w:t xml:space="preserve">1.3. Hai thứ không được làm loãng (Moat / Con hào)</w:t>
      </w:r>
    </w:p>
    <w:p w:rsidR="00000000" w:rsidDel="00000000" w:rsidP="00000000" w:rsidRDefault="00000000" w:rsidRPr="00000000" w14:paraId="0000000D">
      <w:pPr>
        <w:rPr/>
      </w:pPr>
      <w:r w:rsidDel="00000000" w:rsidR="00000000" w:rsidRPr="00000000">
        <w:rPr>
          <w:rtl w:val="0"/>
        </w:rPr>
        <w:t xml:space="preserve">Mọi dự án có 1-2 lợi thế cốt lõi mà đối thủ không sao chép được. Xác định từ đầu và bảo vệ tuyệt đối. Nguyên tắc: </w:t>
      </w:r>
      <w:r w:rsidDel="00000000" w:rsidR="00000000" w:rsidRPr="00000000">
        <w:rPr>
          <w:i w:val="1"/>
          <w:iCs w:val="1"/>
          <w:rtl w:val="0"/>
        </w:rPr>
        <w:t xml:space="preserve">"Nếu một lựa chọn làm loãng đúng thứ tạo ra giá trị cho bạn, đừng làm — dù nó đẹp/tiện/rẻ tới đâu."</w:t>
      </w:r>
      <w:r w:rsidDel="00000000" w:rsidR="00000000" w:rsidRPr="00000000">
        <w:rPr>
          <w:rtl w:val="0"/>
        </w:rPr>
      </w:r>
    </w:p>
    <w:p w:rsidR="00000000" w:rsidDel="00000000" w:rsidP="00000000" w:rsidRDefault="00000000" w:rsidRPr="00000000" w14:paraId="0000000E">
      <w:pPr>
        <w:pStyle w:val="Heading3"/>
        <w:rPr/>
      </w:pPr>
      <w:bookmarkStart w:colFirst="0" w:colLast="0" w:name="_o5u351quln3w" w:id="7"/>
      <w:bookmarkEnd w:id="7"/>
      <w:r w:rsidDel="00000000" w:rsidR="00000000" w:rsidRPr="00000000">
        <w:rPr>
          <w:rtl w:val="0"/>
        </w:rPr>
        <w:t xml:space="preserve">1.4. Moat thật thường là "Narrative Ownership" (Quyền sở hữu câu chuyện)</w:t>
      </w:r>
    </w:p>
    <w:p w:rsidR="00000000" w:rsidDel="00000000" w:rsidP="00000000" w:rsidRDefault="00000000" w:rsidRPr="00000000" w14:paraId="0000000F">
      <w:pPr>
        <w:rPr/>
      </w:pPr>
      <w:r w:rsidDel="00000000" w:rsidR="00000000" w:rsidRPr="00000000">
        <w:rPr>
          <w:rtl w:val="0"/>
        </w:rPr>
        <w:t xml:space="preserve">Trong nhiều ngành, tài sản mạnh nhất không phải sản phẩm hay tên — mà là </w:t>
      </w:r>
      <w:r w:rsidDel="00000000" w:rsidR="00000000" w:rsidRPr="00000000">
        <w:rPr>
          <w:b w:val="1"/>
          <w:bCs w:val="1"/>
          <w:rtl w:val="0"/>
        </w:rPr>
        <w:t xml:space="preserve">quyền sở hữu một câu chuyện + một lời hứa được giữ qua nhiều năm</w:t>
      </w:r>
      <w:r w:rsidDel="00000000" w:rsidR="00000000" w:rsidRPr="00000000">
        <w:rPr>
          <w:rtl w:val="0"/>
        </w:rPr>
        <w:t xml:space="preserve">. Khi người ta nghĩ tới chủ đề X, họ nghĩ tới bạn. Xây bằng cách xuất bản một góc nhìn nhất quán, lặp đi lặp lại.</w:t>
      </w:r>
    </w:p>
    <w:p w:rsidR="00000000" w:rsidDel="00000000" w:rsidP="00000000" w:rsidRDefault="00000000" w:rsidRPr="00000000" w14:paraId="00000010">
      <w:pPr>
        <w:pStyle w:val="Heading2"/>
        <w:rPr/>
      </w:pPr>
      <w:bookmarkStart w:colFirst="0" w:colLast="0" w:name="_m1rer587xrga" w:id="8"/>
      <w:bookmarkEnd w:id="8"/>
      <w:r w:rsidDel="00000000" w:rsidR="00000000" w:rsidRPr="00000000">
        <w:rPr>
          <w:rtl w:val="0"/>
        </w:rPr>
        <w:t xml:space="preserve">CHƯƠNG 2 — ĐẶT TÊN &amp; ĐỊNH VỊ THƯƠNG HIỆU</w:t>
      </w:r>
    </w:p>
    <w:p w:rsidR="00000000" w:rsidDel="00000000" w:rsidP="00000000" w:rsidRDefault="00000000" w:rsidRPr="00000000" w14:paraId="00000011">
      <w:pPr>
        <w:pStyle w:val="Heading3"/>
        <w:rPr/>
      </w:pPr>
      <w:bookmarkStart w:colFirst="0" w:colLast="0" w:name="_z8gyb3zg0jdk" w:id="9"/>
      <w:bookmarkEnd w:id="9"/>
      <w:r w:rsidDel="00000000" w:rsidR="00000000" w:rsidRPr="00000000">
        <w:rPr>
          <w:rtl w:val="0"/>
        </w:rPr>
        <w:t xml:space="preserve">2.1. Luật 90/10: Tên = 10%, Định vị = 90%</w:t>
      </w:r>
    </w:p>
    <w:p w:rsidR="00000000" w:rsidDel="00000000" w:rsidP="00000000" w:rsidRDefault="00000000" w:rsidRPr="00000000" w14:paraId="00000012">
      <w:pPr>
        <w:rPr/>
      </w:pPr>
      <w:r w:rsidDel="00000000" w:rsidR="00000000" w:rsidRPr="00000000">
        <w:rPr>
          <w:rtl w:val="0"/>
        </w:rPr>
        <w:t xml:space="preserve">Bài học đắt nhất sau 6 vòng tranh luận đặt tên. </w:t>
      </w:r>
      <w:r w:rsidDel="00000000" w:rsidR="00000000" w:rsidRPr="00000000">
        <w:rPr>
          <w:b w:val="1"/>
          <w:bCs w:val="1"/>
          <w:rtl w:val="0"/>
        </w:rPr>
        <w:t xml:space="preserve">Người ta không nhớ cái nhãn, người ta nhớ góc nhìn.</w:t>
      </w:r>
      <w:r w:rsidDel="00000000" w:rsidR="00000000" w:rsidRPr="00000000">
        <w:rPr>
          <w:rtl w:val="0"/>
        </w:rPr>
        <w:t xml:space="preserve"> Howard Marks không nổi vì chữ "memo". Làm tốt thì tên tầm thường vẫn thắng; làm dở thì tên hoàn hảo cũng chết. -&gt; Đừng dao động về tên. Chọn cái "đủ tốt" rồi dừng. Sự dao động tốn kém hơn mọi khác biệt giữa các tên.</w:t>
      </w:r>
    </w:p>
    <w:p w:rsidR="00000000" w:rsidDel="00000000" w:rsidP="00000000" w:rsidRDefault="00000000" w:rsidRPr="00000000" w14:paraId="00000013">
      <w:pPr>
        <w:pStyle w:val="Heading3"/>
        <w:rPr/>
      </w:pPr>
      <w:bookmarkStart w:colFirst="0" w:colLast="0" w:name="_wq11g4myf2af" w:id="10"/>
      <w:bookmarkEnd w:id="10"/>
      <w:r w:rsidDel="00000000" w:rsidR="00000000" w:rsidRPr="00000000">
        <w:rPr>
          <w:rtl w:val="0"/>
        </w:rPr>
        <w:t xml:space="preserve">2.2. Tên phải mang yếu tố tạo moat</w:t>
      </w:r>
    </w:p>
    <w:p w:rsidR="00000000" w:rsidDel="00000000" w:rsidP="00000000" w:rsidRDefault="00000000" w:rsidRPr="00000000" w14:paraId="00000014">
      <w:pPr>
        <w:rPr/>
      </w:pPr>
      <w:r w:rsidDel="00000000" w:rsidR="00000000" w:rsidRPr="00000000">
        <w:rPr>
          <w:rtl w:val="0"/>
        </w:rPr>
        <w:t xml:space="preserve">Nếu lợi thế là địa phương -&gt; tên phải mang địa danh đó. Tên đánh mất yếu tố moat = tự vứt lợi thế lớn nhất.</w:t>
      </w:r>
    </w:p>
    <w:p w:rsidR="00000000" w:rsidDel="00000000" w:rsidP="00000000" w:rsidRDefault="00000000" w:rsidRPr="00000000" w14:paraId="00000015">
      <w:pPr>
        <w:pStyle w:val="Heading3"/>
        <w:rPr/>
      </w:pPr>
      <w:bookmarkStart w:colFirst="0" w:colLast="0" w:name="_xocid0m2bdpo" w:id="11"/>
      <w:bookmarkEnd w:id="11"/>
      <w:r w:rsidDel="00000000" w:rsidR="00000000" w:rsidRPr="00000000">
        <w:rPr>
          <w:rtl w:val="0"/>
        </w:rPr>
        <w:t xml:space="preserve">2.3. Trust vs Authority — chọn đúng cho giai đoạn</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Authority (uy quyền):</w:t>
      </w:r>
      <w:r w:rsidDel="00000000" w:rsidR="00000000" w:rsidRPr="00000000">
        <w:rPr>
          <w:rtl w:val="0"/>
        </w:rPr>
        <w:t xml:space="preserve"> "Tôi biết nhiều hơn bạn". Đòi hỏi ĐÃ có vị thế. Năm đầu làm người mới mà xưng uy quyền = "tấm séc chưa đủ tiền mặt để chi".</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Trust (niềm tin):</w:t>
      </w:r>
      <w:r w:rsidDel="00000000" w:rsidR="00000000" w:rsidRPr="00000000">
        <w:rPr>
          <w:rtl w:val="0"/>
        </w:rPr>
        <w:t xml:space="preserve"> "Tôi cho bạn thấy sự thật, kể cả mặt xấu". Xây được ngay từ số 0. </w:t>
      </w:r>
      <w:r w:rsidDel="00000000" w:rsidR="00000000" w:rsidRPr="00000000">
        <w:rPr>
          <w:b w:val="1"/>
          <w:bCs w:val="1"/>
          <w:rtl w:val="0"/>
        </w:rPr>
        <w:t xml:space="preserve">Năm đầu luôn cần Trust trước Authority.</w:t>
      </w:r>
      <w:r w:rsidDel="00000000" w:rsidR="00000000" w:rsidRPr="00000000">
        <w:rPr>
          <w:rtl w:val="0"/>
        </w:rPr>
        <w:t xml:space="preserve"> Nghịch lý: tên/định vị càng "to", lời nói thật càng giống chiêu trò. Thương hiệu khiêm tốn làm câu "cái này tôi không khuyến nghị" đáng tin hơn.</w:t>
      </w:r>
    </w:p>
    <w:p w:rsidR="00000000" w:rsidDel="00000000" w:rsidP="00000000" w:rsidRDefault="00000000" w:rsidRPr="00000000" w14:paraId="00000018">
      <w:pPr>
        <w:pStyle w:val="Heading3"/>
        <w:rPr/>
      </w:pPr>
      <w:bookmarkStart w:colFirst="0" w:colLast="0" w:name="_ov9bo374xfaj" w:id="12"/>
      <w:bookmarkEnd w:id="12"/>
      <w:r w:rsidDel="00000000" w:rsidR="00000000" w:rsidRPr="00000000">
        <w:rPr>
          <w:rtl w:val="0"/>
        </w:rPr>
        <w:t xml:space="preserve">2.4. Định vị "người nói thật, kể cả bất lợi cho mình"</w:t>
      </w:r>
    </w:p>
    <w:p w:rsidR="00000000" w:rsidDel="00000000" w:rsidP="00000000" w:rsidRDefault="00000000" w:rsidRPr="00000000" w14:paraId="00000019">
      <w:pPr>
        <w:rPr/>
      </w:pPr>
      <w:r w:rsidDel="00000000" w:rsidR="00000000" w:rsidRPr="00000000">
        <w:rPr>
          <w:rtl w:val="0"/>
        </w:rPr>
        <w:t xml:space="preserve">Đòn xây trust mạnh nhất với khách cảnh giác: dám nói cả mặt xấu, dám nói "đừng mua". Biến sự thẳng thắn thành tài sản; vô hiệu hóa định kiến "người này đang cố bán cho tôi"; đóng đinh thành bố cục nhìn thấy được (chia "Điểm mạnh / Rủi ro cần biết").</w:t>
      </w:r>
    </w:p>
    <w:p w:rsidR="00000000" w:rsidDel="00000000" w:rsidP="00000000" w:rsidRDefault="00000000" w:rsidRPr="00000000" w14:paraId="0000001A">
      <w:pPr>
        <w:pStyle w:val="Heading3"/>
        <w:rPr/>
      </w:pPr>
      <w:bookmarkStart w:colFirst="0" w:colLast="0" w:name="_4kci8oqc55ob" w:id="13"/>
      <w:bookmarkEnd w:id="13"/>
      <w:r w:rsidDel="00000000" w:rsidR="00000000" w:rsidRPr="00000000">
        <w:rPr>
          <w:rtl w:val="0"/>
        </w:rPr>
        <w:t xml:space="preserve">2.5. Kiến trúc Parent/Product (Apple -&gt; iPhone)</w:t>
      </w:r>
    </w:p>
    <w:p w:rsidR="00000000" w:rsidDel="00000000" w:rsidP="00000000" w:rsidRDefault="00000000" w:rsidRPr="00000000" w14:paraId="0000001B">
      <w:pPr>
        <w:rPr/>
      </w:pPr>
      <w:r w:rsidDel="00000000" w:rsidR="00000000" w:rsidRPr="00000000">
        <w:rPr>
          <w:rtl w:val="0"/>
        </w:rPr>
        <w:t xml:space="preserve">Khi một tên phải làm hai việc kéo ngược nhau: thương hiệu mẹ lo độ rộng + bản sắc + trust (cửa trước, chạm người lạ); tên "nghe pro/uy quyền" sống ở cửa sau (dịch vụ trả phí, nơi đã tin).</w:t>
      </w:r>
    </w:p>
    <w:p w:rsidR="00000000" w:rsidDel="00000000" w:rsidP="00000000" w:rsidRDefault="00000000" w:rsidRPr="00000000" w14:paraId="0000001C">
      <w:pPr>
        <w:pStyle w:val="Heading3"/>
        <w:rPr/>
      </w:pPr>
      <w:bookmarkStart w:colFirst="0" w:colLast="0" w:name="_yds05acsp5kr" w:id="14"/>
      <w:bookmarkEnd w:id="14"/>
      <w:r w:rsidDel="00000000" w:rsidR="00000000" w:rsidRPr="00000000">
        <w:rPr>
          <w:rtl w:val="0"/>
        </w:rPr>
        <w:t xml:space="preserve">2.6. Domain</w:t>
      </w:r>
    </w:p>
    <w:p w:rsidR="00000000" w:rsidDel="00000000" w:rsidP="00000000" w:rsidRDefault="00000000" w:rsidRPr="00000000" w14:paraId="0000001D">
      <w:pPr>
        <w:rPr/>
      </w:pPr>
      <w:r w:rsidDel="00000000" w:rsidR="00000000" w:rsidRPr="00000000">
        <w:rPr>
          <w:rtl w:val="0"/>
        </w:rPr>
        <w:t xml:space="preserve">Ưu tiên tên miền mang yếu tố moat. .com làm chính (cảm giác định chế, mua nhanh). Mua thêm .vn phòng thủ, trỏ về .com. Tránh đuôi lạ (.land, .info) cho tên chính. Giữ chỗ domain cho tầm nhìn dài hạn.</w:t>
      </w:r>
    </w:p>
    <w:p w:rsidR="00000000" w:rsidDel="00000000" w:rsidP="00000000" w:rsidRDefault="00000000" w:rsidRPr="00000000" w14:paraId="0000001E">
      <w:pPr>
        <w:pStyle w:val="Heading3"/>
        <w:rPr/>
      </w:pPr>
      <w:bookmarkStart w:colFirst="0" w:colLast="0" w:name="_txjpxavnm1k8" w:id="15"/>
      <w:bookmarkEnd w:id="15"/>
      <w:r w:rsidDel="00000000" w:rsidR="00000000" w:rsidRPr="00000000">
        <w:rPr>
          <w:rtl w:val="0"/>
        </w:rPr>
        <w:t xml:space="preserve">2.7. Đừng để phân tích thay thế xuất bản</w:t>
      </w:r>
    </w:p>
    <w:p w:rsidR="00000000" w:rsidDel="00000000" w:rsidP="00000000" w:rsidRDefault="00000000" w:rsidRPr="00000000" w14:paraId="0000001F">
      <w:pPr>
        <w:rPr/>
      </w:pPr>
      <w:r w:rsidDel="00000000" w:rsidR="00000000" w:rsidRPr="00000000">
        <w:rPr>
          <w:rtl w:val="0"/>
        </w:rPr>
        <w:t xml:space="preserve">Cạm bẫy của người giỏi phân tích: bàn mãi mà không xuất bản. Sau khi chiến lược hội tụ, nước đi duy nhất đáng làm là tạo sản phẩm thật đầu tiên. Vòng phân tích thứ 6 sẽ không thêm gì mà vòng 5 chưa có.</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