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g89z2lmmbd0" w:id="0"/>
      <w:bookmarkEnd w:id="0"/>
      <w:r w:rsidDel="00000000" w:rsidR="00000000" w:rsidRPr="00000000">
        <w:rPr>
          <w:rtl w:val="0"/>
        </w:rPr>
        <w:t xml:space="preserve">THƯ VIỆN NGUYÊN VĂN — Phần 2: CHIẾN LƯỢC SÂU &amp; ĐỊNH VỊ CÁ NHÂN</w:t>
      </w:r>
    </w:p>
    <w:p w:rsidR="00000000" w:rsidDel="00000000" w:rsidP="00000000" w:rsidRDefault="00000000" w:rsidRPr="00000000" w14:paraId="00000002">
      <w:pPr>
        <w:pStyle w:val="Heading2"/>
        <w:rPr/>
      </w:pPr>
      <w:bookmarkStart w:colFirst="0" w:colLast="0" w:name="_1l6ww52e3uzs" w:id="1"/>
      <w:bookmarkEnd w:id="1"/>
      <w:r w:rsidDel="00000000" w:rsidR="00000000" w:rsidRPr="00000000">
        <w:rPr>
          <w:rtl w:val="0"/>
        </w:rPr>
        <w:t xml:space="preserve">A. SHADOW DISTRIBUTION — Người trung gian là kênh phân phối mạnh nhất</w:t>
      </w:r>
    </w:p>
    <w:p w:rsidR="00000000" w:rsidDel="00000000" w:rsidP="00000000" w:rsidRDefault="00000000" w:rsidRPr="00000000" w14:paraId="00000003">
      <w:pPr>
        <w:rPr/>
      </w:pPr>
      <w:r w:rsidDel="00000000" w:rsidR="00000000" w:rsidRPr="00000000">
        <w:rPr>
          <w:rtl w:val="0"/>
        </w:rPr>
        <w:t xml:space="preserve">(Từ tài liệu "Operating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Trong nhiều ngành, người trung gian trong ngành (môi giới, banker, tư vấn) chính là kênh phân phối mạnh nhất — họ gặp khách mỗi ngày. Nếu họ tin web HỖ TRỢ họ thay vì cạnh tranh, họ chủ động gửi khách đến đọc trước. Đó là "deal flow miễn phí".</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Ngược lại, nếu họ thấy web như đối thủ → mất nguồn thông tin thực địa, mất kênh phân phối, mất người thật cho cộng đồng.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CẢNH BÁO: tránh xung đột với người trung gian là đúng, nhưng đừng tránh đến mức mất lập trường. Web phải luôn rõ: phân tích độc lập, đứng bên người ra quyết định, không đại diện ai. Người trung gian giỏi tôn trọng điều đó.</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ÁP DỤNG: thiết kế web sao cho người trung gian trong ngành DÁM gửi cho khách của họ (xem lại "thumbnail như hộp quà" — gỡ rủi ro mất mặt cho người chia sẻ). Đây là đòn bẩy phân phối lớn thường bị bỏ qua.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xdf5tekvq8mq" w:id="2"/>
      <w:bookmarkEnd w:id="2"/>
      <w:r w:rsidDel="00000000" w:rsidR="00000000" w:rsidRPr="00000000">
        <w:rPr>
          <w:rtl w:val="0"/>
        </w:rPr>
        <w:t xml:space="preserve">B. ĐỊNH VỊ "NGƯỜI ĐỌC RỦI RO HIỆN TẠI" (không phải nhà tiên tri tương lai)</w:t>
      </w:r>
    </w:p>
    <w:p w:rsidR="00000000" w:rsidDel="00000000" w:rsidP="00000000" w:rsidRDefault="00000000" w:rsidRPr="00000000" w14:paraId="0000000F">
      <w:pPr>
        <w:rPr/>
      </w:pPr>
      <w:r w:rsidDel="00000000" w:rsidR="00000000" w:rsidRPr="00000000">
        <w:rPr>
          <w:rtl w:val="0"/>
        </w:rPr>
        <w:t xml:space="preserve">(Tổng hợp từ các tài liệu coaching cá nhân chủ web — áp dụng cho định vị thương hiệu)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PHÂN BIỆT CỐT LÕI: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Dự đoán tương lai</w:t>
      </w:r>
      <w:r w:rsidDel="00000000" w:rsidR="00000000" w:rsidRPr="00000000">
        <w:rPr>
          <w:rtl w:val="0"/>
        </w:rPr>
        <w:t xml:space="preserve"> ("giá sẽ tăng 30%") — nếu sai, mất uy tín. Vô thường, ngoài tầm kiểm soát.</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Phán đoán hiện tại</w:t>
      </w:r>
      <w:r w:rsidDel="00000000" w:rsidR="00000000" w:rsidRPr="00000000">
        <w:rPr>
          <w:rtl w:val="0"/>
        </w:rPr>
        <w:t xml:space="preserve"> ("lô này pháp lý có vấn đề X, giá đang bị thổi vì Y, rủi ro ở Z") — đọc hiện tại sâu hơn người khác. Kiểm chứng được NGAY, không cần chờ thị trường.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Những người xây uy tín bền (kiểu Howard Marks) KHÔNG giàu vì đoán đúng tương lai — họ bán </w:t>
      </w:r>
      <w:r w:rsidDel="00000000" w:rsidR="00000000" w:rsidRPr="00000000">
        <w:rPr>
          <w:b w:val="1"/>
          <w:bCs w:val="1"/>
          <w:rtl w:val="0"/>
        </w:rPr>
        <w:t xml:space="preserve">khả năng đọc rủi ro trong hiện tại</w:t>
      </w:r>
      <w:r w:rsidDel="00000000" w:rsidR="00000000" w:rsidRPr="00000000">
        <w:rPr>
          <w:rtl w:val="0"/>
        </w:rPr>
        <w:t xml:space="preserve"> (chỗ nào đang định giá sai, chỗ nào người ta tham/sợ quá mức). Vì thế họ không bị "đúng 10 sai 1 thành sai".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ÁP DỤNG CHO WEB: định vị thương hiệu là "người đọc rủi ro đáng tin", xây nội dung giúp khách TRÁNH sai lầm (kiểm chứng ngay) thay vì hứa TRÚNG cơ hội (phải chờ, dễ sai). Đây vừa là trust engine mạnh nhất với khách cảnh giác, vừa là track record bền.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SLOGAN MẪU thể hiện định vị này: "Đôi khi quyết định đúng là không mua gì cả." → định vị người đọc rủi ro, không phải người bán giấc mơ.</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3k4zkfvmvgu5" w:id="3"/>
      <w:bookmarkEnd w:id="3"/>
      <w:r w:rsidDel="00000000" w:rsidR="00000000" w:rsidRPr="00000000">
        <w:rPr>
          <w:rtl w:val="0"/>
        </w:rPr>
        <w:t xml:space="preserve">C. "VIÊN GẠCH THẬT" — chống phân tích-để-trì-hoãn</w:t>
      </w:r>
    </w:p>
    <w:p w:rsidR="00000000" w:rsidDel="00000000" w:rsidP="00000000" w:rsidRDefault="00000000" w:rsidRPr="00000000" w14:paraId="0000001E">
      <w:pPr>
        <w:rPr/>
      </w:pPr>
      <w:r w:rsidDel="00000000" w:rsidR="00000000" w:rsidRPr="00000000">
        <w:rPr>
          <w:rtl w:val="0"/>
        </w:rPr>
        <w:t xml:space="preserve">(Framework áp dụng cho cả chủ web lẫn cách dựng nội dung)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Một "viên gạch thật" (việc tạo giá trị thật, không phải chuẩn bị) phải thỏa 3 điều kiện — thiếu một là tự động biến thành đọc/phân tích/chuẩn bị (vùng an toàn):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Có người ngoài chấm điểm</w:t>
      </w:r>
      <w:r w:rsidDel="00000000" w:rsidR="00000000" w:rsidRPr="00000000">
        <w:rPr>
          <w:rtl w:val="0"/>
        </w:rPr>
        <w:t xml:space="preserve"> (phản hồi bằng tiền/lời/hành động thật — không phải tự đánh giá, không phải AI khen).</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Có rủi ro mất mặt thật</w:t>
      </w:r>
      <w:r w:rsidDel="00000000" w:rsidR="00000000" w:rsidRPr="00000000">
        <w:rPr>
          <w:rtl w:val="0"/>
        </w:rPr>
        <w:t xml:space="preserve"> (nhỏ thôi, nhưng thật — phải có khả năng sai trước mặt người khác).</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Kết thúc trong 7 ngày</w:t>
      </w:r>
      <w:r w:rsidDel="00000000" w:rsidR="00000000" w:rsidRPr="00000000">
        <w:rPr>
          <w:rtl w:val="0"/>
        </w:rPr>
        <w:t xml:space="preserve"> (đặt xong là biết kết quả — không phải dự án 90 ngày).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ÁP DỤNG: với chủ web giỏi phân tích nhưng hay trì hoãn, đẩy họ tạo "viên gạch" công khai (một bài phán đoán thật, đăng, có người chấm) thay vì tinh chỉnh web đẹp mãi. Với nội dung web: ưu tiên xuất bản phán đoán thật kiểm chứng được, hơn là phân tích chung chung an toàn.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i4mj1xwabzri" w:id="4"/>
      <w:bookmarkEnd w:id="4"/>
      <w:r w:rsidDel="00000000" w:rsidR="00000000" w:rsidRPr="00000000">
        <w:rPr>
          <w:rtl w:val="0"/>
        </w:rPr>
        <w:t xml:space="preserve">D. NGUYÊN TẮC PHÂN PHỐI 1-1 (cho người hướng nội, ghét "lên sân khấu")</w:t>
      </w:r>
    </w:p>
    <w:p w:rsidR="00000000" w:rsidDel="00000000" w:rsidP="00000000" w:rsidRDefault="00000000" w:rsidRPr="00000000" w14:paraId="0000002A">
      <w:pPr>
        <w:rPr/>
      </w:pPr>
      <w:r w:rsidDel="00000000" w:rsidR="00000000" w:rsidRPr="00000000">
        <w:rPr>
          <w:rtl w:val="0"/>
        </w:rPr>
        <w:t xml:space="preserve">(Từ tài liệu phân phối)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Biến mỗi bài thành thứ đáng gửi RIÊNG TƯ, không phải đăng đại trà.</w:t>
      </w:r>
      <w:r w:rsidDel="00000000" w:rsidR="00000000" w:rsidRPr="00000000">
        <w:rPr>
          <w:rtl w:val="0"/>
        </w:rPr>
        <w:t xml:space="preserve"> Gửi đúng 1 người đúng lúc ("thấy anh nhắc X, em làm cái này, gửi anh đọc cho đỡ mua hớ"). Một-đối-một nặng gấp trăm lần một-đối-đám-đông — vì nói "tôi nghĩ đến riêng anh". Né hoàn toàn nỗi sợ đăng tường.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Để web tự sản sinh CỚ để gửi.</w:t>
      </w:r>
      <w:r w:rsidDel="00000000" w:rsidR="00000000" w:rsidRPr="00000000">
        <w:rPr>
          <w:rtl w:val="0"/>
        </w:rPr>
        <w:t xml:space="preserve"> Nội dung cập nhật định kỳ (chỉ số/báo cáo hàng tháng) = mỗi tháng một cớ tự nhiên nhắn lại 20-30 người: "Số tháng này có thay đổi đáng chú ý, gửi anh." Không bán — cập nhật. Sau 6 lần chạm, ở trong đầu họ như "người của lĩnh vực X" mà không pitch. Drip thật ngụy trang thành tận tâm.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Một bài làm "danh thiếp trí tuệ".</w:t>
      </w:r>
      <w:r w:rsidDel="00000000" w:rsidR="00000000" w:rsidRPr="00000000">
        <w:rPr>
          <w:rtl w:val="0"/>
        </w:rPr>
        <w:t xml:space="preserve"> Bài sắc nhất, dám-chê-thị-trường nhất ("7 sai lầm khiến người [X] mất tiền ở [Y]"). Không để bán — để gửi khi muốn ai hiểu mình trong 5 phút. Vừa giới thiệu vừa chứng minh. Người đọc xong nghĩ "ông này biết thứ mình không biết" = phân phối mạnh nhất.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4vijxia54dnw" w:id="5"/>
      <w:bookmarkEnd w:id="5"/>
      <w:r w:rsidDel="00000000" w:rsidR="00000000" w:rsidRPr="00000000">
        <w:rPr>
          <w:rtl w:val="0"/>
        </w:rPr>
        <w:t xml:space="preserve">E. THUMBNAIL/LINK PREVIEW — đòn bẩy phân phối ẩn</w:t>
      </w:r>
    </w:p>
    <w:p w:rsidR="00000000" w:rsidDel="00000000" w:rsidP="00000000" w:rsidRDefault="00000000" w:rsidRPr="00000000" w14:paraId="00000034">
      <w:pPr>
        <w:rPr/>
      </w:pPr>
      <w:r w:rsidDel="00000000" w:rsidR="00000000" w:rsidRPr="00000000">
        <w:rPr>
          <w:rtl w:val="0"/>
        </w:rPr>
        <w:t xml:space="preserve">(Nguyên văn insight)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"Link preview đẹp khiến người trung gian DÁM gửi. Lý do thật khiến họ ngần ngại gửi không phải nó dở, mà là nó có thể làm họ MẤT MẶT. Họ sợ gửi một link trông như spam rồi khách nghĩ 'ông này đi làm cò à'. Nhưng nếu link hiện ra sang, sạch, trí thức — như một bài Bloomberg, một thứ Monocle — thì gửi nó làm họ TRÔNG TỐT HƠN. Bạn không chỉ làm đẹp để người đọc thích. Bạn làm đẹp để người trung gian AN TOÀN khi chuyển đi. Cái thumbnail là thứ gỡ bỏ rủi ro mất mặt cho người chia sẻ. Đó là đòn bẩy phân phối, không phải thẩm mỹ."</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Tiêu chuẩn nghiệm thu mọi OG image: "Một banker có dám gửi thẻ này cho khách VIP không? Nếu ngần ngại → làm lại."</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