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019C5" w14:textId="0D812967" w:rsidR="004551BF" w:rsidRDefault="0053754C">
      <w:r>
        <w:t>Xin chao test bai tap 3</w:t>
      </w:r>
    </w:p>
    <w:sectPr w:rsidR="00455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04"/>
    <w:rsid w:val="004551BF"/>
    <w:rsid w:val="0053754C"/>
    <w:rsid w:val="00B9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E53C1"/>
  <w15:chartTrackingRefBased/>
  <w15:docId w15:val="{A88E8B21-7362-4443-8889-D2906D957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Đoàn</dc:creator>
  <cp:keywords/>
  <dc:description/>
  <cp:lastModifiedBy>Nguyễn Văn Đoàn</cp:lastModifiedBy>
  <cp:revision>2</cp:revision>
  <dcterms:created xsi:type="dcterms:W3CDTF">2021-10-04T14:14:00Z</dcterms:created>
  <dcterms:modified xsi:type="dcterms:W3CDTF">2021-10-04T14:14:00Z</dcterms:modified>
</cp:coreProperties>
</file>