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E645" w14:textId="0C788161" w:rsidR="00E11B1B" w:rsidRPr="00D17F41" w:rsidRDefault="003929A2">
      <w:pPr>
        <w:rPr>
          <w:b/>
        </w:rPr>
      </w:pPr>
      <w:r w:rsidRPr="00D17F41">
        <w:rPr>
          <w:b/>
        </w:rPr>
        <w:t>Caching Computations</w:t>
      </w:r>
    </w:p>
    <w:p w14:paraId="06081599" w14:textId="06D093A9" w:rsidR="003929A2" w:rsidRPr="00D17F41" w:rsidRDefault="00C01B5F" w:rsidP="003929A2">
      <w:pPr>
        <w:pStyle w:val="ListParagraph"/>
        <w:numPr>
          <w:ilvl w:val="0"/>
          <w:numId w:val="1"/>
        </w:numPr>
        <w:rPr>
          <w:b/>
        </w:rPr>
      </w:pPr>
      <w:r w:rsidRPr="00D17F41">
        <w:rPr>
          <w:b/>
        </w:rPr>
        <w:t>Literate (Statistical) Programming</w:t>
      </w:r>
    </w:p>
    <w:p w14:paraId="0ABD7717" w14:textId="790726BA" w:rsidR="00C01B5F" w:rsidRDefault="00C01B5F" w:rsidP="00C01B5F">
      <w:pPr>
        <w:pStyle w:val="ListParagraph"/>
        <w:numPr>
          <w:ilvl w:val="2"/>
          <w:numId w:val="1"/>
        </w:numPr>
      </w:pPr>
      <w:r>
        <w:t>An article is a stream of text and code</w:t>
      </w:r>
    </w:p>
    <w:p w14:paraId="22659858" w14:textId="5244005E" w:rsidR="00C01B5F" w:rsidRDefault="00C01B5F" w:rsidP="00C01B5F">
      <w:pPr>
        <w:pStyle w:val="ListParagraph"/>
        <w:numPr>
          <w:ilvl w:val="2"/>
          <w:numId w:val="1"/>
        </w:numPr>
      </w:pPr>
      <w:r>
        <w:t>Analysis code is divided into text and code “chunks”</w:t>
      </w:r>
    </w:p>
    <w:p w14:paraId="15CF03B2" w14:textId="48D7327F" w:rsidR="00C01B5F" w:rsidRDefault="00C01B5F" w:rsidP="00C01B5F">
      <w:pPr>
        <w:pStyle w:val="ListParagraph"/>
        <w:numPr>
          <w:ilvl w:val="2"/>
          <w:numId w:val="1"/>
        </w:numPr>
      </w:pPr>
      <w:r>
        <w:t xml:space="preserve">Each code chunk loads data and computes results </w:t>
      </w:r>
    </w:p>
    <w:p w14:paraId="02B8FAF9" w14:textId="75A99ED3" w:rsidR="00C01B5F" w:rsidRDefault="00C01B5F" w:rsidP="00C01B5F">
      <w:pPr>
        <w:pStyle w:val="ListParagraph"/>
        <w:numPr>
          <w:ilvl w:val="2"/>
          <w:numId w:val="1"/>
        </w:numPr>
      </w:pPr>
      <w:r>
        <w:t>Presentation code formats results</w:t>
      </w:r>
    </w:p>
    <w:p w14:paraId="073F0CBA" w14:textId="320839FC" w:rsidR="00C01B5F" w:rsidRDefault="00C01B5F" w:rsidP="00C01B5F">
      <w:pPr>
        <w:pStyle w:val="ListParagraph"/>
        <w:numPr>
          <w:ilvl w:val="2"/>
          <w:numId w:val="1"/>
        </w:numPr>
      </w:pPr>
      <w:r>
        <w:t>Article text explain what is going on</w:t>
      </w:r>
    </w:p>
    <w:p w14:paraId="00A542A8" w14:textId="48A7C2B4" w:rsidR="00C01B5F" w:rsidRDefault="00C01B5F" w:rsidP="00C01B5F">
      <w:pPr>
        <w:pStyle w:val="ListParagraph"/>
        <w:numPr>
          <w:ilvl w:val="2"/>
          <w:numId w:val="1"/>
        </w:numPr>
      </w:pPr>
      <w:r>
        <w:t>Literate programs can be weaved to produce human-readable docs and tangled to produce machine-readable documents</w:t>
      </w:r>
    </w:p>
    <w:p w14:paraId="66E56235" w14:textId="2E51B714" w:rsidR="00C01B5F" w:rsidRPr="00D17F41" w:rsidRDefault="00167065" w:rsidP="00C01B5F">
      <w:pPr>
        <w:pStyle w:val="ListParagraph"/>
        <w:numPr>
          <w:ilvl w:val="0"/>
          <w:numId w:val="1"/>
        </w:numPr>
        <w:rPr>
          <w:b/>
        </w:rPr>
      </w:pPr>
      <w:r w:rsidRPr="00D17F41">
        <w:rPr>
          <w:b/>
        </w:rPr>
        <w:t>Literate programming requires</w:t>
      </w:r>
    </w:p>
    <w:p w14:paraId="0FE9402D" w14:textId="0270431C" w:rsidR="00167065" w:rsidRDefault="00663468" w:rsidP="00663468">
      <w:pPr>
        <w:pStyle w:val="ListParagraph"/>
        <w:numPr>
          <w:ilvl w:val="0"/>
          <w:numId w:val="2"/>
        </w:numPr>
      </w:pPr>
      <w:r>
        <w:t>A documentation language (human readable)</w:t>
      </w:r>
    </w:p>
    <w:p w14:paraId="27CB292B" w14:textId="544D16DB" w:rsidR="00663468" w:rsidRDefault="00663468" w:rsidP="00663468">
      <w:pPr>
        <w:pStyle w:val="ListParagraph"/>
        <w:numPr>
          <w:ilvl w:val="0"/>
          <w:numId w:val="2"/>
        </w:numPr>
      </w:pPr>
      <w:r>
        <w:t>A programming language (machine readable)</w:t>
      </w:r>
    </w:p>
    <w:p w14:paraId="4965483D" w14:textId="76ACD642" w:rsidR="00455B4D" w:rsidRDefault="00455B4D" w:rsidP="00B10D8A"/>
    <w:p w14:paraId="5FA49A3C" w14:textId="4377B966" w:rsidR="00B10D8A" w:rsidRDefault="00B10D8A" w:rsidP="00B10D8A">
      <w:pPr>
        <w:pStyle w:val="ListParagraph"/>
        <w:numPr>
          <w:ilvl w:val="0"/>
          <w:numId w:val="1"/>
        </w:numPr>
      </w:pPr>
      <w:r>
        <w:t xml:space="preserve">Therefore </w:t>
      </w:r>
      <w:proofErr w:type="spellStart"/>
      <w:r>
        <w:t>cacher</w:t>
      </w:r>
      <w:proofErr w:type="spellEnd"/>
      <w:r>
        <w:t xml:space="preserve"> – </w:t>
      </w:r>
      <w:proofErr w:type="spellStart"/>
      <w:r>
        <w:t>cachepackage</w:t>
      </w:r>
      <w:proofErr w:type="spellEnd"/>
      <w:r>
        <w:t xml:space="preserve"> </w:t>
      </w:r>
    </w:p>
    <w:p w14:paraId="63105891" w14:textId="663B9D09" w:rsidR="00B10D8A" w:rsidRDefault="00B10D8A" w:rsidP="00B10D8A"/>
    <w:p w14:paraId="1804404F" w14:textId="1A5A3ECC" w:rsidR="00B10D8A" w:rsidRPr="00EA0491" w:rsidRDefault="00FD14AA" w:rsidP="00B10D8A">
      <w:pPr>
        <w:rPr>
          <w:b/>
        </w:rPr>
      </w:pPr>
      <w:r w:rsidRPr="00EA0491">
        <w:rPr>
          <w:b/>
        </w:rPr>
        <w:t>Case study: Air Pollution</w:t>
      </w:r>
    </w:p>
    <w:p w14:paraId="1327E5F7" w14:textId="7CADDDA3" w:rsidR="00FD14AA" w:rsidRDefault="00FD14AA" w:rsidP="00B10D8A"/>
    <w:p w14:paraId="351CBD29" w14:textId="6C7B4BC8" w:rsidR="00FD14AA" w:rsidRPr="00EA0491" w:rsidRDefault="00FD14AA" w:rsidP="00B10D8A">
      <w:pPr>
        <w:rPr>
          <w:b/>
        </w:rPr>
      </w:pPr>
      <w:bookmarkStart w:id="0" w:name="_GoBack"/>
      <w:r w:rsidRPr="00EA0491">
        <w:rPr>
          <w:b/>
        </w:rPr>
        <w:t>Case study: High Throughput Biology</w:t>
      </w:r>
    </w:p>
    <w:bookmarkEnd w:id="0"/>
    <w:p w14:paraId="51172BF2" w14:textId="00FDB929" w:rsidR="00EA0491" w:rsidRDefault="00EA0491" w:rsidP="00B10D8A"/>
    <w:p w14:paraId="20B50FFF" w14:textId="77777777" w:rsidR="00EA0491" w:rsidRDefault="00EA0491" w:rsidP="00B10D8A"/>
    <w:sectPr w:rsidR="00EA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6FEC"/>
    <w:multiLevelType w:val="hybridMultilevel"/>
    <w:tmpl w:val="C0C01432"/>
    <w:lvl w:ilvl="0" w:tplc="8C44B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79BB"/>
    <w:multiLevelType w:val="hybridMultilevel"/>
    <w:tmpl w:val="B210AD02"/>
    <w:lvl w:ilvl="0" w:tplc="17323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2C"/>
    <w:rsid w:val="00120D37"/>
    <w:rsid w:val="00167065"/>
    <w:rsid w:val="001878F6"/>
    <w:rsid w:val="003929A2"/>
    <w:rsid w:val="00455B4D"/>
    <w:rsid w:val="004D2083"/>
    <w:rsid w:val="00663468"/>
    <w:rsid w:val="00745315"/>
    <w:rsid w:val="0080252C"/>
    <w:rsid w:val="0089376A"/>
    <w:rsid w:val="008D75E3"/>
    <w:rsid w:val="00B10D8A"/>
    <w:rsid w:val="00C01B5F"/>
    <w:rsid w:val="00D17F41"/>
    <w:rsid w:val="00D352B2"/>
    <w:rsid w:val="00E11B1B"/>
    <w:rsid w:val="00E4411F"/>
    <w:rsid w:val="00EA0491"/>
    <w:rsid w:val="00F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E852"/>
  <w15:chartTrackingRefBased/>
  <w15:docId w15:val="{76C49ACA-113D-439A-B8AC-459BFBF1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D37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83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08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28</cp:revision>
  <dcterms:created xsi:type="dcterms:W3CDTF">2020-05-27T14:55:00Z</dcterms:created>
  <dcterms:modified xsi:type="dcterms:W3CDTF">2020-05-27T15:00:00Z</dcterms:modified>
</cp:coreProperties>
</file>