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7220" w14:textId="77777777" w:rsidR="0026112E" w:rsidRDefault="0026112E" w:rsidP="0026112E">
      <w:pPr>
        <w:pStyle w:val="Title"/>
        <w:jc w:val="left"/>
      </w:pPr>
      <w:r w:rsidRPr="006353FB"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CECE723" wp14:editId="276C27BF">
                <wp:simplePos x="0" y="0"/>
                <wp:positionH relativeFrom="column">
                  <wp:posOffset>3413760</wp:posOffset>
                </wp:positionH>
                <wp:positionV relativeFrom="paragraph">
                  <wp:posOffset>0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8F9D" w14:textId="0767D5B9" w:rsidR="008E15FE" w:rsidRPr="00B16195" w:rsidRDefault="008E15FE" w:rsidP="0026112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April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357C0A">
                              <w:rPr>
                                <w:b/>
                                <w:bCs/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E7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0;width:216.6pt;height:61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">
                <v:textbox>
                  <w:txbxContent>
                    <w:p w14:paraId="49128F9D" w14:textId="0767D5B9" w:rsidR="008E15FE" w:rsidRPr="00B16195" w:rsidRDefault="008E15FE" w:rsidP="0026112E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April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357C0A">
                        <w:rPr>
                          <w:b/>
                          <w:bCs/>
                          <w:color w:val="FF0000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3D91F1" wp14:editId="0414B64D">
                <wp:simplePos x="0" y="0"/>
                <wp:positionH relativeFrom="column">
                  <wp:posOffset>-19050</wp:posOffset>
                </wp:positionH>
                <wp:positionV relativeFrom="paragraph">
                  <wp:posOffset>18415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7C9685" w14:textId="43F869AC" w:rsidR="008E15FE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AF017E">
                              <w:rPr>
                                <w:lang w:val="nl-NL"/>
                              </w:rPr>
                              <w:t xml:space="preserve"> Vu The Doan</w:t>
                            </w:r>
                            <w:r w:rsidR="00AF017E">
                              <w:rPr>
                                <w:lang w:val="nl-NL"/>
                              </w:rPr>
                              <w:tab/>
                            </w:r>
                          </w:p>
                          <w:p w14:paraId="7DA73D3C" w14:textId="77777777" w:rsidR="008E15FE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13E52D99" w14:textId="2CD541CF" w:rsidR="008E15FE" w:rsidRPr="00A96296" w:rsidRDefault="008E15FE" w:rsidP="0026112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AF017E">
                              <w:rPr>
                                <w:lang w:val="nl-NL"/>
                              </w:rPr>
                              <w:t xml:space="preserve"> </w:t>
                            </w:r>
                            <w:r w:rsidR="00B75A7A">
                              <w:rPr>
                                <w:lang w:val="nl-NL"/>
                              </w:rPr>
                              <w:t>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D91F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5pt;margin-top:1.45pt;width:186.95pt;height:58pt;z-index:251658241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">
                <v:stroke endcap="round"/>
                <v:shadow on="t" color="black" opacity="45875f" origin="-.5,-.5" offset=".99781mm,.99781mm"/>
                <v:textbox>
                  <w:txbxContent>
                    <w:p w14:paraId="237C9685" w14:textId="43F869AC" w:rsidR="008E15FE" w:rsidRDefault="008E15F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AF017E">
                        <w:rPr>
                          <w:lang w:val="nl-NL"/>
                        </w:rPr>
                        <w:t xml:space="preserve"> Vu The Doan</w:t>
                      </w:r>
                      <w:r w:rsidR="00AF017E">
                        <w:rPr>
                          <w:lang w:val="nl-NL"/>
                        </w:rPr>
                        <w:tab/>
                      </w:r>
                    </w:p>
                    <w:p w14:paraId="7DA73D3C" w14:textId="77777777" w:rsidR="008E15FE" w:rsidRDefault="008E15FE" w:rsidP="0026112E">
                      <w:pPr>
                        <w:rPr>
                          <w:lang w:val="nl-NL"/>
                        </w:rPr>
                      </w:pPr>
                    </w:p>
                    <w:p w14:paraId="13E52D99" w14:textId="2CD541CF" w:rsidR="008E15FE" w:rsidRPr="00A96296" w:rsidRDefault="008E15FE" w:rsidP="0026112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AF017E">
                        <w:rPr>
                          <w:lang w:val="nl-NL"/>
                        </w:rPr>
                        <w:t xml:space="preserve"> </w:t>
                      </w:r>
                      <w:r w:rsidR="00B75A7A">
                        <w:rPr>
                          <w:lang w:val="nl-NL"/>
                        </w:rPr>
                        <w:t>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75A0FA55" w14:textId="77777777" w:rsidR="0026112E" w:rsidRDefault="0026112E" w:rsidP="0026112E">
      <w:pPr>
        <w:pStyle w:val="Title"/>
        <w:jc w:val="left"/>
      </w:pPr>
    </w:p>
    <w:p w14:paraId="3BB07E5F" w14:textId="3D6D6F5F" w:rsidR="0026112E" w:rsidRDefault="0026112E" w:rsidP="0026112E">
      <w:pPr>
        <w:pStyle w:val="Title"/>
        <w:jc w:val="left"/>
      </w:pPr>
      <w:r>
        <w:t>PC</w:t>
      </w:r>
      <w:r w:rsidR="00173C51">
        <w:t>3a</w:t>
      </w:r>
    </w:p>
    <w:p w14:paraId="35517025" w14:textId="77777777" w:rsidR="00AC7903" w:rsidRPr="00AC7903" w:rsidRDefault="00AC7903" w:rsidP="00AC7903"/>
    <w:p w14:paraId="03EF7345" w14:textId="04C78930" w:rsidR="00AC7903" w:rsidRPr="002C645E" w:rsidRDefault="00B44001" w:rsidP="00AC7903">
      <w:pPr>
        <w:ind w:hanging="567"/>
        <w:rPr>
          <w:rFonts w:ascii="Times New Roman" w:hAnsi="Times New Roman"/>
        </w:rPr>
      </w:pPr>
      <w:r w:rsidRPr="00B44001">
        <w:rPr>
          <w:b/>
        </w:rPr>
        <w:t>1</w:t>
      </w:r>
      <w:r>
        <w:t>.</w:t>
      </w:r>
      <w:r>
        <w:tab/>
      </w:r>
      <w:r w:rsidR="00AC7903" w:rsidRPr="002C645E">
        <w:rPr>
          <w:rFonts w:ascii="Times New Roman" w:hAnsi="Times New Roman"/>
        </w:rPr>
        <w:t>An approximation for a factorial can be found using Stirling</w:t>
      </w:r>
      <w:r w:rsidR="00AC7903">
        <w:rPr>
          <w:rFonts w:ascii="Times New Roman" w:hAnsi="Times New Roman"/>
        </w:rPr>
        <w:t>’</w:t>
      </w:r>
      <w:r w:rsidR="00AC7903" w:rsidRPr="002C645E">
        <w:rPr>
          <w:rFonts w:ascii="Times New Roman" w:hAnsi="Times New Roman"/>
        </w:rPr>
        <w:t>s formula:</w:t>
      </w:r>
    </w:p>
    <w:p w14:paraId="1425DAB0" w14:textId="4ED31402" w:rsidR="00AC7903" w:rsidRPr="002C645E" w:rsidRDefault="00AC7903" w:rsidP="00AC7903">
      <w:pPr>
        <w:ind w:firstLine="567"/>
        <w:rPr>
          <w:rFonts w:ascii="Times New Roman" w:hAnsi="Times New Roman"/>
        </w:rPr>
      </w:pPr>
      <m:oMathPara>
        <m:oMath>
          <m:r>
            <w:rPr>
              <w:rFonts w:ascii="Cambria Math" w:hAnsi="Times New Roman"/>
            </w:rPr>
            <m:t>n!</m:t>
          </m:r>
          <m:r>
            <w:rPr>
              <w:rFonts w:ascii="Cambria Math" w:hAnsi="Times New Roman"/>
            </w:rPr>
            <m:t>≈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2πn</m:t>
              </m:r>
            </m:e>
          </m:rad>
          <m:sSup>
            <m:sSupPr>
              <m:ctrlPr>
                <w:rPr>
                  <w:rFonts w:ascii="Cambria Math" w:hAnsi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e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Times New Roman"/>
                </w:rPr>
                <m:t>n</m:t>
              </m:r>
            </m:sup>
          </m:sSup>
          <m:r>
            <w:rPr>
              <w:rFonts w:ascii="Cambria Math" w:hAnsi="Times New Roman"/>
            </w:rPr>
            <m:t>.</m:t>
          </m:r>
        </m:oMath>
      </m:oMathPara>
    </w:p>
    <w:p w14:paraId="4955BC83" w14:textId="77777777" w:rsidR="00AC7903" w:rsidRDefault="00AC7903" w:rsidP="00AC790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</w:t>
      </w:r>
      <w:r w:rsidRPr="002C645E">
        <w:rPr>
          <w:rFonts w:ascii="Times New Roman" w:hAnsi="Times New Roman"/>
        </w:rPr>
        <w:t>function</w:t>
      </w:r>
    </w:p>
    <w:p w14:paraId="04DA8EFE" w14:textId="77777777" w:rsidR="00AC7903" w:rsidRDefault="00AC7903" w:rsidP="00AC7903">
      <w:pPr>
        <w:rPr>
          <w:rFonts w:ascii="Times New Roman" w:hAnsi="Times New Roman"/>
        </w:rPr>
      </w:pPr>
    </w:p>
    <w:p w14:paraId="0A3FDA22" w14:textId="2E621C0B" w:rsidR="00AC7903" w:rsidRPr="008316E3" w:rsidRDefault="00AC7903" w:rsidP="00AC7903">
      <w:pPr>
        <w:rPr>
          <w:rStyle w:val="MATLAB"/>
          <w:lang w:val="en-US"/>
        </w:rPr>
      </w:pPr>
      <w:r>
        <w:rPr>
          <w:rFonts w:ascii="Times New Roman" w:hAnsi="Times New Roman"/>
        </w:rPr>
        <w:tab/>
      </w:r>
      <w:r w:rsidRPr="008316E3">
        <w:rPr>
          <w:rStyle w:val="MATLAB"/>
          <w:lang w:val="en-US"/>
        </w:rPr>
        <w:t>stirling &lt;- function(n)</w:t>
      </w:r>
    </w:p>
    <w:p w14:paraId="3D3B7E1E" w14:textId="77777777" w:rsidR="00AC7903" w:rsidRDefault="00AC7903" w:rsidP="00AC7903">
      <w:pPr>
        <w:rPr>
          <w:rFonts w:ascii="Times New Roman" w:hAnsi="Times New Roman"/>
        </w:rPr>
      </w:pPr>
    </w:p>
    <w:p w14:paraId="0B434365" w14:textId="784F28B6" w:rsidR="00AC7903" w:rsidRDefault="00AC7903" w:rsidP="00AC7903">
      <w:pPr>
        <w:rPr>
          <w:rFonts w:ascii="Times New Roman" w:hAnsi="Times New Roman"/>
        </w:rPr>
      </w:pPr>
      <w:r w:rsidRPr="002C645E">
        <w:rPr>
          <w:rFonts w:ascii="Times New Roman" w:hAnsi="Times New Roman"/>
        </w:rPr>
        <w:t>and determine the ratio of this approximation and the true value:</w:t>
      </w:r>
    </w:p>
    <w:p w14:paraId="0FD9CD59" w14:textId="77777777" w:rsidR="00AC7903" w:rsidRPr="002C645E" w:rsidRDefault="00AC7903" w:rsidP="00AC7903">
      <w:pPr>
        <w:rPr>
          <w:rFonts w:ascii="Times New Roman" w:hAnsi="Times New Roman"/>
        </w:rPr>
      </w:pPr>
    </w:p>
    <w:p w14:paraId="2E7D28AC" w14:textId="77777777" w:rsidR="00AC7903" w:rsidRPr="00AC7903" w:rsidRDefault="00AC7903" w:rsidP="00AC7903">
      <w:pPr>
        <w:rPr>
          <w:rStyle w:val="MATLAB"/>
          <w:lang w:val="en-US"/>
        </w:rPr>
      </w:pPr>
      <w:r w:rsidRPr="002C645E">
        <w:rPr>
          <w:rFonts w:ascii="Times New Roman" w:hAnsi="Times New Roman"/>
        </w:rPr>
        <w:tab/>
      </w:r>
      <w:r w:rsidRPr="00AC7903">
        <w:rPr>
          <w:rStyle w:val="MATLAB"/>
          <w:lang w:val="en-US"/>
        </w:rPr>
        <w:t>n=1  n!/Stirling’s formula=1.08443755</w:t>
      </w:r>
    </w:p>
    <w:p w14:paraId="128E240E" w14:textId="77777777" w:rsidR="00AC7903" w:rsidRPr="00AC7903" w:rsidRDefault="00AC7903" w:rsidP="00AC7903">
      <w:pPr>
        <w:ind w:firstLine="709"/>
        <w:rPr>
          <w:rStyle w:val="MATLAB"/>
          <w:lang w:val="en-US"/>
        </w:rPr>
      </w:pPr>
      <w:r w:rsidRPr="00AC7903">
        <w:rPr>
          <w:rStyle w:val="MATLAB"/>
          <w:lang w:val="en-US"/>
        </w:rPr>
        <w:t>n=2  n!/Stirling’s formula=1.04220712</w:t>
      </w:r>
    </w:p>
    <w:p w14:paraId="7209F131" w14:textId="77777777" w:rsidR="00AC7903" w:rsidRPr="00F56B49" w:rsidRDefault="00AC7903" w:rsidP="00AC7903">
      <w:pPr>
        <w:ind w:firstLine="709"/>
        <w:rPr>
          <w:rStyle w:val="MATLAB"/>
          <w:lang w:val="en-US"/>
        </w:rPr>
      </w:pPr>
      <w:r w:rsidRPr="00F56B49">
        <w:rPr>
          <w:rStyle w:val="MATLAB"/>
          <w:lang w:val="en-US"/>
        </w:rPr>
        <w:t>…</w:t>
      </w:r>
    </w:p>
    <w:p w14:paraId="5C816BC1" w14:textId="234C2C38" w:rsidR="008316E3" w:rsidRPr="00F56B49" w:rsidRDefault="00AC7903" w:rsidP="008316E3">
      <w:pPr>
        <w:ind w:firstLine="709"/>
        <w:rPr>
          <w:rStyle w:val="MATLAB"/>
          <w:lang w:val="en-US"/>
        </w:rPr>
      </w:pPr>
      <w:r w:rsidRPr="00F56B49">
        <w:rPr>
          <w:rStyle w:val="MATLAB"/>
          <w:lang w:val="en-US"/>
        </w:rPr>
        <w:t>n=10  n!/Stirling’s formula=1.00836536</w:t>
      </w:r>
    </w:p>
    <w:p w14:paraId="5A15C1C3" w14:textId="3DD7EDC8" w:rsidR="008316E3" w:rsidRPr="00F56B49" w:rsidRDefault="008316E3" w:rsidP="008316E3">
      <w:pPr>
        <w:ind w:firstLine="709"/>
        <w:rPr>
          <w:rStyle w:val="MATLAB"/>
          <w:lang w:val="en-US"/>
        </w:rPr>
      </w:pPr>
    </w:p>
    <w:p w14:paraId="482C7819" w14:textId="77777777" w:rsidR="008316E3" w:rsidRDefault="008316E3" w:rsidP="008316E3">
      <w:pPr>
        <w:rPr>
          <w:rFonts w:ascii="Times New Roman" w:eastAsia="Times New Roman" w:hAnsi="Times New Roman"/>
        </w:rPr>
      </w:pPr>
      <w:r w:rsidRPr="008316E3">
        <w:rPr>
          <w:rFonts w:ascii="Times New Roman" w:eastAsia="Times New Roman" w:hAnsi="Times New Roman"/>
        </w:rPr>
        <w:t xml:space="preserve">Use </w:t>
      </w:r>
    </w:p>
    <w:p w14:paraId="6DAE2793" w14:textId="5F4B7F62" w:rsidR="008316E3" w:rsidRPr="008316E3" w:rsidRDefault="008316E3" w:rsidP="008316E3">
      <w:pPr>
        <w:rPr>
          <w:rStyle w:val="MATLAB"/>
          <w:lang w:val="en-US"/>
        </w:rPr>
      </w:pPr>
      <w:r>
        <w:rPr>
          <w:rFonts w:ascii="Times New Roman" w:eastAsia="Times New Roman" w:hAnsi="Times New Roman"/>
        </w:rPr>
        <w:tab/>
      </w:r>
      <w:r w:rsidRPr="008316E3">
        <w:rPr>
          <w:rStyle w:val="MATLAB"/>
          <w:lang w:val="en-US"/>
        </w:rPr>
        <w:t>cat(sprintf("n=%2d  n!/Stirling's formul</w:t>
      </w:r>
      <w:r w:rsidR="50F63BD1" w:rsidRPr="008316E3">
        <w:rPr>
          <w:rStyle w:val="MATLAB"/>
          <w:lang w:val="en-US"/>
        </w:rPr>
        <w:t>a</w:t>
      </w:r>
      <w:r w:rsidRPr="008316E3">
        <w:rPr>
          <w:rStyle w:val="MATLAB"/>
          <w:lang w:val="en-US"/>
        </w:rPr>
        <w:t>=%.8f\n",</w:t>
      </w:r>
      <w:r>
        <w:rPr>
          <w:rStyle w:val="MATLAB"/>
          <w:lang w:val="en-US"/>
        </w:rPr>
        <w:t>...</w:t>
      </w:r>
      <w:r w:rsidRPr="008316E3">
        <w:rPr>
          <w:rStyle w:val="MATLAB"/>
          <w:lang w:val="en-US"/>
        </w:rPr>
        <w:t xml:space="preserve">) </w:t>
      </w:r>
    </w:p>
    <w:p w14:paraId="721C0550" w14:textId="77777777" w:rsidR="008316E3" w:rsidRDefault="008316E3" w:rsidP="008316E3">
      <w:pPr>
        <w:rPr>
          <w:rFonts w:ascii="Times New Roman" w:eastAsia="Times New Roman" w:hAnsi="Times New Roman"/>
        </w:rPr>
      </w:pPr>
    </w:p>
    <w:p w14:paraId="1FC9E7D3" w14:textId="7DC778A7" w:rsidR="008316E3" w:rsidRDefault="008316E3" w:rsidP="008316E3">
      <w:pPr>
        <w:rPr>
          <w:rFonts w:ascii="Times New Roman" w:eastAsia="Times New Roman" w:hAnsi="Times New Roman"/>
        </w:rPr>
      </w:pPr>
      <w:r w:rsidRPr="008316E3">
        <w:rPr>
          <w:rFonts w:ascii="Times New Roman" w:eastAsia="Times New Roman" w:hAnsi="Times New Roman"/>
        </w:rPr>
        <w:t>to show the ratio in 8 decimal places</w:t>
      </w:r>
      <w:r>
        <w:rPr>
          <w:rFonts w:ascii="Times New Roman" w:eastAsia="Times New Roman" w:hAnsi="Times New Roman"/>
        </w:rPr>
        <w:t xml:space="preserve"> (you have to change the statement at  </w:t>
      </w:r>
      <w:r>
        <w:rPr>
          <w:rStyle w:val="MATLAB"/>
          <w:lang w:val="en-US"/>
        </w:rPr>
        <w:t>...</w:t>
      </w:r>
      <w:r>
        <w:rPr>
          <w:rFonts w:ascii="Times New Roman" w:eastAsia="Times New Roman" w:hAnsi="Times New Roman"/>
        </w:rPr>
        <w:t>).</w:t>
      </w:r>
    </w:p>
    <w:p w14:paraId="686CA4CA" w14:textId="67321530" w:rsidR="007A72E8" w:rsidRDefault="007A72E8" w:rsidP="008316E3">
      <w:pPr>
        <w:rPr>
          <w:rFonts w:ascii="Times New Roman" w:eastAsia="Times New Roman" w:hAnsi="Times New Roman"/>
        </w:rPr>
      </w:pPr>
    </w:p>
    <w:p w14:paraId="0763AF0D" w14:textId="130B368A" w:rsidR="007A72E8" w:rsidRDefault="007A72E8" w:rsidP="008316E3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R-code:</w:t>
      </w:r>
    </w:p>
    <w:p w14:paraId="7E0F447F" w14:textId="77777777" w:rsidR="00D61A6A" w:rsidRPr="00D61A6A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>stirling &lt;- function(n) {</w:t>
      </w:r>
    </w:p>
    <w:p w14:paraId="2AC3C1A9" w14:textId="77777777" w:rsidR="00D61A6A" w:rsidRPr="00D61A6A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 xml:space="preserve">  for(n in n:10) {</w:t>
      </w:r>
    </w:p>
    <w:p w14:paraId="32E93E3F" w14:textId="77777777" w:rsidR="00D61A6A" w:rsidRPr="00D61A6A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 xml:space="preserve">    diff &lt;- factorial(n)*((sqrt(2*pi*n)*(n/exp(1))^n))^(-1) </w:t>
      </w:r>
    </w:p>
    <w:p w14:paraId="3905C629" w14:textId="77777777" w:rsidR="00D61A6A" w:rsidRPr="00D61A6A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 xml:space="preserve">    cat(sprintf("n=%2d  n!/Stirling's formula=%.8f\n", n, diff)) </w:t>
      </w:r>
    </w:p>
    <w:p w14:paraId="2D8FF37B" w14:textId="77777777" w:rsidR="00D61A6A" w:rsidRPr="00D61A6A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 xml:space="preserve">  }</w:t>
      </w:r>
    </w:p>
    <w:p w14:paraId="78D7B9DA" w14:textId="067C6E55" w:rsidR="007A72E8" w:rsidRDefault="00D61A6A" w:rsidP="00D61A6A">
      <w:pPr>
        <w:spacing w:after="160" w:line="259" w:lineRule="auto"/>
        <w:rPr>
          <w:rFonts w:ascii="Times New Roman" w:eastAsia="Times New Roman" w:hAnsi="Times New Roman"/>
          <w:b/>
          <w:bCs/>
        </w:rPr>
      </w:pPr>
      <w:r w:rsidRPr="00D61A6A">
        <w:rPr>
          <w:rFonts w:ascii="Times New Roman" w:eastAsia="Times New Roman" w:hAnsi="Times New Roman"/>
          <w:b/>
          <w:bCs/>
        </w:rPr>
        <w:t>}</w:t>
      </w:r>
      <w:r w:rsidR="007A72E8">
        <w:rPr>
          <w:rFonts w:ascii="Times New Roman" w:eastAsia="Times New Roman" w:hAnsi="Times New Roman"/>
          <w:b/>
          <w:bCs/>
        </w:rPr>
        <w:br w:type="page"/>
      </w:r>
    </w:p>
    <w:p w14:paraId="6F895A11" w14:textId="2E7CD953" w:rsidR="007A72E8" w:rsidRDefault="007A72E8" w:rsidP="007A72E8">
      <w:pPr>
        <w:ind w:hanging="567"/>
        <w:rPr>
          <w:rFonts w:ascii="Times New Roman" w:eastAsia="Times New Roman" w:hAnsi="Times New Roman"/>
        </w:rPr>
      </w:pPr>
      <w:r w:rsidRPr="007A72E8">
        <w:rPr>
          <w:rFonts w:ascii="Times New Roman" w:eastAsia="Times New Roman" w:hAnsi="Times New Roman"/>
          <w:b/>
          <w:bCs/>
        </w:rPr>
        <w:lastRenderedPageBreak/>
        <w:t>2</w:t>
      </w:r>
      <w:r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ab/>
        <w:t>What will be the output of calling the function question()? Make use of memory tables</w:t>
      </w:r>
      <w:r w:rsidR="00C06D49">
        <w:rPr>
          <w:rFonts w:ascii="Times New Roman" w:eastAsia="Times New Roman" w:hAnsi="Times New Roman"/>
        </w:rPr>
        <w:t xml:space="preserve"> below</w:t>
      </w:r>
      <w:r>
        <w:rPr>
          <w:rFonts w:ascii="Times New Roman" w:eastAsia="Times New Roman" w:hAnsi="Times New Roman"/>
        </w:rPr>
        <w:t>.</w:t>
      </w:r>
    </w:p>
    <w:p w14:paraId="7E9E81E3" w14:textId="77777777" w:rsidR="007A72E8" w:rsidRDefault="007A72E8" w:rsidP="007A72E8">
      <w:pPr>
        <w:ind w:hanging="567"/>
        <w:rPr>
          <w:rFonts w:ascii="Times New Roman" w:eastAsia="Times New Roman" w:hAnsi="Times New Roman"/>
        </w:rPr>
      </w:pPr>
    </w:p>
    <w:p w14:paraId="12088F25" w14:textId="77777777" w:rsidR="007A72E8" w:rsidRPr="007A72E8" w:rsidRDefault="007A72E8" w:rsidP="007A72E8">
      <w:pPr>
        <w:ind w:firstLine="567"/>
        <w:rPr>
          <w:rStyle w:val="MATLAB"/>
          <w:lang w:val="en-US"/>
        </w:rPr>
      </w:pPr>
      <w:r w:rsidRPr="007A72E8">
        <w:rPr>
          <w:rStyle w:val="MATLAB"/>
          <w:lang w:val="en-US"/>
        </w:rPr>
        <w:t>question&lt;-function(){</w:t>
      </w:r>
    </w:p>
    <w:p w14:paraId="6D6836A3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  <w:lang w:val="en-US"/>
        </w:rPr>
        <w:t xml:space="preserve">  </w:t>
      </w:r>
      <w:r w:rsidRPr="007A72E8">
        <w:rPr>
          <w:rStyle w:val="MATLAB"/>
        </w:rPr>
        <w:t>a &lt;- 0</w:t>
      </w:r>
    </w:p>
    <w:p w14:paraId="5204EDE5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b &lt;- 1</w:t>
      </w:r>
    </w:p>
    <w:p w14:paraId="22274C93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c &lt;- 2</w:t>
      </w:r>
    </w:p>
    <w:p w14:paraId="58B169D5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d &lt;- 3</w:t>
      </w:r>
    </w:p>
    <w:p w14:paraId="293606B1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a &lt;- method1(b,c)</w:t>
      </w:r>
    </w:p>
    <w:p w14:paraId="18AB86E0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b &lt;- method2(a,d)</w:t>
      </w:r>
    </w:p>
    <w:p w14:paraId="0761F94C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cat("a=",a," b=",b,"c=",c," d=",d,"\n")</w:t>
      </w:r>
    </w:p>
    <w:p w14:paraId="54A59BBF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>}</w:t>
      </w:r>
    </w:p>
    <w:p w14:paraId="7054BEA2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>method1&lt;-function(a,b){</w:t>
      </w:r>
    </w:p>
    <w:p w14:paraId="7E223B4B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c&lt;-a/b</w:t>
      </w:r>
    </w:p>
    <w:p w14:paraId="0249A290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d&lt;-a*b</w:t>
      </w:r>
    </w:p>
    <w:p w14:paraId="5DEE1A98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out&lt;-method2(d,c)</w:t>
      </w:r>
    </w:p>
    <w:p w14:paraId="127F207A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return(out)</w:t>
      </w:r>
    </w:p>
    <w:p w14:paraId="320D97FA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>}</w:t>
      </w:r>
    </w:p>
    <w:p w14:paraId="4E8C1960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>method2&lt;-function(a,b){</w:t>
      </w:r>
    </w:p>
    <w:p w14:paraId="6FB6639F" w14:textId="77777777" w:rsidR="007A72E8" w:rsidRP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 xml:space="preserve">  return(a+b)</w:t>
      </w:r>
    </w:p>
    <w:p w14:paraId="4427544E" w14:textId="0DEDA6CA" w:rsidR="007A72E8" w:rsidRDefault="007A72E8" w:rsidP="007A72E8">
      <w:pPr>
        <w:ind w:firstLine="567"/>
        <w:rPr>
          <w:rStyle w:val="MATLAB"/>
        </w:rPr>
      </w:pPr>
      <w:r w:rsidRPr="007A72E8">
        <w:rPr>
          <w:rStyle w:val="MATLAB"/>
        </w:rPr>
        <w:t>}</w:t>
      </w:r>
    </w:p>
    <w:p w14:paraId="7124522C" w14:textId="030FA98E" w:rsidR="007A72E8" w:rsidRDefault="007A72E8" w:rsidP="007A72E8">
      <w:pPr>
        <w:rPr>
          <w:rStyle w:val="MATLAB"/>
        </w:rPr>
      </w:pPr>
    </w:p>
    <w:p w14:paraId="0AE86C5A" w14:textId="77777777" w:rsidR="007A72E8" w:rsidRPr="007A72E8" w:rsidRDefault="007A72E8" w:rsidP="007A72E8">
      <w:pPr>
        <w:rPr>
          <w:rStyle w:val="MATLA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164"/>
      </w:tblGrid>
      <w:tr w:rsidR="007A72E8" w14:paraId="76086567" w14:textId="77777777" w:rsidTr="007A72E8"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6FB6D" w14:textId="31B377FD" w:rsidR="007A72E8" w:rsidRDefault="007A72E8" w:rsidP="007A72E8">
            <w:pPr>
              <w:pStyle w:val="NormalWeb"/>
              <w:tabs>
                <w:tab w:val="left" w:pos="4068"/>
              </w:tabs>
              <w:rPr>
                <w:b/>
              </w:rPr>
            </w:pPr>
            <w:r>
              <w:rPr>
                <w:b/>
              </w:rPr>
              <w:t>question()</w:t>
            </w:r>
          </w:p>
        </w:tc>
      </w:tr>
      <w:tr w:rsidR="007A72E8" w14:paraId="772A9683" w14:textId="77777777" w:rsidTr="007A72E8"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271455" w14:textId="0C1C3BDC" w:rsidR="007A72E8" w:rsidRPr="005F1C4E" w:rsidRDefault="007A72E8" w:rsidP="007A72E8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43DAB7" w14:textId="7056743F" w:rsidR="007A72E8" w:rsidRPr="005F1C4E" w:rsidRDefault="00923524" w:rsidP="007A72E8">
            <w:pPr>
              <w:pStyle w:val="NormalWeb"/>
              <w:rPr>
                <w:bCs/>
              </w:rPr>
            </w:pPr>
            <w:r>
              <w:rPr>
                <w:bCs/>
              </w:rPr>
              <w:t>2.5</w:t>
            </w:r>
          </w:p>
        </w:tc>
      </w:tr>
      <w:tr w:rsidR="007A72E8" w14:paraId="0CBCC6CA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D1F58" w14:textId="217B04F8" w:rsidR="007A72E8" w:rsidRPr="005F1C4E" w:rsidRDefault="007A72E8" w:rsidP="007A72E8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84145" w14:textId="05A9C540" w:rsidR="007A72E8" w:rsidRPr="005F1C4E" w:rsidRDefault="00923524" w:rsidP="007A72E8">
            <w:pPr>
              <w:pStyle w:val="NormalWeb"/>
              <w:rPr>
                <w:bCs/>
              </w:rPr>
            </w:pPr>
            <w:r>
              <w:rPr>
                <w:bCs/>
              </w:rPr>
              <w:t>5.5</w:t>
            </w:r>
          </w:p>
        </w:tc>
      </w:tr>
      <w:tr w:rsidR="007A72E8" w14:paraId="73A0BDDE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2FB3D" w14:textId="78BC5273" w:rsidR="007A72E8" w:rsidRPr="005F1C4E" w:rsidRDefault="007A72E8" w:rsidP="007A72E8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D346A" w14:textId="3FB69085" w:rsidR="007A72E8" w:rsidRPr="005F1C4E" w:rsidRDefault="00923524" w:rsidP="007A72E8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A72E8" w14:paraId="6CAD9F10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A0D51F" w14:textId="2DFCB4C0" w:rsidR="007A72E8" w:rsidRPr="005F1C4E" w:rsidRDefault="007A72E8" w:rsidP="007A72E8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d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D009F" w14:textId="59D323FE" w:rsidR="007A72E8" w:rsidRPr="005F1C4E" w:rsidRDefault="00923524" w:rsidP="007A72E8">
            <w:pPr>
              <w:pStyle w:val="NormalWeb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7A72E8" w:rsidRPr="007A72E8" w14:paraId="12A54517" w14:textId="77777777" w:rsidTr="007A72E8"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372AE" w14:textId="77777777" w:rsidR="007A72E8" w:rsidRPr="007A72E8" w:rsidRDefault="007A72E8" w:rsidP="00D94CDA">
            <w:pPr>
              <w:pStyle w:val="NormalWeb"/>
              <w:tabs>
                <w:tab w:val="left" w:pos="4068"/>
              </w:tabs>
              <w:rPr>
                <w:bCs/>
              </w:rPr>
            </w:pPr>
          </w:p>
          <w:p w14:paraId="51C5218F" w14:textId="06FFD383" w:rsidR="007A72E8" w:rsidRPr="007A72E8" w:rsidRDefault="007A72E8" w:rsidP="00D94CDA">
            <w:pPr>
              <w:pStyle w:val="NormalWeb"/>
              <w:tabs>
                <w:tab w:val="left" w:pos="4068"/>
              </w:tabs>
              <w:rPr>
                <w:b/>
              </w:rPr>
            </w:pPr>
            <w:r w:rsidRPr="007A72E8">
              <w:rPr>
                <w:b/>
              </w:rPr>
              <w:t>method1()</w:t>
            </w:r>
          </w:p>
        </w:tc>
      </w:tr>
      <w:tr w:rsidR="007A72E8" w:rsidRPr="007A72E8" w14:paraId="08D4A45C" w14:textId="77777777" w:rsidTr="007A72E8"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584A89" w14:textId="082E99DE" w:rsidR="007A72E8" w:rsidRPr="007A72E8" w:rsidRDefault="007A72E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305909" w14:textId="7763E227" w:rsidR="007A72E8" w:rsidRPr="007A72E8" w:rsidRDefault="0011732A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A72E8" w:rsidRPr="007A72E8" w14:paraId="671FE097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21B16" w14:textId="47DDB945" w:rsidR="007A72E8" w:rsidRPr="007A72E8" w:rsidRDefault="007A72E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607A4" w14:textId="4DE7F2E6" w:rsidR="007A72E8" w:rsidRPr="007A72E8" w:rsidRDefault="0011732A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A72E8" w:rsidRPr="007A72E8" w14:paraId="7F460D35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7DBAB" w14:textId="0C0DA870" w:rsidR="007A72E8" w:rsidRPr="007A72E8" w:rsidRDefault="007A72E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30EA7" w14:textId="25A707F0" w:rsidR="007A72E8" w:rsidRPr="007A72E8" w:rsidRDefault="00CB22F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0.5</w:t>
            </w:r>
          </w:p>
        </w:tc>
      </w:tr>
      <w:tr w:rsidR="007A72E8" w:rsidRPr="007A72E8" w14:paraId="279C6973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5A3B7" w14:textId="36DB68FC" w:rsidR="007A72E8" w:rsidRPr="007A72E8" w:rsidRDefault="007A72E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1667E3" w14:textId="5BCA6907" w:rsidR="007A72E8" w:rsidRPr="007A72E8" w:rsidRDefault="00CB22F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A72E8" w:rsidRPr="007A72E8" w14:paraId="41601B15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72316" w14:textId="4D290F87" w:rsidR="007A72E8" w:rsidRPr="007A72E8" w:rsidRDefault="007A72E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out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9E4ED" w14:textId="5786FE0D" w:rsidR="007A72E8" w:rsidRPr="007A72E8" w:rsidRDefault="00CB22F8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2.5</w:t>
            </w:r>
          </w:p>
        </w:tc>
      </w:tr>
      <w:tr w:rsidR="007A72E8" w:rsidRPr="007A72E8" w14:paraId="09D90318" w14:textId="77777777" w:rsidTr="007A72E8"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C2D58" w14:textId="77777777" w:rsidR="007A72E8" w:rsidRPr="007A72E8" w:rsidRDefault="007A72E8" w:rsidP="00D94CDA">
            <w:pPr>
              <w:pStyle w:val="NormalWeb"/>
              <w:tabs>
                <w:tab w:val="left" w:pos="4068"/>
              </w:tabs>
              <w:rPr>
                <w:bCs/>
              </w:rPr>
            </w:pPr>
          </w:p>
          <w:p w14:paraId="03D47D56" w14:textId="16A09FF5" w:rsidR="007A72E8" w:rsidRPr="007A72E8" w:rsidRDefault="007A72E8" w:rsidP="00D94CDA">
            <w:pPr>
              <w:pStyle w:val="NormalWeb"/>
              <w:tabs>
                <w:tab w:val="left" w:pos="4068"/>
              </w:tabs>
              <w:rPr>
                <w:b/>
              </w:rPr>
            </w:pPr>
            <w:r w:rsidRPr="007A72E8">
              <w:rPr>
                <w:b/>
              </w:rPr>
              <w:t>method2()</w:t>
            </w:r>
          </w:p>
        </w:tc>
      </w:tr>
      <w:tr w:rsidR="007A72E8" w14:paraId="08441352" w14:textId="77777777" w:rsidTr="007A72E8"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5861B2" w14:textId="77777777" w:rsidR="007A72E8" w:rsidRPr="005F1C4E" w:rsidRDefault="007A72E8" w:rsidP="00D94CDA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A8C96D" w14:textId="11E91353" w:rsidR="007A72E8" w:rsidRPr="005F1C4E" w:rsidRDefault="00A74DD3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7A72E8" w14:paraId="0F07482B" w14:textId="77777777" w:rsidTr="007A72E8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5F786" w14:textId="77777777" w:rsidR="007A72E8" w:rsidRPr="005F1C4E" w:rsidRDefault="007A72E8" w:rsidP="00D94CDA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59524" w14:textId="716772C6" w:rsidR="007A72E8" w:rsidRPr="005F1C4E" w:rsidRDefault="00A74DD3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0.5</w:t>
            </w:r>
          </w:p>
        </w:tc>
      </w:tr>
      <w:tr w:rsidR="005F1C4E" w:rsidRPr="007A72E8" w14:paraId="67143DEB" w14:textId="77777777" w:rsidTr="00D94CDA"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2652F" w14:textId="77777777" w:rsidR="005F1C4E" w:rsidRPr="007A72E8" w:rsidRDefault="005F1C4E" w:rsidP="00D94CDA">
            <w:pPr>
              <w:pStyle w:val="NormalWeb"/>
              <w:tabs>
                <w:tab w:val="left" w:pos="4068"/>
              </w:tabs>
              <w:rPr>
                <w:bCs/>
              </w:rPr>
            </w:pPr>
          </w:p>
          <w:p w14:paraId="7580BE5F" w14:textId="77777777" w:rsidR="005F1C4E" w:rsidRPr="007A72E8" w:rsidRDefault="005F1C4E" w:rsidP="00D94CDA">
            <w:pPr>
              <w:pStyle w:val="NormalWeb"/>
              <w:tabs>
                <w:tab w:val="left" w:pos="4068"/>
              </w:tabs>
              <w:rPr>
                <w:b/>
              </w:rPr>
            </w:pPr>
            <w:r w:rsidRPr="007A72E8">
              <w:rPr>
                <w:b/>
              </w:rPr>
              <w:t>method2()</w:t>
            </w:r>
          </w:p>
        </w:tc>
      </w:tr>
      <w:tr w:rsidR="005F1C4E" w14:paraId="59B8DE16" w14:textId="77777777" w:rsidTr="00D94CDA"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984082" w14:textId="77777777" w:rsidR="005F1C4E" w:rsidRPr="005F1C4E" w:rsidRDefault="005F1C4E" w:rsidP="00D94CDA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EF706E" w14:textId="14134239" w:rsidR="005F1C4E" w:rsidRPr="005F1C4E" w:rsidRDefault="003F27A3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2.5</w:t>
            </w:r>
          </w:p>
        </w:tc>
      </w:tr>
      <w:tr w:rsidR="005F1C4E" w14:paraId="36BDED70" w14:textId="77777777" w:rsidTr="00D94CDA"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CDFB1" w14:textId="77777777" w:rsidR="005F1C4E" w:rsidRPr="005F1C4E" w:rsidRDefault="005F1C4E" w:rsidP="00D94CDA">
            <w:pPr>
              <w:pStyle w:val="NormalWeb"/>
              <w:rPr>
                <w:bCs/>
              </w:rPr>
            </w:pPr>
            <w:r w:rsidRPr="005F1C4E">
              <w:rPr>
                <w:bCs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E50C8" w14:textId="41E053C2" w:rsidR="005F1C4E" w:rsidRPr="005F1C4E" w:rsidRDefault="003F27A3" w:rsidP="00D94CDA">
            <w:pPr>
              <w:pStyle w:val="NormalWeb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</w:tbl>
    <w:p w14:paraId="2F4AA0EE" w14:textId="77777777" w:rsidR="005F1C4E" w:rsidRDefault="005F1C4E" w:rsidP="005F1C4E">
      <w:pPr>
        <w:pStyle w:val="NormalWeb"/>
        <w:rPr>
          <w:b/>
        </w:rPr>
      </w:pPr>
    </w:p>
    <w:p w14:paraId="2A81D495" w14:textId="77777777" w:rsidR="007A72E8" w:rsidRDefault="007A72E8" w:rsidP="007A72E8">
      <w:pPr>
        <w:pStyle w:val="NormalWeb"/>
        <w:rPr>
          <w:b/>
        </w:rPr>
      </w:pPr>
    </w:p>
    <w:p w14:paraId="45089DAF" w14:textId="77777777" w:rsidR="005F1C4E" w:rsidRDefault="005F1C4E">
      <w:pPr>
        <w:spacing w:after="160" w:line="259" w:lineRule="auto"/>
        <w:rPr>
          <w:rFonts w:ascii="Times New Roman" w:eastAsia="Times New Roman" w:hAnsi="Times New Roman"/>
          <w:b/>
        </w:rPr>
      </w:pPr>
      <w:r>
        <w:rPr>
          <w:b/>
        </w:rPr>
        <w:br w:type="page"/>
      </w:r>
    </w:p>
    <w:p w14:paraId="72C7F8C2" w14:textId="5D0C89A0" w:rsidR="00533051" w:rsidRDefault="007A72E8" w:rsidP="00CF2B96">
      <w:pPr>
        <w:pStyle w:val="NormalWeb"/>
        <w:ind w:hanging="567"/>
        <w:rPr>
          <w:bCs/>
        </w:rPr>
      </w:pPr>
      <w:r>
        <w:rPr>
          <w:b/>
        </w:rPr>
        <w:lastRenderedPageBreak/>
        <w:t>3</w:t>
      </w:r>
      <w:r w:rsidR="00223DF1">
        <w:rPr>
          <w:bCs/>
        </w:rPr>
        <w:t>.</w:t>
      </w:r>
      <w:r w:rsidR="00223DF1">
        <w:rPr>
          <w:bCs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=32768</m:t>
        </m:r>
      </m:oMath>
      <w:r w:rsidR="00CF2B96">
        <w:rPr>
          <w:bCs/>
        </w:rPr>
        <w:t xml:space="preserve"> and the sum of its digits is </w:t>
      </w:r>
      <m:oMath>
        <m:r>
          <w:rPr>
            <w:rFonts w:ascii="Cambria Math" w:hAnsi="Cambria Math"/>
          </w:rPr>
          <m:t>3+2+7+6+8</m:t>
        </m:r>
      </m:oMath>
      <w:r w:rsidR="00533051">
        <w:rPr>
          <w:bCs/>
        </w:rPr>
        <w:t>.</w:t>
      </w:r>
    </w:p>
    <w:p w14:paraId="7894F66D" w14:textId="603C099D" w:rsidR="00533051" w:rsidRDefault="006265DB" w:rsidP="00533051">
      <w:pPr>
        <w:pStyle w:val="NormalWeb"/>
        <w:rPr>
          <w:bCs/>
        </w:rPr>
      </w:pPr>
      <w:r w:rsidRPr="006265DB">
        <w:rPr>
          <w:bCs/>
        </w:rPr>
        <w:t>What is the sum of the digits of the numbe</w:t>
      </w:r>
      <w:r>
        <w:rPr>
          <w:bCs/>
        </w:rPr>
        <w:t xml:space="preserve">r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?</m:t>
        </m:r>
      </m:oMath>
    </w:p>
    <w:p w14:paraId="473AE4D7" w14:textId="720CE8B9" w:rsidR="00171334" w:rsidRDefault="004C44DE" w:rsidP="00533051">
      <w:pPr>
        <w:pStyle w:val="NormalWeb"/>
        <w:rPr>
          <w:bCs/>
        </w:rPr>
      </w:pPr>
      <w:r>
        <w:rPr>
          <w:bCs/>
        </w:rPr>
        <w:t>The problem is that</w:t>
      </w:r>
      <w:r w:rsidR="00171334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  <w:r w:rsidR="00171334">
        <w:rPr>
          <w:bCs/>
        </w:rPr>
        <w:t xml:space="preserve"> equals</w:t>
      </w:r>
    </w:p>
    <w:p w14:paraId="46A628F1" w14:textId="77777777" w:rsidR="00171334" w:rsidRPr="00171334" w:rsidRDefault="00171334" w:rsidP="00CD6FB8">
      <w:pPr>
        <w:pStyle w:val="NormalWeb"/>
        <w:spacing w:before="0" w:beforeAutospacing="0" w:after="0" w:afterAutospacing="0"/>
        <w:rPr>
          <w:bCs/>
        </w:rPr>
      </w:pPr>
      <w:r w:rsidRPr="00171334">
        <w:rPr>
          <w:bCs/>
        </w:rPr>
        <w:t>1071508607186267320948425049060001810561404811705533607443750388370351\</w:t>
      </w:r>
    </w:p>
    <w:p w14:paraId="6F7D74E6" w14:textId="77777777" w:rsidR="00171334" w:rsidRPr="00171334" w:rsidRDefault="00171334" w:rsidP="00CD6FB8">
      <w:pPr>
        <w:pStyle w:val="NormalWeb"/>
        <w:spacing w:before="0" w:beforeAutospacing="0" w:after="0" w:afterAutospacing="0"/>
        <w:rPr>
          <w:bCs/>
        </w:rPr>
      </w:pPr>
      <w:r w:rsidRPr="00171334">
        <w:rPr>
          <w:bCs/>
        </w:rPr>
        <w:t>0511249361224931983788156958581275946729175531468251871452856923140435\</w:t>
      </w:r>
    </w:p>
    <w:p w14:paraId="3AFA831B" w14:textId="77777777" w:rsidR="00171334" w:rsidRPr="00171334" w:rsidRDefault="00171334" w:rsidP="00CD6FB8">
      <w:pPr>
        <w:pStyle w:val="NormalWeb"/>
        <w:spacing w:before="0" w:beforeAutospacing="0" w:after="0" w:afterAutospacing="0"/>
        <w:rPr>
          <w:bCs/>
        </w:rPr>
      </w:pPr>
      <w:r w:rsidRPr="00171334">
        <w:rPr>
          <w:bCs/>
        </w:rPr>
        <w:t>9845775746985748039345677748242309854210746050623711418779541821530464\</w:t>
      </w:r>
    </w:p>
    <w:p w14:paraId="37847DD9" w14:textId="77777777" w:rsidR="00171334" w:rsidRPr="00171334" w:rsidRDefault="00171334" w:rsidP="00CD6FB8">
      <w:pPr>
        <w:pStyle w:val="NormalWeb"/>
        <w:spacing w:before="0" w:beforeAutospacing="0" w:after="0" w:afterAutospacing="0"/>
        <w:rPr>
          <w:bCs/>
        </w:rPr>
      </w:pPr>
      <w:r w:rsidRPr="00171334">
        <w:rPr>
          <w:bCs/>
        </w:rPr>
        <w:t>7498358194126739876755916554394607706291457119647768654216766042983165\</w:t>
      </w:r>
    </w:p>
    <w:p w14:paraId="14698206" w14:textId="3D6A83B5" w:rsidR="004C44DE" w:rsidRDefault="00171334" w:rsidP="00CD6FB8">
      <w:pPr>
        <w:pStyle w:val="NormalWeb"/>
        <w:spacing w:before="0" w:beforeAutospacing="0" w:after="0" w:afterAutospacing="0"/>
        <w:rPr>
          <w:bCs/>
        </w:rPr>
      </w:pPr>
      <w:r w:rsidRPr="00171334">
        <w:rPr>
          <w:bCs/>
        </w:rPr>
        <w:t>2624386837205668069376</w:t>
      </w:r>
      <w:r>
        <w:rPr>
          <w:bCs/>
        </w:rPr>
        <w:t>,</w:t>
      </w:r>
    </w:p>
    <w:p w14:paraId="71A28732" w14:textId="4E315A64" w:rsidR="00674426" w:rsidRDefault="005C7EEA" w:rsidP="00171334">
      <w:pPr>
        <w:pStyle w:val="NormalWeb"/>
        <w:rPr>
          <w:bCs/>
        </w:rPr>
      </w:pPr>
      <w:r>
        <w:rPr>
          <w:bCs/>
        </w:rPr>
        <w:t>w</w:t>
      </w:r>
      <w:r w:rsidR="00171334">
        <w:rPr>
          <w:bCs/>
        </w:rPr>
        <w:t>hich</w:t>
      </w:r>
      <w:r>
        <w:rPr>
          <w:bCs/>
        </w:rPr>
        <w:t xml:space="preserve"> is “too large” to fit in </w:t>
      </w:r>
      <w:r w:rsidR="002F0DD4">
        <w:rPr>
          <w:bCs/>
        </w:rPr>
        <w:t>standard integer R variable. Hence, we have to think of a way to make the computations exact</w:t>
      </w:r>
      <w:r w:rsidR="00674426">
        <w:rPr>
          <w:bCs/>
        </w:rPr>
        <w:t>.</w:t>
      </w:r>
      <w:r w:rsidR="00624A71">
        <w:rPr>
          <w:bCs/>
        </w:rPr>
        <w:t xml:space="preserve"> We are going to implement </w:t>
      </w:r>
      <w:r w:rsidR="00EB6679">
        <w:rPr>
          <w:bCs/>
        </w:rPr>
        <w:t xml:space="preserve">a multiplication </w:t>
      </w:r>
      <w:r w:rsidR="00C341A9">
        <w:rPr>
          <w:bCs/>
        </w:rPr>
        <w:t>algorithm ourselves</w:t>
      </w:r>
      <w:r w:rsidR="006C33CA">
        <w:rPr>
          <w:bCs/>
        </w:rPr>
        <w:t xml:space="preserve">. For instance, we can calculate </w:t>
      </w:r>
      <m:oMath>
        <m:r>
          <w:rPr>
            <w:rFonts w:ascii="Cambria Math" w:hAnsi="Cambria Math"/>
          </w:rPr>
          <m:t>516×2</m:t>
        </m:r>
      </m:oMath>
      <w:r w:rsidR="00295C9D">
        <w:rPr>
          <w:bCs/>
        </w:rPr>
        <w:t xml:space="preserve"> as follows. First, we determine 2 times the last digit of </w:t>
      </w:r>
      <m:oMath>
        <m:r>
          <w:rPr>
            <w:rFonts w:ascii="Cambria Math" w:hAnsi="Cambria Math"/>
          </w:rPr>
          <m:t>516</m:t>
        </m:r>
      </m:oMath>
      <w:r w:rsidR="00295C9D">
        <w:rPr>
          <w:bCs/>
        </w:rPr>
        <w:t xml:space="preserve">, i.e. 6, which equals 12. Hence, the last digit of the </w:t>
      </w:r>
      <w:r w:rsidR="002C31F0">
        <w:rPr>
          <w:bCs/>
        </w:rPr>
        <w:t xml:space="preserve">multiplication equals 2. Since 12 is larger than </w:t>
      </w:r>
      <w:r w:rsidR="00F90C92">
        <w:rPr>
          <w:bCs/>
        </w:rPr>
        <w:t>9</w:t>
      </w:r>
      <w:r w:rsidR="002C31F0">
        <w:rPr>
          <w:bCs/>
        </w:rPr>
        <w:t xml:space="preserve">, we </w:t>
      </w:r>
      <w:r w:rsidR="004D60B6">
        <w:rPr>
          <w:bCs/>
        </w:rPr>
        <w:t xml:space="preserve">set </w:t>
      </w:r>
      <w:r w:rsidR="002A53DE">
        <w:rPr>
          <w:bCs/>
        </w:rPr>
        <w:t>the</w:t>
      </w:r>
      <w:r w:rsidR="004D60B6">
        <w:rPr>
          <w:bCs/>
        </w:rPr>
        <w:t xml:space="preserve"> carry to 1</w:t>
      </w:r>
      <w:r w:rsidR="00CC5752">
        <w:rPr>
          <w:bCs/>
        </w:rPr>
        <w:t xml:space="preserve">. The next digit of the outcome equals </w:t>
      </w:r>
      <m:oMath>
        <m:r>
          <w:rPr>
            <w:rFonts w:ascii="Cambria Math" w:hAnsi="Cambria Math"/>
          </w:rPr>
          <m:t>2×1+1=3</m:t>
        </m:r>
      </m:oMath>
      <w:r w:rsidR="002A53DE">
        <w:rPr>
          <w:bCs/>
        </w:rPr>
        <w:t xml:space="preserve">, where </w:t>
      </w:r>
      <m:oMath>
        <m:r>
          <w:rPr>
            <w:rFonts w:ascii="Cambria Math" w:hAnsi="Cambria Math"/>
          </w:rPr>
          <m:t>+1</m:t>
        </m:r>
      </m:oMath>
      <w:r w:rsidR="002A53DE">
        <w:rPr>
          <w:bCs/>
        </w:rPr>
        <w:t xml:space="preserve"> represents the carry. Since this is smaller than 10, we set the carry to 0.</w:t>
      </w:r>
      <w:r w:rsidR="00F90C92">
        <w:rPr>
          <w:bCs/>
        </w:rPr>
        <w:t xml:space="preserve"> The third digit (from the right) </w:t>
      </w:r>
      <w:r w:rsidR="00F9059B">
        <w:rPr>
          <w:bCs/>
        </w:rPr>
        <w:t>equals</w:t>
      </w:r>
      <w:r w:rsidR="00F90C92">
        <w:rPr>
          <w:bCs/>
        </w:rPr>
        <w:t xml:space="preserve"> </w:t>
      </w:r>
      <m:oMath>
        <m:r>
          <w:rPr>
            <w:rFonts w:ascii="Cambria Math" w:hAnsi="Cambria Math"/>
          </w:rPr>
          <m:t>2×5=10</m:t>
        </m:r>
      </m:oMath>
      <w:r w:rsidR="00F90C92">
        <w:rPr>
          <w:bCs/>
        </w:rPr>
        <w:t>. Again this is larger than 9, so we set the carry to 1</w:t>
      </w:r>
      <w:r w:rsidR="00016E6B">
        <w:rPr>
          <w:bCs/>
        </w:rPr>
        <w:t xml:space="preserve">. Since this is the last digit of </w:t>
      </w:r>
      <m:oMath>
        <m:r>
          <w:rPr>
            <w:rFonts w:ascii="Cambria Math" w:hAnsi="Cambria Math"/>
          </w:rPr>
          <m:t>516</m:t>
        </m:r>
      </m:oMath>
      <w:r w:rsidR="00EF05BB">
        <w:rPr>
          <w:bCs/>
        </w:rPr>
        <w:t xml:space="preserve"> and the carry equals 1, we </w:t>
      </w:r>
      <w:r w:rsidR="00F9059B">
        <w:rPr>
          <w:bCs/>
        </w:rPr>
        <w:t>must</w:t>
      </w:r>
      <w:r w:rsidR="00EF05BB">
        <w:rPr>
          <w:bCs/>
        </w:rPr>
        <w:t xml:space="preserve"> add a digit to the outcome that equals 1. Below are all the steps:</w:t>
      </w:r>
    </w:p>
    <w:p w14:paraId="0CBC8FB5" w14:textId="10481E93" w:rsidR="00EF05BB" w:rsidRDefault="00EF05BB" w:rsidP="00171334">
      <w:pPr>
        <w:pStyle w:val="NormalWeb"/>
        <w:rPr>
          <w:bCs/>
        </w:rPr>
      </w:pPr>
      <w:r>
        <w:rPr>
          <w:bCs/>
        </w:rPr>
        <w:t>Step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425"/>
        <w:gridCol w:w="709"/>
        <w:gridCol w:w="567"/>
        <w:gridCol w:w="567"/>
      </w:tblGrid>
      <w:tr w:rsidR="00EF05BB" w14:paraId="03919BC3" w14:textId="16E321E7" w:rsidTr="00EF05BB">
        <w:tc>
          <w:tcPr>
            <w:tcW w:w="709" w:type="dxa"/>
            <w:tcBorders>
              <w:bottom w:val="single" w:sz="4" w:space="0" w:color="auto"/>
            </w:tcBorders>
          </w:tcPr>
          <w:p w14:paraId="242400D2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4403F79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CFCDDC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196702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22986360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4B292627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</w:tr>
      <w:tr w:rsidR="00EF05BB" w14:paraId="49E7BF85" w14:textId="5D428179" w:rsidTr="00EF05BB">
        <w:tc>
          <w:tcPr>
            <w:tcW w:w="709" w:type="dxa"/>
            <w:tcBorders>
              <w:top w:val="single" w:sz="4" w:space="0" w:color="auto"/>
            </w:tcBorders>
          </w:tcPr>
          <w:p w14:paraId="041127C3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12F25DB" w14:textId="419158B0" w:rsidR="00EF05BB" w:rsidRDefault="00EF05BB" w:rsidP="00171334">
            <w:pPr>
              <w:pStyle w:val="NormalWeb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8CBF703" w14:textId="00043740" w:rsidR="00EF05BB" w:rsidRDefault="00EF05BB" w:rsidP="00171334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3CFE743" w14:textId="7ACE4377" w:rsidR="00EF05BB" w:rsidRDefault="00EF05BB" w:rsidP="00171334">
            <w:pPr>
              <w:pStyle w:val="NormalWeb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67" w:type="dxa"/>
          </w:tcPr>
          <w:p w14:paraId="5B6DE263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2192CB3B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</w:tr>
      <w:tr w:rsidR="00EF05BB" w14:paraId="68E6CB03" w14:textId="67281079" w:rsidTr="00EF05BB">
        <w:tc>
          <w:tcPr>
            <w:tcW w:w="709" w:type="dxa"/>
            <w:tcBorders>
              <w:bottom w:val="single" w:sz="4" w:space="0" w:color="auto"/>
            </w:tcBorders>
          </w:tcPr>
          <w:p w14:paraId="5AAB2469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A0BAD7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B2CBD1F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602136" w14:textId="55FF2131" w:rsidR="00EF05BB" w:rsidRDefault="00EF05BB" w:rsidP="0017133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070CEDE4" w14:textId="06510D97" w:rsidR="00EF05BB" w:rsidRDefault="00EF05BB" w:rsidP="00171334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60F07F1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</w:tr>
      <w:tr w:rsidR="00EF05BB" w14:paraId="15D90494" w14:textId="4F248D23" w:rsidTr="00EF05BB">
        <w:tc>
          <w:tcPr>
            <w:tcW w:w="709" w:type="dxa"/>
            <w:tcBorders>
              <w:top w:val="single" w:sz="4" w:space="0" w:color="auto"/>
            </w:tcBorders>
          </w:tcPr>
          <w:p w14:paraId="79072D58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3638175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B6A1BFA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C021AE" w14:textId="34531F6B" w:rsidR="00EF05BB" w:rsidRDefault="00EF05BB" w:rsidP="0017133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48475B4B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74863571" w14:textId="77777777" w:rsidR="00EF05BB" w:rsidRDefault="00EF05BB" w:rsidP="00171334">
            <w:pPr>
              <w:pStyle w:val="NormalWeb"/>
              <w:rPr>
                <w:bCs/>
              </w:rPr>
            </w:pPr>
          </w:p>
        </w:tc>
      </w:tr>
    </w:tbl>
    <w:p w14:paraId="3D531DF1" w14:textId="3C8B56F0" w:rsidR="00EF05BB" w:rsidRDefault="00EF05BB" w:rsidP="00EF05BB">
      <w:pPr>
        <w:pStyle w:val="NormalWeb"/>
        <w:rPr>
          <w:bCs/>
        </w:rPr>
      </w:pPr>
      <w:r>
        <w:rPr>
          <w:bCs/>
        </w:rPr>
        <w:t>Step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472"/>
        <w:gridCol w:w="709"/>
        <w:gridCol w:w="567"/>
      </w:tblGrid>
      <w:tr w:rsidR="00EF05BB" w14:paraId="301C7B84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4D8BE784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3D8A2C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2EA7DF2" w14:textId="496D95CA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8EE7D17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40419C78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3F098FE2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4FBB3B36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DB72AA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9CABABF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16B2D2C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67" w:type="dxa"/>
          </w:tcPr>
          <w:p w14:paraId="27B0A729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4D626651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6CE1AF95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919E935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145651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4046E1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59EBFD54" w14:textId="77777777" w:rsidR="00EF05BB" w:rsidRDefault="00EF05BB" w:rsidP="00EA5DD4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EF05BB" w14:paraId="40548CDB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52FC135B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7F7369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37B4575" w14:textId="0C184911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2469D4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7EFCB910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</w:tbl>
    <w:p w14:paraId="5F00BC30" w14:textId="141F18A2" w:rsidR="00EF05BB" w:rsidRDefault="00EF05BB" w:rsidP="00EF05BB">
      <w:pPr>
        <w:pStyle w:val="NormalWeb"/>
        <w:rPr>
          <w:bCs/>
        </w:rPr>
      </w:pPr>
      <w:r>
        <w:rPr>
          <w:bCs/>
        </w:rPr>
        <w:t>Step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425"/>
        <w:gridCol w:w="709"/>
        <w:gridCol w:w="567"/>
      </w:tblGrid>
      <w:tr w:rsidR="00EF05BB" w14:paraId="6920AFFA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1D981442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4DF693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F953FF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183B5F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4BAA8E44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295D45A4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260BEB87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576E7D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F368015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DC9B31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67" w:type="dxa"/>
          </w:tcPr>
          <w:p w14:paraId="523A806A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5E8CA04A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7A4563F7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18EE32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76CA8E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4593FC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3E4B01B0" w14:textId="77777777" w:rsidR="00EF05BB" w:rsidRDefault="00EF05BB" w:rsidP="00EA5DD4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EF05BB" w14:paraId="09042F31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53EE318A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3EF623B" w14:textId="138D300A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1986F3D" w14:textId="1AB7CD1F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F0501A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113DC03A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</w:tbl>
    <w:p w14:paraId="4EA2F384" w14:textId="77777777" w:rsidR="00EF05BB" w:rsidRDefault="00EF05BB" w:rsidP="00EF05BB">
      <w:pPr>
        <w:pStyle w:val="NormalWeb"/>
        <w:rPr>
          <w:bCs/>
        </w:rPr>
      </w:pPr>
      <w:r>
        <w:rPr>
          <w:bCs/>
        </w:rPr>
        <w:t>Step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67"/>
        <w:gridCol w:w="425"/>
        <w:gridCol w:w="709"/>
        <w:gridCol w:w="567"/>
      </w:tblGrid>
      <w:tr w:rsidR="00EF05BB" w14:paraId="0D30EA6B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5C64DE00" w14:textId="751E2C6A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+1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A5980B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C6A300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268425F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</w:tcPr>
          <w:p w14:paraId="74C6E44A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26579B31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289DB4E8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531FE4D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9F59788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C301CA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67" w:type="dxa"/>
          </w:tcPr>
          <w:p w14:paraId="4D2883DD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  <w:tr w:rsidR="00EF05BB" w14:paraId="5256DB3D" w14:textId="77777777" w:rsidTr="00EA5DD4">
        <w:tc>
          <w:tcPr>
            <w:tcW w:w="709" w:type="dxa"/>
            <w:tcBorders>
              <w:bottom w:val="single" w:sz="4" w:space="0" w:color="auto"/>
            </w:tcBorders>
          </w:tcPr>
          <w:p w14:paraId="09E95B7B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672565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81277E0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8D7A3B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19970992" w14:textId="77777777" w:rsidR="00EF05BB" w:rsidRDefault="00EF05BB" w:rsidP="00EA5DD4">
            <w:pPr>
              <w:pStyle w:val="NormalWeb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EF05BB" w14:paraId="077AC9B1" w14:textId="77777777" w:rsidTr="00EA5DD4">
        <w:tc>
          <w:tcPr>
            <w:tcW w:w="709" w:type="dxa"/>
            <w:tcBorders>
              <w:top w:val="single" w:sz="4" w:space="0" w:color="auto"/>
            </w:tcBorders>
          </w:tcPr>
          <w:p w14:paraId="69258BA6" w14:textId="337FC20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06B4D00" w14:textId="4A0EC3F1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F75CFD8" w14:textId="219AC89C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5B358F4" w14:textId="77777777" w:rsidR="00EF05BB" w:rsidRDefault="00EF05BB" w:rsidP="00EA5DD4">
            <w:pPr>
              <w:pStyle w:val="NormalWeb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</w:tcPr>
          <w:p w14:paraId="3C68470E" w14:textId="77777777" w:rsidR="00EF05BB" w:rsidRDefault="00EF05BB" w:rsidP="00EA5DD4">
            <w:pPr>
              <w:pStyle w:val="NormalWeb"/>
              <w:rPr>
                <w:bCs/>
              </w:rPr>
            </w:pPr>
          </w:p>
        </w:tc>
      </w:tr>
    </w:tbl>
    <w:p w14:paraId="6D56B0FC" w14:textId="09725A5D" w:rsidR="00EF05BB" w:rsidRDefault="00EF05BB" w:rsidP="00EF05BB">
      <w:pPr>
        <w:pStyle w:val="NormalWeb"/>
        <w:rPr>
          <w:bCs/>
        </w:rPr>
      </w:pPr>
      <w:r>
        <w:rPr>
          <w:bCs/>
        </w:rPr>
        <w:lastRenderedPageBreak/>
        <w:t xml:space="preserve">We </w:t>
      </w:r>
      <w:r w:rsidR="0045765A">
        <w:rPr>
          <w:bCs/>
        </w:rPr>
        <w:t xml:space="preserve">will </w:t>
      </w:r>
      <w:r w:rsidR="00F9059B">
        <w:rPr>
          <w:bCs/>
        </w:rPr>
        <w:t>represent</w:t>
      </w:r>
      <w:r w:rsidR="0045765A">
        <w:rPr>
          <w:bCs/>
        </w:rPr>
        <w:t xml:space="preserve"> a number using a vector, where each digit is one element. So, </w:t>
      </w:r>
      <w:r w:rsidR="0045765A" w:rsidRPr="008316E3">
        <w:rPr>
          <w:rStyle w:val="MATLAB"/>
          <w:lang w:val="en-US"/>
        </w:rPr>
        <w:t>x=c(5,1,6)</w:t>
      </w:r>
      <w:r w:rsidR="0045765A">
        <w:rPr>
          <w:bCs/>
        </w:rPr>
        <w:t xml:space="preserve"> represents then number 516.</w:t>
      </w:r>
    </w:p>
    <w:p w14:paraId="2E2AC8C6" w14:textId="77777777" w:rsidR="0045765A" w:rsidRDefault="0045765A" w:rsidP="00EF05BB">
      <w:pPr>
        <w:pStyle w:val="NormalWeb"/>
        <w:rPr>
          <w:bCs/>
        </w:rPr>
      </w:pPr>
      <w:r>
        <w:rPr>
          <w:bCs/>
        </w:rPr>
        <w:t>Write a function called with the following header:</w:t>
      </w:r>
    </w:p>
    <w:p w14:paraId="7C6EBF6C" w14:textId="3A6516D7" w:rsidR="0045765A" w:rsidRPr="008316E3" w:rsidRDefault="0045765A" w:rsidP="00EF05BB">
      <w:pPr>
        <w:pStyle w:val="NormalWeb"/>
        <w:rPr>
          <w:rStyle w:val="MATLAB"/>
          <w:lang w:val="en-US"/>
        </w:rPr>
      </w:pPr>
      <w:r>
        <w:rPr>
          <w:bCs/>
        </w:rPr>
        <w:tab/>
      </w:r>
      <w:r w:rsidRPr="008316E3">
        <w:rPr>
          <w:rStyle w:val="MATLAB"/>
          <w:lang w:val="en-US"/>
        </w:rPr>
        <w:t>times2&lt;-function (x)</w:t>
      </w:r>
    </w:p>
    <w:p w14:paraId="2C7C4DDF" w14:textId="2FC13D7A" w:rsidR="0045765A" w:rsidRDefault="0045765A" w:rsidP="00533051">
      <w:pPr>
        <w:pStyle w:val="NormalWeb"/>
        <w:rPr>
          <w:bCs/>
        </w:rPr>
      </w:pPr>
      <w:r>
        <w:rPr>
          <w:bCs/>
        </w:rPr>
        <w:t xml:space="preserve">It should take x as input argument </w:t>
      </w:r>
      <w:r w:rsidR="00F56B49">
        <w:rPr>
          <w:bCs/>
        </w:rPr>
        <w:t>and</w:t>
      </w:r>
      <w:r>
        <w:rPr>
          <w:bCs/>
        </w:rPr>
        <w:t xml:space="preserve"> return a vector that represents x times 2.</w:t>
      </w:r>
      <w:r w:rsidR="007A72E8">
        <w:rPr>
          <w:bCs/>
        </w:rPr>
        <w:t xml:space="preserve"> </w:t>
      </w:r>
      <w:r>
        <w:rPr>
          <w:bCs/>
        </w:rPr>
        <w:t>So,</w:t>
      </w:r>
    </w:p>
    <w:p w14:paraId="76736BE3" w14:textId="77777777" w:rsidR="0045765A" w:rsidRPr="00F9059B" w:rsidRDefault="0045765A" w:rsidP="0045765A">
      <w:pPr>
        <w:pStyle w:val="NormalWeb"/>
        <w:ind w:firstLine="567"/>
        <w:rPr>
          <w:rStyle w:val="MATLAB"/>
          <w:lang w:val="en-US"/>
        </w:rPr>
      </w:pPr>
      <w:r w:rsidRPr="00F9059B">
        <w:rPr>
          <w:rStyle w:val="MATLAB"/>
          <w:lang w:val="en-US"/>
        </w:rPr>
        <w:t>&gt; times2(c(5,1,6))</w:t>
      </w:r>
    </w:p>
    <w:p w14:paraId="606EA2D8" w14:textId="0085337A" w:rsidR="0045765A" w:rsidRPr="00F9059B" w:rsidRDefault="0045765A" w:rsidP="0045765A">
      <w:pPr>
        <w:pStyle w:val="NormalWeb"/>
        <w:ind w:firstLine="567"/>
        <w:rPr>
          <w:rStyle w:val="MATLAB"/>
          <w:lang w:val="en-US"/>
        </w:rPr>
      </w:pPr>
      <w:r w:rsidRPr="00F9059B">
        <w:rPr>
          <w:rStyle w:val="MATLAB"/>
          <w:lang w:val="en-US"/>
        </w:rPr>
        <w:t>[1] 1 0 3 2</w:t>
      </w:r>
    </w:p>
    <w:p w14:paraId="6FAEC830" w14:textId="5E378E45" w:rsidR="0045765A" w:rsidRDefault="0045765A" w:rsidP="0045765A">
      <w:pPr>
        <w:pStyle w:val="NormalWeb"/>
        <w:rPr>
          <w:bCs/>
        </w:rPr>
      </w:pPr>
      <w:r>
        <w:rPr>
          <w:bCs/>
        </w:rPr>
        <w:t>Now, you can use</w:t>
      </w:r>
    </w:p>
    <w:p w14:paraId="6C96A2C7" w14:textId="2F53076F" w:rsidR="0045765A" w:rsidRPr="00F9059B" w:rsidRDefault="0045765A" w:rsidP="0045765A">
      <w:pPr>
        <w:pStyle w:val="NormalWeb"/>
        <w:rPr>
          <w:rStyle w:val="MATLAB"/>
          <w:lang w:val="en-US"/>
        </w:rPr>
      </w:pPr>
      <w:r w:rsidRPr="00F9059B">
        <w:rPr>
          <w:rStyle w:val="MATLAB"/>
          <w:lang w:val="en-US"/>
        </w:rPr>
        <w:tab/>
        <w:t>x&lt;-times2(x)</w:t>
      </w:r>
    </w:p>
    <w:p w14:paraId="41F92798" w14:textId="134A6DBE" w:rsidR="00F9059B" w:rsidRDefault="0045765A" w:rsidP="0045765A">
      <w:pPr>
        <w:pStyle w:val="NormalWeb"/>
        <w:rPr>
          <w:bCs/>
        </w:rPr>
      </w:pPr>
      <w:r>
        <w:rPr>
          <w:bCs/>
        </w:rPr>
        <w:t xml:space="preserve">within a for-loop that is executed 999 if you initialize </w:t>
      </w:r>
      <w:r w:rsidRPr="008316E3">
        <w:rPr>
          <w:rStyle w:val="MATLAB"/>
          <w:lang w:val="en-US"/>
        </w:rPr>
        <w:t>x&lt;-c(2)</w:t>
      </w:r>
      <w:r>
        <w:rPr>
          <w:bCs/>
        </w:rPr>
        <w:t>.</w:t>
      </w:r>
      <w:r w:rsidR="007A72E8">
        <w:rPr>
          <w:bCs/>
        </w:rPr>
        <w:t xml:space="preserve"> </w:t>
      </w:r>
      <w:r w:rsidR="00F9059B">
        <w:rPr>
          <w:bCs/>
        </w:rPr>
        <w:t>Below, you can find a flowchart of this function.</w:t>
      </w:r>
    </w:p>
    <w:p w14:paraId="35F6FCBA" w14:textId="741D07D7" w:rsidR="00F9059B" w:rsidRDefault="00F9059B" w:rsidP="0045765A">
      <w:pPr>
        <w:pStyle w:val="NormalWeb"/>
        <w:rPr>
          <w:bCs/>
        </w:rPr>
      </w:pPr>
      <w:r>
        <w:rPr>
          <w:noProof/>
        </w:rPr>
        <w:drawing>
          <wp:inline distT="0" distB="0" distL="0" distR="0" wp14:anchorId="17C69C84" wp14:editId="4F5BC050">
            <wp:extent cx="4898494" cy="492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24" cy="49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A89" w14:textId="77777777" w:rsidR="00223DF1" w:rsidRDefault="00223DF1" w:rsidP="00223DF1">
      <w:pPr>
        <w:rPr>
          <w:bCs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58509" wp14:editId="487D798B">
                <wp:simplePos x="0" y="0"/>
                <wp:positionH relativeFrom="column">
                  <wp:posOffset>3810</wp:posOffset>
                </wp:positionH>
                <wp:positionV relativeFrom="paragraph">
                  <wp:posOffset>15240</wp:posOffset>
                </wp:positionV>
                <wp:extent cx="5040630" cy="765810"/>
                <wp:effectExtent l="19050" t="19050" r="121920" b="1104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B4B582C" w14:textId="77777777" w:rsidR="006265DB" w:rsidRDefault="006265DB" w:rsidP="00223DF1">
                            <w:pPr>
                              <w:rPr>
                                <w:rFonts w:cstheme="minorHAnsi"/>
                                <w:bCs/>
                              </w:rPr>
                            </w:pPr>
                            <w:r w:rsidRPr="006265DB">
                              <w:rPr>
                                <w:rFonts w:cstheme="minorHAnsi"/>
                                <w:bCs/>
                              </w:rPr>
                              <w:t>What is the sum of the digits of the number 2^1000?</w:t>
                            </w:r>
                          </w:p>
                          <w:p w14:paraId="2842501F" w14:textId="76A9D751" w:rsidR="008E15FE" w:rsidRPr="003E6C4A" w:rsidRDefault="008E15FE" w:rsidP="00223DF1">
                            <w:pPr>
                              <w:rPr>
                                <w:rFonts w:cstheme="minorHAnsi"/>
                              </w:rPr>
                            </w:pPr>
                            <w:r w:rsidRPr="003E6C4A">
                              <w:rPr>
                                <w:rFonts w:cstheme="minorHAnsi"/>
                                <w:b/>
                              </w:rPr>
                              <w:t>Answer</w:t>
                            </w:r>
                            <w:r w:rsidRPr="003E6C4A">
                              <w:rPr>
                                <w:rFonts w:cstheme="minorHAnsi"/>
                                <w:bCs/>
                              </w:rPr>
                              <w:t>:</w:t>
                            </w:r>
                            <w:r w:rsidR="003C4A8A">
                              <w:rPr>
                                <w:rFonts w:cstheme="minorHAnsi"/>
                                <w:bCs/>
                              </w:rPr>
                              <w:t xml:space="preserve"> 1366</w:t>
                            </w:r>
                          </w:p>
                          <w:p w14:paraId="13088CB5" w14:textId="77777777" w:rsidR="008E15FE" w:rsidRPr="003E6C4A" w:rsidRDefault="008E15FE" w:rsidP="00223D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8509" id="Text Box 3" o:spid="_x0000_s1028" type="#_x0000_t202" style="position:absolute;margin-left:.3pt;margin-top:1.2pt;width:396.9pt;height:6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">
                <v:stroke endcap="round"/>
                <v:shadow on="t" color="black" opacity="45875f" origin="-.5,-.5" offset=".99781mm,.99781mm"/>
                <v:textbox>
                  <w:txbxContent>
                    <w:p w14:paraId="7B4B582C" w14:textId="77777777" w:rsidR="006265DB" w:rsidRDefault="006265DB" w:rsidP="00223DF1">
                      <w:pPr>
                        <w:rPr>
                          <w:rFonts w:cstheme="minorHAnsi"/>
                          <w:bCs/>
                        </w:rPr>
                      </w:pPr>
                      <w:r w:rsidRPr="006265DB">
                        <w:rPr>
                          <w:rFonts w:cstheme="minorHAnsi"/>
                          <w:bCs/>
                        </w:rPr>
                        <w:t>What is the sum of the digits of the number 2^1000?</w:t>
                      </w:r>
                    </w:p>
                    <w:p w14:paraId="2842501F" w14:textId="76A9D751" w:rsidR="008E15FE" w:rsidRPr="003E6C4A" w:rsidRDefault="008E15FE" w:rsidP="00223DF1">
                      <w:pPr>
                        <w:rPr>
                          <w:rFonts w:cstheme="minorHAnsi"/>
                        </w:rPr>
                      </w:pPr>
                      <w:r w:rsidRPr="003E6C4A">
                        <w:rPr>
                          <w:rFonts w:cstheme="minorHAnsi"/>
                          <w:b/>
                        </w:rPr>
                        <w:t>Answer</w:t>
                      </w:r>
                      <w:r w:rsidRPr="003E6C4A">
                        <w:rPr>
                          <w:rFonts w:cstheme="minorHAnsi"/>
                          <w:bCs/>
                        </w:rPr>
                        <w:t>:</w:t>
                      </w:r>
                      <w:r w:rsidR="003C4A8A">
                        <w:rPr>
                          <w:rFonts w:cstheme="minorHAnsi"/>
                          <w:bCs/>
                        </w:rPr>
                        <w:t xml:space="preserve"> 1366</w:t>
                      </w:r>
                    </w:p>
                    <w:p w14:paraId="13088CB5" w14:textId="77777777" w:rsidR="008E15FE" w:rsidRPr="003E6C4A" w:rsidRDefault="008E15FE" w:rsidP="00223DF1"/>
                  </w:txbxContent>
                </v:textbox>
              </v:shape>
            </w:pict>
          </mc:Fallback>
        </mc:AlternateContent>
      </w:r>
    </w:p>
    <w:p w14:paraId="2C178AB0" w14:textId="77777777" w:rsidR="00223DF1" w:rsidRDefault="00223DF1" w:rsidP="00223DF1">
      <w:pPr>
        <w:rPr>
          <w:bCs/>
        </w:rPr>
      </w:pPr>
    </w:p>
    <w:p w14:paraId="1E305197" w14:textId="77777777" w:rsidR="00223DF1" w:rsidRDefault="00223DF1" w:rsidP="00223DF1">
      <w:pPr>
        <w:rPr>
          <w:bCs/>
        </w:rPr>
      </w:pPr>
    </w:p>
    <w:p w14:paraId="3A70F4FA" w14:textId="1D1A80CC" w:rsidR="00AC7903" w:rsidRDefault="00C06D49" w:rsidP="00AC7903">
      <w:pPr>
        <w:ind w:hanging="567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4</w:t>
      </w:r>
      <w:r w:rsidR="00AC7903">
        <w:rPr>
          <w:rFonts w:ascii="Times New Roman" w:hAnsi="Times New Roman"/>
        </w:rPr>
        <w:t>.</w:t>
      </w:r>
      <w:r w:rsidR="00AC7903">
        <w:rPr>
          <w:rFonts w:ascii="Times New Roman" w:hAnsi="Times New Roman"/>
        </w:rPr>
        <w:tab/>
      </w:r>
      <w:r w:rsidR="00AC7903" w:rsidRPr="0009596C">
        <w:rPr>
          <w:rFonts w:ascii="Times New Roman" w:hAnsi="Times New Roman"/>
        </w:rPr>
        <w:t>Consider the following</w:t>
      </w:r>
      <w:r w:rsidR="00AC7903">
        <w:rPr>
          <w:rFonts w:ascii="Times New Roman" w:hAnsi="Times New Roman"/>
        </w:rPr>
        <w:t xml:space="preserve"> function:</w:t>
      </w:r>
    </w:p>
    <w:p w14:paraId="1A72DCE9" w14:textId="7FB2213A" w:rsidR="00AC7903" w:rsidRDefault="00AC7903" w:rsidP="00AC790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43919210" w14:textId="0AABE53E" w:rsidR="00AC7903" w:rsidRPr="0009596C" w:rsidRDefault="00AC7903" w:rsidP="00AC790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09596C">
        <w:rPr>
          <w:rFonts w:ascii="Times New Roman" w:hAnsi="Times New Roman"/>
        </w:rPr>
        <w:t xml:space="preserve"> 2</w:t>
      </w:r>
      <w:r w:rsidRPr="0009596C">
        <w:rPr>
          <w:rFonts w:ascii="Times New Roman" w:hAnsi="Times New Roman"/>
          <w:vertAlign w:val="superscript"/>
        </w:rPr>
        <w:t>nd</w:t>
      </w:r>
      <w:r w:rsidRPr="0009596C">
        <w:rPr>
          <w:rFonts w:ascii="Times New Roman" w:hAnsi="Times New Roman"/>
        </w:rPr>
        <w:t xml:space="preserve"> order approximation of </w:t>
      </w:r>
      <m:oMath>
        <m:r>
          <w:rPr>
            <w:rFonts w:ascii="Cambria Math" w:hAnsi="Times New Roman"/>
          </w:rPr>
          <m:t>f(x)</m:t>
        </m:r>
      </m:oMath>
      <w:r w:rsidRPr="0009596C">
        <w:rPr>
          <w:rFonts w:ascii="Times New Roman" w:hAnsi="Times New Roman"/>
        </w:rPr>
        <w:t xml:space="preserve"> in point </w:t>
      </w:r>
      <w:r w:rsidRPr="00B35E4C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is given by:</w:t>
      </w:r>
    </w:p>
    <w:p w14:paraId="429D4B3A" w14:textId="1BF4835C" w:rsidR="00AC7903" w:rsidRPr="0009596C" w:rsidRDefault="00AC7903" w:rsidP="00AC7903">
      <w:pPr>
        <w:rPr>
          <w:rFonts w:ascii="Times New Roman" w:hAnsi="Times New Roman"/>
        </w:rPr>
      </w:pPr>
      <w:r w:rsidRPr="0009596C">
        <w:rPr>
          <w:rFonts w:ascii="Times New Roman" w:hAnsi="Times New Roman"/>
        </w:rPr>
        <w:t xml:space="preserve"> </w:t>
      </w:r>
      <w:r w:rsidRPr="0009596C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g(x)=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x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b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b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Times New Roman"/>
          </w:rPr>
          <m:t>+2(1+b)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(x</m:t>
            </m:r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b</m:t>
            </m:r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)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b</m:t>
                </m:r>
              </m:e>
              <m:sup>
                <m:r>
                  <w:rPr>
                    <w:rFonts w:ascii="Cambria Math" w:hAnsi="Times New Roman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b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Times New Roman"/>
          </w:rPr>
          <m:t>.</m:t>
        </m:r>
      </m:oMath>
    </w:p>
    <w:p w14:paraId="275BBAA0" w14:textId="77777777" w:rsidR="00AC7903" w:rsidRPr="0009596C" w:rsidRDefault="00AC7903" w:rsidP="00AC7903">
      <w:pPr>
        <w:rPr>
          <w:rFonts w:ascii="Times New Roman" w:hAnsi="Times New Roman"/>
        </w:rPr>
      </w:pPr>
      <w:r w:rsidRPr="0009596C">
        <w:rPr>
          <w:rFonts w:ascii="Times New Roman" w:hAnsi="Times New Roman"/>
        </w:rPr>
        <w:t xml:space="preserve">The user chooses a value for the point </w:t>
      </w:r>
      <w:r>
        <w:rPr>
          <w:rFonts w:ascii="Times New Roman" w:hAnsi="Times New Roman"/>
          <w:i/>
        </w:rPr>
        <w:t>b</w:t>
      </w:r>
      <w:r w:rsidRPr="0009596C">
        <w:rPr>
          <w:rFonts w:ascii="Times New Roman" w:hAnsi="Times New Roman"/>
        </w:rPr>
        <w:t>.</w:t>
      </w:r>
    </w:p>
    <w:p w14:paraId="05135BB4" w14:textId="77777777" w:rsidR="00AC7903" w:rsidRPr="0009596C" w:rsidRDefault="00AC7903" w:rsidP="00AC7903">
      <w:pPr>
        <w:rPr>
          <w:rFonts w:ascii="Times New Roman" w:hAnsi="Times New Roman"/>
        </w:rPr>
      </w:pPr>
    </w:p>
    <w:p w14:paraId="52B1B81E" w14:textId="77777777" w:rsidR="00AC7903" w:rsidRPr="0009596C" w:rsidRDefault="00AC7903" w:rsidP="00AC7903">
      <w:pPr>
        <w:rPr>
          <w:rFonts w:ascii="Times New Roman" w:hAnsi="Times New Roman"/>
        </w:rPr>
      </w:pPr>
      <w:r w:rsidRPr="0009596C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Pr="00167EA9">
        <w:rPr>
          <w:rFonts w:ascii="Times New Roman" w:hAnsi="Times New Roman"/>
          <w:i/>
          <w:iCs/>
        </w:rPr>
        <w:t>one</w:t>
      </w:r>
      <w:r w:rsidRPr="000959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R-</w:t>
      </w:r>
      <w:r w:rsidRPr="0009596C">
        <w:rPr>
          <w:rFonts w:ascii="Times New Roman" w:hAnsi="Times New Roman"/>
        </w:rPr>
        <w:t>script has to</w:t>
      </w:r>
    </w:p>
    <w:p w14:paraId="06F14BCA" w14:textId="16FF3361" w:rsidR="00AC7903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 w:rsidRPr="0009596C">
        <w:rPr>
          <w:rFonts w:ascii="Times New Roman" w:hAnsi="Times New Roman"/>
        </w:rPr>
        <w:t>(i)</w:t>
      </w:r>
      <w:r w:rsidRPr="0009596C">
        <w:rPr>
          <w:rFonts w:ascii="Times New Roman" w:hAnsi="Times New Roman"/>
        </w:rPr>
        <w:tab/>
        <w:t xml:space="preserve">calculate </w:t>
      </w:r>
      <m:oMath>
        <m:r>
          <w:rPr>
            <w:rFonts w:ascii="Cambria Math" w:hAnsi="Times New Roman"/>
          </w:rPr>
          <m:t>f(x)</m:t>
        </m:r>
      </m:oMath>
      <w:r>
        <w:rPr>
          <w:rFonts w:ascii="Times New Roman" w:hAnsi="Times New Roman"/>
        </w:rPr>
        <w:t xml:space="preserve"> </w:t>
      </w:r>
      <w:r w:rsidRPr="0009596C">
        <w:rPr>
          <w:rFonts w:ascii="Times New Roman" w:hAnsi="Times New Roman"/>
        </w:rPr>
        <w:t>and its 2</w:t>
      </w:r>
      <w:r w:rsidRPr="0009596C">
        <w:rPr>
          <w:rFonts w:ascii="Times New Roman" w:hAnsi="Times New Roman"/>
          <w:vertAlign w:val="superscript"/>
        </w:rPr>
        <w:t>nd</w:t>
      </w:r>
      <w:r w:rsidRPr="0009596C">
        <w:rPr>
          <w:rFonts w:ascii="Times New Roman" w:hAnsi="Times New Roman"/>
        </w:rPr>
        <w:t xml:space="preserve">  order approximation </w:t>
      </w:r>
      <m:oMath>
        <m:r>
          <w:rPr>
            <w:rFonts w:ascii="Cambria Math" w:hAnsi="Times New Roman"/>
          </w:rPr>
          <m:t>g(x)</m:t>
        </m:r>
      </m:oMath>
      <w:r>
        <w:rPr>
          <w:rFonts w:ascii="Times New Roman" w:hAnsi="Times New Roman"/>
        </w:rPr>
        <w:t xml:space="preserve"> </w:t>
      </w:r>
      <w:r w:rsidRPr="0009596C">
        <w:rPr>
          <w:rFonts w:ascii="Times New Roman" w:hAnsi="Times New Roman"/>
        </w:rPr>
        <w:t xml:space="preserve">for </w:t>
      </w:r>
      <w:r w:rsidRPr="0009596C">
        <w:rPr>
          <w:rFonts w:ascii="Times New Roman" w:hAnsi="Times New Roman"/>
          <w:i/>
        </w:rPr>
        <w:t>x</w:t>
      </w:r>
      <w:r w:rsidRPr="0009596C">
        <w:rPr>
          <w:rFonts w:ascii="Times New Roman" w:hAnsi="Times New Roman"/>
        </w:rPr>
        <w:t xml:space="preserve"> in  [</w:t>
      </w:r>
      <w:r>
        <w:rPr>
          <w:rFonts w:ascii="Times New Roman" w:hAnsi="Times New Roman"/>
        </w:rPr>
        <w:t>2</w:t>
      </w:r>
      <w:r w:rsidRPr="0009596C">
        <w:rPr>
          <w:rFonts w:ascii="Times New Roman" w:hAnsi="Times New Roman"/>
        </w:rPr>
        <w:t>.0,</w:t>
      </w:r>
      <w:r>
        <w:rPr>
          <w:rFonts w:ascii="Times New Roman" w:hAnsi="Times New Roman"/>
        </w:rPr>
        <w:t>2.1</w:t>
      </w:r>
      <w:r w:rsidRPr="0009596C">
        <w:rPr>
          <w:rFonts w:ascii="Times New Roman" w:hAnsi="Times New Roman"/>
        </w:rPr>
        <w:t>,</w:t>
      </w:r>
      <w:r>
        <w:rPr>
          <w:rFonts w:ascii="Times New Roman" w:hAnsi="Times New Roman"/>
        </w:rPr>
        <w:t>2</w:t>
      </w:r>
      <w:r w:rsidRPr="0009596C">
        <w:rPr>
          <w:rFonts w:ascii="Times New Roman" w:hAnsi="Times New Roman"/>
        </w:rPr>
        <w:t>.</w:t>
      </w:r>
      <w:r>
        <w:rPr>
          <w:rFonts w:ascii="Times New Roman" w:hAnsi="Times New Roman"/>
        </w:rPr>
        <w:t>2</w:t>
      </w:r>
      <w:r w:rsidRPr="0009596C">
        <w:rPr>
          <w:rFonts w:ascii="Times New Roman" w:hAnsi="Times New Roman"/>
        </w:rPr>
        <w:t>,…,</w:t>
      </w:r>
      <w:r>
        <w:rPr>
          <w:rFonts w:ascii="Times New Roman" w:hAnsi="Times New Roman"/>
        </w:rPr>
        <w:t>3</w:t>
      </w:r>
      <w:r w:rsidRPr="0009596C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 w:rsidRPr="0009596C">
        <w:rPr>
          <w:rFonts w:ascii="Times New Roman" w:hAnsi="Times New Roman"/>
        </w:rPr>
        <w:t>,</w:t>
      </w:r>
      <w:r>
        <w:rPr>
          <w:rFonts w:ascii="Times New Roman" w:hAnsi="Times New Roman"/>
        </w:rPr>
        <w:t>4</w:t>
      </w:r>
      <w:r w:rsidRPr="0009596C">
        <w:rPr>
          <w:rFonts w:ascii="Times New Roman" w:hAnsi="Times New Roman"/>
        </w:rPr>
        <w:t>.0]</w:t>
      </w:r>
      <w:r>
        <w:rPr>
          <w:rFonts w:ascii="Times New Roman" w:hAnsi="Times New Roman"/>
        </w:rPr>
        <w:t>;</w:t>
      </w:r>
    </w:p>
    <w:p w14:paraId="71F545A5" w14:textId="52531316" w:rsidR="00AC7903" w:rsidRDefault="00AC7903" w:rsidP="00AC7903">
      <w:pPr>
        <w:tabs>
          <w:tab w:val="left" w:pos="5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 New Roman" w:hAnsi="Times New Roman"/>
        </w:rPr>
        <w:t>(ii)</w:t>
      </w:r>
      <w:r>
        <w:rPr>
          <w:rFonts w:ascii="Times New Roman" w:hAnsi="Times New Roman"/>
        </w:rPr>
        <w:tab/>
        <w:t xml:space="preserve">determine </w:t>
      </w:r>
      <m:oMath>
        <m:r>
          <w:rPr>
            <w:rFonts w:ascii="Cambria Math" w:hAnsi="Times New Roman"/>
          </w:rPr>
          <m:t>g(x)</m:t>
        </m:r>
      </m:oMath>
      <w:r>
        <w:rPr>
          <w:rFonts w:ascii="Times New Roman" w:hAnsi="Times New Roman"/>
        </w:rPr>
        <w:t xml:space="preserve"> in a </w:t>
      </w:r>
      <w:r w:rsidRPr="00167EA9">
        <w:rPr>
          <w:rFonts w:ascii="Times New Roman" w:hAnsi="Times New Roman"/>
          <w:bCs/>
          <w:i/>
        </w:rPr>
        <w:t>function</w:t>
      </w:r>
      <w:r>
        <w:rPr>
          <w:rFonts w:ascii="Times New Roman" w:hAnsi="Times New Roman"/>
        </w:rPr>
        <w:t xml:space="preserve">: </w:t>
      </w:r>
      <w:r w:rsidRPr="00AB60C7">
        <w:rPr>
          <w:rFonts w:ascii="Courier New" w:hAnsi="Courier New" w:cs="Courier New"/>
          <w:b/>
          <w:bCs/>
          <w:color w:val="44546A" w:themeColor="text2"/>
        </w:rPr>
        <w:t>approx2 &lt;- function(x,b)</w:t>
      </w:r>
    </w:p>
    <w:p w14:paraId="697DACCC" w14:textId="2CAEC8AE" w:rsidR="00AC7903" w:rsidRPr="0009596C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09596C">
        <w:rPr>
          <w:rFonts w:ascii="Times New Roman" w:hAnsi="Times New Roman"/>
        </w:rPr>
        <w:t>(</w:t>
      </w:r>
      <w:r>
        <w:rPr>
          <w:rFonts w:ascii="Times New Roman" w:hAnsi="Times New Roman"/>
        </w:rPr>
        <w:t>i</w:t>
      </w:r>
      <w:r w:rsidRPr="0009596C">
        <w:rPr>
          <w:rFonts w:ascii="Times New Roman" w:hAnsi="Times New Roman"/>
        </w:rPr>
        <w:t>ii)</w:t>
      </w:r>
      <w:r w:rsidRPr="0009596C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using </w:t>
      </w:r>
      <w:r w:rsidRPr="00AB60C7">
        <w:rPr>
          <w:rFonts w:ascii="Courier New" w:hAnsi="Courier New" w:cs="Courier New"/>
          <w:b/>
          <w:bCs/>
        </w:rPr>
        <w:t>ggplot2</w:t>
      </w:r>
      <w:r>
        <w:rPr>
          <w:rFonts w:ascii="Times New Roman" w:hAnsi="Times New Roman"/>
        </w:rPr>
        <w:t xml:space="preserve">, </w:t>
      </w:r>
      <w:r w:rsidRPr="0009596C">
        <w:rPr>
          <w:rFonts w:ascii="Times New Roman" w:hAnsi="Times New Roman"/>
        </w:rPr>
        <w:t>plot the f</w:t>
      </w:r>
      <w:r>
        <w:rPr>
          <w:rFonts w:ascii="Times New Roman" w:hAnsi="Times New Roman"/>
        </w:rPr>
        <w:t xml:space="preserve">unction and its approximation: </w:t>
      </w:r>
      <m:oMath>
        <m:r>
          <w:rPr>
            <w:rFonts w:ascii="Cambria Math" w:hAnsi="Cambria Math"/>
          </w:rPr>
          <m:t>f(x)</m:t>
        </m:r>
      </m:oMath>
      <w:r>
        <w:rPr>
          <w:rFonts w:ascii="Times New Roman" w:hAnsi="Times New Roman"/>
        </w:rPr>
        <w:t xml:space="preserve"> and t</w:t>
      </w:r>
      <w:r w:rsidRPr="0009596C">
        <w:rPr>
          <w:rFonts w:ascii="Times New Roman" w:hAnsi="Times New Roman"/>
        </w:rPr>
        <w:t xml:space="preserve">he approximation </w:t>
      </w:r>
      <m:oMath>
        <m:r>
          <w:rPr>
            <w:rFonts w:ascii="Cambria Math" w:hAnsi="Times New Roman"/>
          </w:rPr>
          <m:t>g(x)</m:t>
        </m:r>
      </m:oMath>
      <w:r>
        <w:rPr>
          <w:rFonts w:ascii="Times New Roman" w:hAnsi="Times New Roman"/>
        </w:rPr>
        <w:t xml:space="preserve"> and add title and x-title; use dashed lines to join the markers that indicate the points </w:t>
      </w:r>
    </w:p>
    <w:p w14:paraId="155AF0A5" w14:textId="77777777" w:rsidR="00AC7903" w:rsidRPr="0009596C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 w:rsidRPr="0009596C">
        <w:rPr>
          <w:rFonts w:ascii="Times New Roman" w:hAnsi="Times New Roman"/>
        </w:rPr>
        <w:t>(i</w:t>
      </w:r>
      <w:r>
        <w:rPr>
          <w:rFonts w:ascii="Times New Roman" w:hAnsi="Times New Roman"/>
        </w:rPr>
        <w:t>v</w:t>
      </w:r>
      <w:r w:rsidRPr="0009596C">
        <w:rPr>
          <w:rFonts w:ascii="Times New Roman" w:hAnsi="Times New Roman"/>
        </w:rPr>
        <w:t>)</w:t>
      </w:r>
      <w:r w:rsidRPr="0009596C">
        <w:rPr>
          <w:rFonts w:ascii="Times New Roman" w:hAnsi="Times New Roman"/>
        </w:rPr>
        <w:tab/>
        <w:t xml:space="preserve">determine the </w:t>
      </w:r>
      <w:r>
        <w:rPr>
          <w:rFonts w:ascii="Times New Roman" w:hAnsi="Times New Roman"/>
        </w:rPr>
        <w:t xml:space="preserve">normalized root </w:t>
      </w:r>
      <w:r w:rsidRPr="0009596C">
        <w:rPr>
          <w:rFonts w:ascii="Times New Roman" w:hAnsi="Times New Roman"/>
        </w:rPr>
        <w:t>mea</w:t>
      </w:r>
      <w:r>
        <w:rPr>
          <w:rFonts w:ascii="Times New Roman" w:hAnsi="Times New Roman"/>
        </w:rPr>
        <w:t>n squared error and show it in 7</w:t>
      </w:r>
      <w:r w:rsidRPr="0009596C">
        <w:rPr>
          <w:rFonts w:ascii="Times New Roman" w:hAnsi="Times New Roman"/>
        </w:rPr>
        <w:t xml:space="preserve"> decimals. </w:t>
      </w:r>
    </w:p>
    <w:p w14:paraId="5CCE97F2" w14:textId="39469179" w:rsidR="00AC7903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 w:rsidRPr="0009596C">
        <w:rPr>
          <w:rFonts w:ascii="Times New Roman" w:hAnsi="Times New Roman"/>
        </w:rPr>
        <w:tab/>
        <w:t>Th</w:t>
      </w:r>
      <w:r>
        <w:rPr>
          <w:rFonts w:ascii="Times New Roman" w:hAnsi="Times New Roman"/>
        </w:rPr>
        <w:t xml:space="preserve">is </w:t>
      </w:r>
      <w:r w:rsidRPr="0009596C">
        <w:rPr>
          <w:rFonts w:ascii="Times New Roman" w:hAnsi="Times New Roman"/>
        </w:rPr>
        <w:t>is defined as</w:t>
      </w:r>
      <w:r>
        <w:rPr>
          <w:rFonts w:ascii="Times New Roman" w:hAnsi="Times New Roman"/>
        </w:rPr>
        <w:t xml:space="preserve">:   </w:t>
      </w:r>
      <m:oMath>
        <m:r>
          <w:rPr>
            <w:rFonts w:ascii="Cambria Math" w:hAnsi="Times New Roman"/>
          </w:rPr>
          <m:t>NRMSE=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/>
                              </w:rPr>
                              <m:t>)</m:t>
                            </m:r>
                            <m:r>
                              <w:rPr>
                                <w:rFonts w:ascii="Cambria Math" w:hAnsi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</w:rPr>
                              <m:t>g(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  <w:i/>
              </w:rPr>
            </m:ctrlPr>
          </m:num>
          <m:den>
            <m:acc>
              <m:accPr>
                <m:chr m:val="̄"/>
                <m:ctrlPr>
                  <w:rPr>
                    <w:rFonts w:ascii="Cambria Math" w:hAnsi="Times New Roman"/>
                    <w:i/>
                  </w:rPr>
                </m:ctrlPr>
              </m:accPr>
              <m:e>
                <m:r>
                  <w:rPr>
                    <w:rFonts w:ascii="Cambria Math" w:hAnsi="Times New Roman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Times New Roman"/>
          </w:rPr>
          <m:t>,</m:t>
        </m:r>
      </m:oMath>
    </w:p>
    <w:p w14:paraId="7CA80CFB" w14:textId="2B1225FE" w:rsidR="00AC7903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09596C">
        <w:rPr>
          <w:rFonts w:ascii="Times New Roman" w:hAnsi="Times New Roman"/>
        </w:rPr>
        <w:t>where</w:t>
      </w:r>
      <w:r>
        <w:rPr>
          <w:rFonts w:ascii="Times New Roman" w:hAnsi="Times New Roman"/>
        </w:rPr>
        <w:t xml:space="preserve"> </w:t>
      </w:r>
      <m:oMath>
        <m:acc>
          <m:accPr>
            <m:chr m:val="̄"/>
            <m:ctrlPr>
              <w:rPr>
                <w:rFonts w:ascii="Cambria Math" w:hAnsi="Times New Roman"/>
                <w:i/>
              </w:rPr>
            </m:ctrlPr>
          </m:accPr>
          <m:e>
            <m:r>
              <w:rPr>
                <w:rFonts w:ascii="Cambria Math" w:hAnsi="Times New Roman"/>
              </w:rPr>
              <m:t>f</m:t>
            </m:r>
          </m:e>
        </m:acc>
        <m: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r>
              <w:rPr>
                <w:rFonts w:ascii="Cambria Math" w:hAnsi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Times New Roman"/>
                <w:i/>
              </w:rPr>
            </m:ctrlPr>
          </m:naryPr>
          <m:sub>
            <m:r>
              <w:rPr>
                <w:rFonts w:ascii="Cambria Math" w:hAnsi="Times New Roman"/>
              </w:rPr>
              <m:t>i=1</m:t>
            </m:r>
          </m:sub>
          <m:sup>
            <m:r>
              <w:rPr>
                <w:rFonts w:ascii="Cambria Math" w:hAnsi="Times New Roman"/>
              </w:rPr>
              <m:t>n</m:t>
            </m:r>
          </m:sup>
          <m:e>
            <m:r>
              <w:rPr>
                <w:rFonts w:ascii="Cambria Math" w:hAnsi="Times New Roman"/>
              </w:rPr>
              <m:t>f(</m:t>
            </m:r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x</m:t>
                </m:r>
              </m:e>
              <m:sub>
                <m:r>
                  <w:rPr>
                    <w:rFonts w:ascii="Cambria Math" w:hAnsi="Times New Roman"/>
                  </w:rPr>
                  <m:t>i</m:t>
                </m:r>
              </m:sub>
            </m:sSub>
            <m:r>
              <w:rPr>
                <w:rFonts w:ascii="Cambria Math" w:hAnsi="Times New Roman"/>
              </w:rPr>
              <m:t>)</m:t>
            </m:r>
          </m:e>
        </m:nary>
      </m:oMath>
      <w:r>
        <w:rPr>
          <w:rFonts w:ascii="Times New Roman" w:hAnsi="Times New Roman"/>
        </w:rPr>
        <w:t xml:space="preserve"> denotes the average of the </w:t>
      </w:r>
      <m:oMath>
        <m:r>
          <w:rPr>
            <w:rFonts w:ascii="Cambria Math" w:hAnsi="Times New Roman"/>
          </w:rPr>
          <m:t>f(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x</m:t>
            </m:r>
          </m:e>
          <m:sub>
            <m:r>
              <w:rPr>
                <w:rFonts w:ascii="Cambria Math" w:hAnsi="Times New Roman"/>
              </w:rPr>
              <m:t>i</m:t>
            </m:r>
          </m:sub>
        </m:sSub>
        <m:r>
          <w:rPr>
            <w:rFonts w:ascii="Cambria Math" w:hAnsi="Times New Roman"/>
          </w:rPr>
          <m:t>)</m:t>
        </m:r>
      </m:oMath>
      <w:r>
        <w:rPr>
          <w:rFonts w:ascii="Times New Roman" w:hAnsi="Times New Roman"/>
        </w:rPr>
        <w:t xml:space="preserve"> values and</w:t>
      </w:r>
      <w:r w:rsidRPr="0009596C">
        <w:rPr>
          <w:rFonts w:ascii="Times New Roman" w:hAnsi="Times New Roman"/>
        </w:rPr>
        <w:t xml:space="preserve"> </w:t>
      </w:r>
      <w:r w:rsidRPr="0009596C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denotes the number of points</w:t>
      </w:r>
      <w:r w:rsidRPr="0009596C">
        <w:rPr>
          <w:rFonts w:ascii="Times New Roman" w:hAnsi="Times New Roman"/>
        </w:rPr>
        <w:t>. Please, use vectors only</w:t>
      </w:r>
      <w:r>
        <w:rPr>
          <w:rFonts w:ascii="Times New Roman" w:hAnsi="Times New Roman"/>
        </w:rPr>
        <w:t>;</w:t>
      </w:r>
    </w:p>
    <w:p w14:paraId="5606F2DE" w14:textId="77777777" w:rsidR="00AC7903" w:rsidRPr="0009596C" w:rsidRDefault="00AC7903" w:rsidP="00AC7903">
      <w:pPr>
        <w:tabs>
          <w:tab w:val="left" w:pos="540"/>
        </w:tabs>
        <w:ind w:left="540" w:hanging="540"/>
        <w:rPr>
          <w:rFonts w:ascii="Times New Roman" w:hAnsi="Times New Roman"/>
        </w:rPr>
      </w:pPr>
      <w:r w:rsidRPr="000959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09596C">
        <w:rPr>
          <w:rFonts w:ascii="Times New Roman" w:hAnsi="Times New Roman"/>
        </w:rPr>
        <w:t>v)</w:t>
      </w:r>
      <w:r w:rsidRPr="0009596C">
        <w:rPr>
          <w:rFonts w:ascii="Times New Roman" w:hAnsi="Times New Roman"/>
        </w:rPr>
        <w:tab/>
        <w:t xml:space="preserve">show the </w:t>
      </w:r>
      <w:r>
        <w:rPr>
          <w:rFonts w:ascii="Times New Roman" w:hAnsi="Times New Roman"/>
          <w:b/>
          <w:i/>
        </w:rPr>
        <w:t>first</w:t>
      </w:r>
      <w:r w:rsidRPr="000959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6</w:t>
      </w:r>
      <w:r w:rsidRPr="0009596C">
        <w:rPr>
          <w:rFonts w:ascii="Times New Roman" w:hAnsi="Times New Roman"/>
        </w:rPr>
        <w:t xml:space="preserve"> values of </w:t>
      </w:r>
      <w:r w:rsidRPr="0009596C">
        <w:rPr>
          <w:rFonts w:ascii="Times New Roman" w:hAnsi="Times New Roman"/>
          <w:i/>
        </w:rPr>
        <w:t>x</w:t>
      </w:r>
      <w:r w:rsidRPr="0009596C">
        <w:rPr>
          <w:rFonts w:ascii="Times New Roman" w:hAnsi="Times New Roman"/>
        </w:rPr>
        <w:t xml:space="preserve"> and the approximation</w:t>
      </w:r>
      <w:r>
        <w:rPr>
          <w:rFonts w:ascii="Times New Roman" w:hAnsi="Times New Roman"/>
        </w:rPr>
        <w:t xml:space="preserve"> in 5</w:t>
      </w:r>
      <w:r w:rsidRPr="0009596C">
        <w:rPr>
          <w:rFonts w:ascii="Times New Roman" w:hAnsi="Times New Roman"/>
        </w:rPr>
        <w:t xml:space="preserve"> decimals</w:t>
      </w:r>
      <w:r>
        <w:rPr>
          <w:rFonts w:ascii="Times New Roman" w:hAnsi="Times New Roman"/>
        </w:rPr>
        <w:t>.</w:t>
      </w:r>
    </w:p>
    <w:p w14:paraId="63A007E3" w14:textId="77777777" w:rsidR="00AC7903" w:rsidRPr="0009596C" w:rsidRDefault="00AC7903" w:rsidP="00AC7903">
      <w:pPr>
        <w:rPr>
          <w:rFonts w:ascii="Times New Roman" w:hAnsi="Times New Roman"/>
        </w:rPr>
      </w:pPr>
    </w:p>
    <w:p w14:paraId="13B8B9A0" w14:textId="77777777" w:rsidR="00AC7903" w:rsidRDefault="00AC7903" w:rsidP="00AC7903">
      <w:pPr>
        <w:rPr>
          <w:rFonts w:ascii="Times New Roman" w:hAnsi="Times New Roman"/>
        </w:rPr>
      </w:pPr>
      <w:r w:rsidRPr="343CC134">
        <w:rPr>
          <w:rFonts w:ascii="Times New Roman" w:hAnsi="Times New Roman"/>
        </w:rPr>
        <w:t xml:space="preserve"> </w:t>
      </w:r>
      <w:r>
        <w:rPr>
          <w:noProof/>
        </w:rPr>
        <w:drawing>
          <wp:inline distT="0" distB="0" distL="0" distR="0" wp14:anchorId="5664D5A1" wp14:editId="2E9FAA9A">
            <wp:extent cx="5731510" cy="3364230"/>
            <wp:effectExtent l="0" t="0" r="254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AA9" w14:textId="77777777" w:rsidR="00AC7903" w:rsidRPr="00167EA9" w:rsidRDefault="00AC7903" w:rsidP="00AC7903">
      <w:pPr>
        <w:rPr>
          <w:rFonts w:ascii="Times New Roman" w:hAnsi="Times New Roman"/>
        </w:rPr>
      </w:pPr>
    </w:p>
    <w:p w14:paraId="46AD5161" w14:textId="77777777" w:rsidR="00AC7903" w:rsidRPr="00AB60C7" w:rsidRDefault="00AC7903" w:rsidP="00AC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44546A" w:themeColor="text2"/>
          <w:lang/>
        </w:rPr>
      </w:pPr>
      <w:r w:rsidRPr="00AB60C7">
        <w:rPr>
          <w:rFonts w:ascii="Courier New" w:eastAsia="Times New Roman" w:hAnsi="Courier New" w:cs="Courier New"/>
          <w:b/>
          <w:bCs/>
          <w:color w:val="44546A" w:themeColor="text2"/>
          <w:lang/>
        </w:rPr>
        <w:t xml:space="preserve">Enter value for b: </w:t>
      </w:r>
      <w:r w:rsidRPr="00AB60C7">
        <w:rPr>
          <w:rFonts w:ascii="Courier New" w:eastAsia="Times New Roman" w:hAnsi="Courier New" w:cs="Courier New"/>
          <w:b/>
          <w:bCs/>
          <w:color w:val="FF0000"/>
          <w:lang/>
        </w:rPr>
        <w:t>3</w:t>
      </w:r>
    </w:p>
    <w:p w14:paraId="0217C31E" w14:textId="77777777" w:rsidR="00AC7903" w:rsidRPr="00AB60C7" w:rsidRDefault="00AC7903" w:rsidP="00AC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44546A" w:themeColor="text2"/>
          <w:bdr w:val="none" w:sz="0" w:space="0" w:color="auto" w:frame="1"/>
          <w:lang/>
        </w:rPr>
      </w:pPr>
      <w:r w:rsidRPr="00AB60C7">
        <w:rPr>
          <w:rFonts w:ascii="Courier New" w:eastAsia="Times New Roman" w:hAnsi="Courier New" w:cs="Courier New"/>
          <w:b/>
          <w:bCs/>
          <w:color w:val="44546A" w:themeColor="text2"/>
          <w:bdr w:val="none" w:sz="0" w:space="0" w:color="auto" w:frame="1"/>
          <w:lang/>
        </w:rPr>
        <w:t>NRMSE for the 2nd order approximation is: 0.0227633</w:t>
      </w:r>
    </w:p>
    <w:p w14:paraId="64A5174F" w14:textId="77777777" w:rsidR="00AC7903" w:rsidRPr="00AB60C7" w:rsidRDefault="00AC7903" w:rsidP="00AC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44546A" w:themeColor="text2"/>
          <w:bdr w:val="none" w:sz="0" w:space="0" w:color="auto" w:frame="1"/>
          <w:lang/>
        </w:rPr>
      </w:pPr>
      <w:r w:rsidRPr="00AB60C7">
        <w:rPr>
          <w:rFonts w:ascii="Courier New" w:eastAsia="Times New Roman" w:hAnsi="Courier New" w:cs="Courier New"/>
          <w:b/>
          <w:bCs/>
          <w:color w:val="44546A" w:themeColor="text2"/>
          <w:bdr w:val="none" w:sz="0" w:space="0" w:color="auto" w:frame="1"/>
          <w:lang/>
        </w:rPr>
        <w:t xml:space="preserve">  2.00000   2.10000   2.20000   2.30000   2.40000   2.50000</w:t>
      </w:r>
    </w:p>
    <w:p w14:paraId="2C7C217F" w14:textId="77777777" w:rsidR="00AC7903" w:rsidRPr="00AB60C7" w:rsidRDefault="00AC7903" w:rsidP="00AC7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44546A" w:themeColor="text2"/>
          <w:lang/>
        </w:rPr>
      </w:pPr>
      <w:r w:rsidRPr="00AB60C7">
        <w:rPr>
          <w:rFonts w:ascii="Courier New" w:eastAsia="Times New Roman" w:hAnsi="Courier New" w:cs="Courier New"/>
          <w:b/>
          <w:bCs/>
          <w:color w:val="44546A" w:themeColor="text2"/>
          <w:bdr w:val="none" w:sz="0" w:space="0" w:color="auto" w:frame="1"/>
          <w:lang/>
        </w:rPr>
        <w:t xml:space="preserve">  2.57293   2.49310   2.41711   2.34498   2.27668   2.21224</w:t>
      </w:r>
    </w:p>
    <w:p w14:paraId="311DCFEB" w14:textId="77777777" w:rsidR="00AC7903" w:rsidRPr="00513669" w:rsidRDefault="00AC7903" w:rsidP="00AC7903">
      <w:pPr>
        <w:rPr>
          <w:rFonts w:ascii="Courier New" w:hAnsi="Courier New" w:cs="Courier New"/>
          <w:b/>
          <w:color w:val="4472C4" w:themeColor="accent1"/>
        </w:rPr>
      </w:pPr>
      <w:r w:rsidRPr="00513669">
        <w:rPr>
          <w:rFonts w:ascii="Courier New" w:hAnsi="Courier New" w:cs="Courier New"/>
          <w:b/>
          <w:color w:val="4472C4" w:themeColor="accent1"/>
        </w:rPr>
        <w:t xml:space="preserve"> </w:t>
      </w:r>
    </w:p>
    <w:p w14:paraId="5FBE287C" w14:textId="77777777" w:rsidR="00AC7903" w:rsidRPr="0009596C" w:rsidRDefault="00AC7903" w:rsidP="00AC7903">
      <w:pPr>
        <w:rPr>
          <w:rFonts w:ascii="Times New Roman" w:hAnsi="Times New Roman"/>
        </w:rPr>
      </w:pPr>
    </w:p>
    <w:p w14:paraId="61A341FC" w14:textId="09EA412D" w:rsidR="00C60259" w:rsidRDefault="00AC7903" w:rsidP="00AC7903">
      <w:pPr>
        <w:rPr>
          <w:rFonts w:ascii="Times New Roman" w:hAnsi="Times New Roman"/>
        </w:rPr>
      </w:pPr>
      <w:r w:rsidRPr="0009596C">
        <w:rPr>
          <w:rFonts w:ascii="Times New Roman" w:hAnsi="Times New Roman"/>
        </w:rPr>
        <w:t>Explanation: The user executes the red line at the command prompt</w:t>
      </w:r>
      <w:r>
        <w:rPr>
          <w:rFonts w:ascii="Times New Roman" w:hAnsi="Times New Roman"/>
        </w:rPr>
        <w:t xml:space="preserve"> (click on the Source button in Rstudio)</w:t>
      </w:r>
      <w:r w:rsidRPr="0009596C">
        <w:rPr>
          <w:rFonts w:ascii="Times New Roman" w:hAnsi="Times New Roman"/>
        </w:rPr>
        <w:t xml:space="preserve">. The </w:t>
      </w:r>
      <w:r>
        <w:rPr>
          <w:rFonts w:ascii="Times New Roman" w:hAnsi="Times New Roman"/>
        </w:rPr>
        <w:t>3</w:t>
      </w:r>
      <w:r w:rsidRPr="000959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(on the first line) </w:t>
      </w:r>
      <w:r w:rsidRPr="0009596C">
        <w:rPr>
          <w:rFonts w:ascii="Times New Roman" w:hAnsi="Times New Roman"/>
        </w:rPr>
        <w:t>is also entered by the user. The script shows the graph and blue text on the screen.</w:t>
      </w:r>
    </w:p>
    <w:p w14:paraId="7AD321A1" w14:textId="10BE05DE" w:rsidR="00C06D49" w:rsidRDefault="00C06D4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79FE07C" w14:textId="77777777" w:rsidR="00C06D49" w:rsidRDefault="00C06D49" w:rsidP="00C06D49">
      <w:pPr>
        <w:rPr>
          <w:bCs/>
        </w:rPr>
      </w:pPr>
      <w:r>
        <w:rPr>
          <w:bCs/>
        </w:rPr>
        <w:lastRenderedPageBreak/>
        <w:t>R-code:</w:t>
      </w:r>
    </w:p>
    <w:p w14:paraId="4C8B0402" w14:textId="77777777" w:rsidR="00B660CA" w:rsidRDefault="00B660CA" w:rsidP="00B660CA">
      <w:r>
        <w:t>b&lt;-as.numeric(readline("Give a value for b:"))</w:t>
      </w:r>
    </w:p>
    <w:p w14:paraId="0C259540" w14:textId="77777777" w:rsidR="00B660CA" w:rsidRDefault="00B660CA" w:rsidP="00B660CA"/>
    <w:p w14:paraId="18DB72FF" w14:textId="77777777" w:rsidR="00B660CA" w:rsidRDefault="00B660CA" w:rsidP="00B660CA">
      <w:r>
        <w:t>f &lt;- function(x){</w:t>
      </w:r>
    </w:p>
    <w:p w14:paraId="35D763B3" w14:textId="77777777" w:rsidR="00B660CA" w:rsidRDefault="00B660CA" w:rsidP="00B660CA">
      <w:r>
        <w:t xml:space="preserve">  exp(2/x)</w:t>
      </w:r>
    </w:p>
    <w:p w14:paraId="2318934F" w14:textId="77777777" w:rsidR="00B660CA" w:rsidRDefault="00B660CA" w:rsidP="00B660CA">
      <w:r>
        <w:t>}</w:t>
      </w:r>
    </w:p>
    <w:p w14:paraId="00D809E8" w14:textId="77777777" w:rsidR="00B660CA" w:rsidRDefault="00B660CA" w:rsidP="00B660CA"/>
    <w:p w14:paraId="7B00B257" w14:textId="77777777" w:rsidR="00B660CA" w:rsidRDefault="00B660CA" w:rsidP="00B660CA">
      <w:r>
        <w:t>g &lt;- function(x,b) {</w:t>
      </w:r>
    </w:p>
    <w:p w14:paraId="64C6A220" w14:textId="77777777" w:rsidR="00B660CA" w:rsidRDefault="00B660CA" w:rsidP="00B660CA">
      <w:r>
        <w:t xml:space="preserve">  exp(2/b)-2*(x-b)/(b^2)*exp(2/b)+2*(1+b)*((x-b)^2)/(b^4)*exp(2/b)</w:t>
      </w:r>
    </w:p>
    <w:p w14:paraId="33468802" w14:textId="77777777" w:rsidR="00B660CA" w:rsidRDefault="00B660CA" w:rsidP="00B660CA">
      <w:r>
        <w:t>}</w:t>
      </w:r>
    </w:p>
    <w:p w14:paraId="33DC7B29" w14:textId="77777777" w:rsidR="00B660CA" w:rsidRDefault="00B660CA" w:rsidP="00B660CA"/>
    <w:p w14:paraId="2C6DA3D8" w14:textId="77777777" w:rsidR="00B660CA" w:rsidRDefault="00B660CA" w:rsidP="00B660CA">
      <w:r>
        <w:t>x &lt;- seq(2,4,0.1)</w:t>
      </w:r>
    </w:p>
    <w:p w14:paraId="0533680B" w14:textId="77777777" w:rsidR="00B660CA" w:rsidRDefault="00B660CA" w:rsidP="00B660CA"/>
    <w:p w14:paraId="202B27EB" w14:textId="77777777" w:rsidR="00B660CA" w:rsidRDefault="00B660CA" w:rsidP="00B660CA">
      <w:r>
        <w:t>cat("Values for f(x)\n")</w:t>
      </w:r>
    </w:p>
    <w:p w14:paraId="32A72582" w14:textId="77777777" w:rsidR="00B660CA" w:rsidRDefault="00B660CA" w:rsidP="00B660CA">
      <w:r>
        <w:t>print(f(x))</w:t>
      </w:r>
    </w:p>
    <w:p w14:paraId="5156BC79" w14:textId="77777777" w:rsidR="00B660CA" w:rsidRDefault="00B660CA" w:rsidP="00B660CA">
      <w:r>
        <w:t>cat("Values for g(x)\n")</w:t>
      </w:r>
    </w:p>
    <w:p w14:paraId="07895C68" w14:textId="77777777" w:rsidR="00B660CA" w:rsidRDefault="00B660CA" w:rsidP="00B660CA">
      <w:r>
        <w:t>print(g(x,b))</w:t>
      </w:r>
    </w:p>
    <w:p w14:paraId="3BAAAB38" w14:textId="77777777" w:rsidR="00B660CA" w:rsidRDefault="00B660CA" w:rsidP="00B660CA"/>
    <w:p w14:paraId="1D7747FB" w14:textId="77777777" w:rsidR="00B660CA" w:rsidRDefault="00B660CA" w:rsidP="00B660CA">
      <w:r>
        <w:t>table &lt;- cbind(x, f(x), g(x,b))</w:t>
      </w:r>
    </w:p>
    <w:p w14:paraId="04112A59" w14:textId="77777777" w:rsidR="00B660CA" w:rsidRDefault="00B660CA" w:rsidP="00B660CA">
      <w:r>
        <w:t>colnames(table) &lt;- c("x","f(x)", "g(x)")</w:t>
      </w:r>
    </w:p>
    <w:p w14:paraId="21925AB8" w14:textId="77777777" w:rsidR="00B660CA" w:rsidRDefault="00B660CA" w:rsidP="00B660CA">
      <w:r>
        <w:t>table</w:t>
      </w:r>
    </w:p>
    <w:p w14:paraId="06AF1C24" w14:textId="77777777" w:rsidR="00B660CA" w:rsidRDefault="00B660CA" w:rsidP="00B660CA"/>
    <w:p w14:paraId="06D735A6" w14:textId="77777777" w:rsidR="00B660CA" w:rsidRDefault="00B660CA" w:rsidP="00B660CA">
      <w:r>
        <w:t>table &lt;- as.data.frame(table)</w:t>
      </w:r>
    </w:p>
    <w:p w14:paraId="0931C6FF" w14:textId="77777777" w:rsidR="00B660CA" w:rsidRDefault="00B660CA" w:rsidP="00B660CA"/>
    <w:p w14:paraId="55ABE620" w14:textId="77777777" w:rsidR="00B660CA" w:rsidRDefault="00B660CA" w:rsidP="00B660CA">
      <w:r>
        <w:t>ggplot(table)</w:t>
      </w:r>
    </w:p>
    <w:p w14:paraId="3EA82A06" w14:textId="77777777" w:rsidR="00B660CA" w:rsidRDefault="00B660CA" w:rsidP="00B660CA"/>
    <w:p w14:paraId="5460FE32" w14:textId="77777777" w:rsidR="00B660CA" w:rsidRDefault="00B660CA" w:rsidP="00B660CA">
      <w:r>
        <w:t>tablef &lt;- data.frame(cbind(table[,1], table[,2]))</w:t>
      </w:r>
    </w:p>
    <w:p w14:paraId="2804B216" w14:textId="77777777" w:rsidR="00B660CA" w:rsidRDefault="00B660CA" w:rsidP="00B660CA"/>
    <w:p w14:paraId="5730BB60" w14:textId="77777777" w:rsidR="00B660CA" w:rsidRDefault="00B660CA" w:rsidP="00B660CA">
      <w:r>
        <w:t>ggplot(tablef)</w:t>
      </w:r>
    </w:p>
    <w:p w14:paraId="64F3CA2C" w14:textId="77777777" w:rsidR="00C06D49" w:rsidRDefault="00C06D49" w:rsidP="00AC7903"/>
    <w:sectPr w:rsidR="00C06D49" w:rsidSect="00E77E31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B75"/>
    <w:multiLevelType w:val="hybridMultilevel"/>
    <w:tmpl w:val="D4846C5A"/>
    <w:lvl w:ilvl="0" w:tplc="0413000F">
      <w:start w:val="1"/>
      <w:numFmt w:val="decimal"/>
      <w:lvlText w:val="%1."/>
      <w:lvlJc w:val="left"/>
      <w:pPr>
        <w:ind w:left="758" w:hanging="360"/>
      </w:pPr>
    </w:lvl>
    <w:lvl w:ilvl="1" w:tplc="04130019">
      <w:start w:val="1"/>
      <w:numFmt w:val="lowerLetter"/>
      <w:lvlText w:val="%2."/>
      <w:lvlJc w:val="left"/>
      <w:pPr>
        <w:ind w:left="1478" w:hanging="360"/>
      </w:pPr>
    </w:lvl>
    <w:lvl w:ilvl="2" w:tplc="0413001B" w:tentative="1">
      <w:start w:val="1"/>
      <w:numFmt w:val="lowerRoman"/>
      <w:lvlText w:val="%3."/>
      <w:lvlJc w:val="right"/>
      <w:pPr>
        <w:ind w:left="2198" w:hanging="180"/>
      </w:pPr>
    </w:lvl>
    <w:lvl w:ilvl="3" w:tplc="0413000F" w:tentative="1">
      <w:start w:val="1"/>
      <w:numFmt w:val="decimal"/>
      <w:lvlText w:val="%4."/>
      <w:lvlJc w:val="left"/>
      <w:pPr>
        <w:ind w:left="2918" w:hanging="360"/>
      </w:pPr>
    </w:lvl>
    <w:lvl w:ilvl="4" w:tplc="04130019" w:tentative="1">
      <w:start w:val="1"/>
      <w:numFmt w:val="lowerLetter"/>
      <w:lvlText w:val="%5."/>
      <w:lvlJc w:val="left"/>
      <w:pPr>
        <w:ind w:left="3638" w:hanging="360"/>
      </w:pPr>
    </w:lvl>
    <w:lvl w:ilvl="5" w:tplc="0413001B" w:tentative="1">
      <w:start w:val="1"/>
      <w:numFmt w:val="lowerRoman"/>
      <w:lvlText w:val="%6."/>
      <w:lvlJc w:val="right"/>
      <w:pPr>
        <w:ind w:left="4358" w:hanging="180"/>
      </w:pPr>
    </w:lvl>
    <w:lvl w:ilvl="6" w:tplc="0413000F" w:tentative="1">
      <w:start w:val="1"/>
      <w:numFmt w:val="decimal"/>
      <w:lvlText w:val="%7."/>
      <w:lvlJc w:val="left"/>
      <w:pPr>
        <w:ind w:left="5078" w:hanging="360"/>
      </w:pPr>
    </w:lvl>
    <w:lvl w:ilvl="7" w:tplc="04130019" w:tentative="1">
      <w:start w:val="1"/>
      <w:numFmt w:val="lowerLetter"/>
      <w:lvlText w:val="%8."/>
      <w:lvlJc w:val="left"/>
      <w:pPr>
        <w:ind w:left="5798" w:hanging="360"/>
      </w:pPr>
    </w:lvl>
    <w:lvl w:ilvl="8" w:tplc="0413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54D064D1"/>
    <w:multiLevelType w:val="hybridMultilevel"/>
    <w:tmpl w:val="E3DE5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1"/>
    <w:rsid w:val="00016E6B"/>
    <w:rsid w:val="00034570"/>
    <w:rsid w:val="00046A57"/>
    <w:rsid w:val="000F663B"/>
    <w:rsid w:val="0011732A"/>
    <w:rsid w:val="00171334"/>
    <w:rsid w:val="00173C51"/>
    <w:rsid w:val="001F3E36"/>
    <w:rsid w:val="00223DF1"/>
    <w:rsid w:val="0026112E"/>
    <w:rsid w:val="00263214"/>
    <w:rsid w:val="00282D35"/>
    <w:rsid w:val="00293E7B"/>
    <w:rsid w:val="00295C9D"/>
    <w:rsid w:val="002A53DE"/>
    <w:rsid w:val="002C31F0"/>
    <w:rsid w:val="002C5AA1"/>
    <w:rsid w:val="002F0DD4"/>
    <w:rsid w:val="00347EBD"/>
    <w:rsid w:val="00357C0A"/>
    <w:rsid w:val="00364453"/>
    <w:rsid w:val="00387C04"/>
    <w:rsid w:val="003C1EE1"/>
    <w:rsid w:val="003C4A8A"/>
    <w:rsid w:val="003F27A3"/>
    <w:rsid w:val="00442A06"/>
    <w:rsid w:val="0045765A"/>
    <w:rsid w:val="004C44DE"/>
    <w:rsid w:val="004D60B6"/>
    <w:rsid w:val="00523E91"/>
    <w:rsid w:val="00533051"/>
    <w:rsid w:val="005B2146"/>
    <w:rsid w:val="005C7EEA"/>
    <w:rsid w:val="005F1C4E"/>
    <w:rsid w:val="00624A71"/>
    <w:rsid w:val="006265DB"/>
    <w:rsid w:val="00674426"/>
    <w:rsid w:val="006A6F0B"/>
    <w:rsid w:val="006C33CA"/>
    <w:rsid w:val="006D7F11"/>
    <w:rsid w:val="007A72E8"/>
    <w:rsid w:val="007C6426"/>
    <w:rsid w:val="008316E3"/>
    <w:rsid w:val="00883E11"/>
    <w:rsid w:val="008E02EC"/>
    <w:rsid w:val="008E15FE"/>
    <w:rsid w:val="00923524"/>
    <w:rsid w:val="00936746"/>
    <w:rsid w:val="00984AC6"/>
    <w:rsid w:val="00985C1D"/>
    <w:rsid w:val="00A61010"/>
    <w:rsid w:val="00A74DD3"/>
    <w:rsid w:val="00A758F5"/>
    <w:rsid w:val="00AC7903"/>
    <w:rsid w:val="00AE49EB"/>
    <w:rsid w:val="00AF017E"/>
    <w:rsid w:val="00AF3D4B"/>
    <w:rsid w:val="00B014F1"/>
    <w:rsid w:val="00B44001"/>
    <w:rsid w:val="00B660CA"/>
    <w:rsid w:val="00B75A7A"/>
    <w:rsid w:val="00B7690B"/>
    <w:rsid w:val="00BC17D1"/>
    <w:rsid w:val="00BF07D7"/>
    <w:rsid w:val="00C06D49"/>
    <w:rsid w:val="00C341A9"/>
    <w:rsid w:val="00C34323"/>
    <w:rsid w:val="00C60259"/>
    <w:rsid w:val="00CB22F8"/>
    <w:rsid w:val="00CC5752"/>
    <w:rsid w:val="00CD6FB8"/>
    <w:rsid w:val="00CF2B96"/>
    <w:rsid w:val="00D2531D"/>
    <w:rsid w:val="00D350F6"/>
    <w:rsid w:val="00D43E5A"/>
    <w:rsid w:val="00D552AD"/>
    <w:rsid w:val="00D61A6A"/>
    <w:rsid w:val="00E16D99"/>
    <w:rsid w:val="00E34108"/>
    <w:rsid w:val="00E77E31"/>
    <w:rsid w:val="00EB6679"/>
    <w:rsid w:val="00EF05BB"/>
    <w:rsid w:val="00F40C7D"/>
    <w:rsid w:val="00F56B49"/>
    <w:rsid w:val="00F9059B"/>
    <w:rsid w:val="00F90C92"/>
    <w:rsid w:val="00FF1F6F"/>
    <w:rsid w:val="00FF3CCF"/>
    <w:rsid w:val="00FF4433"/>
    <w:rsid w:val="067A5D70"/>
    <w:rsid w:val="1B261E99"/>
    <w:rsid w:val="2E9E82C7"/>
    <w:rsid w:val="338F9195"/>
    <w:rsid w:val="343CC134"/>
    <w:rsid w:val="5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75BC"/>
  <w15:chartTrackingRefBased/>
  <w15:docId w15:val="{AD2EA90C-40C2-467E-B956-65D7575C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F1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F1"/>
    <w:pPr>
      <w:ind w:left="720"/>
      <w:contextualSpacing/>
    </w:pPr>
  </w:style>
  <w:style w:type="character" w:customStyle="1" w:styleId="MATLAB">
    <w:name w:val="MATLAB"/>
    <w:basedOn w:val="DefaultParagraphFont"/>
    <w:uiPriority w:val="1"/>
    <w:qFormat/>
    <w:rsid w:val="00223DF1"/>
    <w:rPr>
      <w:rFonts w:ascii="Courier New" w:hAnsi="Courier New"/>
      <w:b/>
      <w:color w:val="44546A" w:themeColor="text2"/>
      <w:lang w:val="nl-NL"/>
    </w:rPr>
  </w:style>
  <w:style w:type="paragraph" w:styleId="NormalWeb">
    <w:name w:val="Normal (Web)"/>
    <w:basedOn w:val="Normal"/>
    <w:uiPriority w:val="99"/>
    <w:unhideWhenUsed/>
    <w:rsid w:val="00223DF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monospace">
    <w:name w:val="monospace"/>
    <w:basedOn w:val="Normal"/>
    <w:rsid w:val="00223DF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red">
    <w:name w:val="red"/>
    <w:basedOn w:val="DefaultParagraphFont"/>
    <w:rsid w:val="00223DF1"/>
  </w:style>
  <w:style w:type="paragraph" w:styleId="Title">
    <w:name w:val="Title"/>
    <w:basedOn w:val="Normal"/>
    <w:next w:val="Normal"/>
    <w:link w:val="TitleChar"/>
    <w:uiPriority w:val="10"/>
    <w:qFormat/>
    <w:rsid w:val="002611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6112E"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CF2B96"/>
    <w:rPr>
      <w:color w:val="808080"/>
    </w:rPr>
  </w:style>
  <w:style w:type="table" w:styleId="TableGrid">
    <w:name w:val="Table Grid"/>
    <w:basedOn w:val="TableNormal"/>
    <w:uiPriority w:val="39"/>
    <w:rsid w:val="00C3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EFD8-D43E-4A8C-961E-1E03DB7F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Vu The Doan</cp:lastModifiedBy>
  <cp:revision>139</cp:revision>
  <dcterms:created xsi:type="dcterms:W3CDTF">2021-03-30T11:12:00Z</dcterms:created>
  <dcterms:modified xsi:type="dcterms:W3CDTF">2021-04-14T16:39:00Z</dcterms:modified>
</cp:coreProperties>
</file>