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i w:val="0"/>
          <w:color w:val="1F4E79"/>
          <w:sz w:val="36"/>
        </w:rPr>
        <w:t>HƯỚNG DẪN CHẤM ĐIỂM VÀ</w:t>
        <w:br/>
        <w:t>PHÂN LOẠI 3 GIAI ĐOẠN</w:t>
      </w:r>
    </w:p>
    <w:p>
      <w:pPr>
        <w:spacing w:after="60"/>
        <w:jc w:val="center"/>
      </w:pPr>
      <w:r>
        <w:rPr>
          <w:rFonts w:ascii="Arial" w:hAnsi="Arial" w:eastAsia="Arial"/>
          <w:b/>
          <w:i w:val="0"/>
          <w:color w:val="48703C"/>
          <w:sz w:val="22"/>
        </w:rPr>
        <w:t>Dùng cho Bộ câu hỏi theo dõi và sàng lọc sơ bộ phát triển trẻ em 2–5 tuổi</w:t>
      </w:r>
    </w:p>
    <w:p>
      <w:pPr>
        <w:spacing w:after="200"/>
        <w:jc w:val="center"/>
      </w:pPr>
      <w:r>
        <w:rPr>
          <w:rFonts w:ascii="Arial" w:hAnsi="Arial" w:eastAsia="Arial"/>
          <w:b w:val="0"/>
          <w:i/>
          <w:color w:val="555555"/>
          <w:sz w:val="19"/>
        </w:rPr>
        <w:t>20 câu / mốc tuổi · 5 lĩnh vực · thang điểm 0–3</w:t>
      </w:r>
    </w:p>
    <w:tbl>
      <w:tblPr>
        <w:tblW w:type="auto" w:w="0"/>
        <w:jc w:val="center"/>
        <w:tblLayout w:type="fixed"/>
        <w:tblLook w:firstColumn="1" w:firstRow="1" w:lastColumn="0" w:lastRow="0" w:noHBand="0" w:noVBand="1" w:val="04A0"/>
      </w:tblPr>
      <w:tblGrid>
        <w:gridCol w:w="10091"/>
      </w:tblGrid>
      <w:tr>
        <w:tc>
          <w:tcPr>
            <w:tcW w:type="dxa" w:w="10262"/>
            <w:shd w:fill="EAF2F8"/>
            <w:tcMar>
              <w:top w:w="120" w:type="dxa"/>
              <w:start w:w="140" w:type="dxa"/>
              <w:bottom w:w="120" w:type="dxa"/>
              <w:end w:w="140" w:type="dxa"/>
            </w:tcMar>
          </w:tcPr>
          <w:p>
            <w:pPr>
              <w:spacing w:after="0"/>
            </w:pPr>
            <w:r>
              <w:rPr>
                <w:rFonts w:ascii="Arial" w:hAnsi="Arial" w:eastAsia="Arial"/>
                <w:b/>
                <w:i w:val="0"/>
                <w:color w:val="1F4E79"/>
                <w:sz w:val="19"/>
              </w:rPr>
              <w:t>Quan trọng: Các ngưỡng điểm trong tài liệu này là thuật toán phân tầng NỘI BỘ ĐỀ XUẤT cho bộ câu hỏi tự xây dựng. Chúng chưa phải ngưỡng lâm sàng đã được chuẩn hóa trên quần thể trẻ em Việt Nam và không được dùng để chẩn đoán. CDC cũng lưu ý checklist mốc phát triển không thay thế công cụ sàng lọc phát triển chuẩn hóa, đã được kiểm định.</w:t>
            </w:r>
          </w:p>
        </w:tc>
      </w:tr>
    </w:tbl>
    <w:p>
      <w:pPr>
        <w:keepNext/>
        <w:spacing w:before="160" w:after="80"/>
      </w:pPr>
      <w:r>
        <w:rPr>
          <w:rFonts w:ascii="Arial" w:hAnsi="Arial" w:eastAsia="Arial"/>
          <w:b/>
          <w:i w:val="0"/>
          <w:color w:val="1F4E79"/>
          <w:sz w:val="28"/>
        </w:rPr>
        <w:t>1. CẤU TRÚC ĐIỂM</w:t>
      </w:r>
    </w:p>
    <w:p>
      <w:pPr>
        <w:spacing w:before="0" w:after="60"/>
        <w:ind w:left="0"/>
      </w:pPr>
      <w:r>
        <w:rPr>
          <w:rFonts w:ascii="Arial" w:hAnsi="Arial" w:eastAsia="Arial"/>
          <w:b w:val="0"/>
          <w:i w:val="0"/>
          <w:sz w:val="19"/>
        </w:rPr>
        <w:t>Mỗi phiên bản theo tuổi có 20 câu hỏi, chia đều cho 5 lĩnh vực. Mỗi lĩnh vực gồm 4 câu.</w:t>
      </w:r>
    </w:p>
    <w:tbl>
      <w:tblPr>
        <w:tblW w:type="auto" w:w="0"/>
        <w:jc w:val="center"/>
        <w:tblLayout w:type="fixed"/>
        <w:tblLook w:firstColumn="1" w:firstRow="1" w:lastColumn="0" w:lastRow="0" w:noHBand="0" w:noVBand="1" w:val="04A0"/>
      </w:tblPr>
      <w:tblGrid>
        <w:gridCol w:w="2565"/>
        <w:gridCol w:w="2565"/>
        <w:gridCol w:w="2565"/>
        <w:gridCol w:w="2565"/>
      </w:tblGrid>
      <w:tr>
        <w:tc>
          <w:tcPr>
            <w:tcW w:type="dxa" w:w="5102"/>
            <w:shd w:fill="D9E7F5"/>
            <w:vAlign w:val="center"/>
            <w:tcMar>
              <w:top w:w="75" w:type="dxa"/>
              <w:start w:w="70" w:type="dxa"/>
              <w:bottom w:w="75" w:type="dxa"/>
              <w:end w:w="70" w:type="dxa"/>
            </w:tcMar>
          </w:tcPr>
          <w:p>
            <w:pPr>
              <w:spacing w:after="0"/>
              <w:jc w:val="center"/>
            </w:pPr>
            <w:r>
              <w:rPr>
                <w:rFonts w:ascii="Arial" w:hAnsi="Arial" w:eastAsia="Arial"/>
                <w:b/>
                <w:i w:val="0"/>
                <w:sz w:val="17"/>
              </w:rPr>
              <w:t>Lĩnh vực</w:t>
            </w:r>
          </w:p>
        </w:tc>
        <w:tc>
          <w:tcPr>
            <w:tcW w:type="dxa" w:w="1474"/>
            <w:shd w:fill="D9E7F5"/>
            <w:vAlign w:val="center"/>
            <w:tcMar>
              <w:top w:w="75" w:type="dxa"/>
              <w:start w:w="70" w:type="dxa"/>
              <w:bottom w:w="75" w:type="dxa"/>
              <w:end w:w="70" w:type="dxa"/>
            </w:tcMar>
          </w:tcPr>
          <w:p>
            <w:pPr>
              <w:spacing w:after="0"/>
              <w:jc w:val="center"/>
            </w:pPr>
            <w:r>
              <w:rPr>
                <w:rFonts w:ascii="Arial" w:hAnsi="Arial" w:eastAsia="Arial"/>
                <w:b/>
                <w:i w:val="0"/>
                <w:sz w:val="17"/>
              </w:rPr>
              <w:t>Số câu</w:t>
            </w:r>
          </w:p>
        </w:tc>
        <w:tc>
          <w:tcPr>
            <w:tcW w:type="dxa" w:w="1644"/>
            <w:shd w:fill="D9E7F5"/>
            <w:vAlign w:val="center"/>
            <w:tcMar>
              <w:top w:w="75" w:type="dxa"/>
              <w:start w:w="70" w:type="dxa"/>
              <w:bottom w:w="75" w:type="dxa"/>
              <w:end w:w="70" w:type="dxa"/>
            </w:tcMar>
          </w:tcPr>
          <w:p>
            <w:pPr>
              <w:spacing w:after="0"/>
              <w:jc w:val="center"/>
            </w:pPr>
            <w:r>
              <w:rPr>
                <w:rFonts w:ascii="Arial" w:hAnsi="Arial" w:eastAsia="Arial"/>
                <w:b/>
                <w:i w:val="0"/>
                <w:sz w:val="17"/>
              </w:rPr>
              <w:t>Điểm/câu</w:t>
            </w:r>
          </w:p>
        </w:tc>
        <w:tc>
          <w:tcPr>
            <w:tcW w:type="dxa" w:w="1814"/>
            <w:shd w:fill="D9E7F5"/>
            <w:vAlign w:val="center"/>
            <w:tcMar>
              <w:top w:w="75" w:type="dxa"/>
              <w:start w:w="70" w:type="dxa"/>
              <w:bottom w:w="75" w:type="dxa"/>
              <w:end w:w="70" w:type="dxa"/>
            </w:tcMar>
          </w:tcPr>
          <w:p>
            <w:pPr>
              <w:spacing w:after="0"/>
              <w:jc w:val="center"/>
            </w:pPr>
            <w:r>
              <w:rPr>
                <w:rFonts w:ascii="Arial" w:hAnsi="Arial" w:eastAsia="Arial"/>
                <w:b/>
                <w:i w:val="0"/>
                <w:sz w:val="17"/>
              </w:rPr>
              <w:t>Điểm tối đa</w:t>
            </w:r>
          </w:p>
        </w:tc>
      </w:tr>
      <w:tr>
        <w:trPr>
          <w:cantSplit/>
        </w:trPr>
        <w:tc>
          <w:tcPr>
            <w:tcW w:type="dxa" w:w="2565"/>
            <w:tcMar>
              <w:top w:w="80" w:type="dxa"/>
              <w:start w:w="90" w:type="dxa"/>
              <w:bottom w:w="80" w:type="dxa"/>
              <w:end w:w="90" w:type="dxa"/>
            </w:tcMar>
          </w:tcPr>
          <w:p>
            <w:pPr>
              <w:jc w:val="left"/>
            </w:pPr>
            <w:r>
              <w:rPr>
                <w:rFonts w:ascii="Arial" w:hAnsi="Arial" w:eastAsia="Arial"/>
                <w:b w:val="0"/>
                <w:i w:val="0"/>
                <w:sz w:val="18"/>
              </w:rPr>
              <w:t>Ngôn ngữ – giao tiếp</w:t>
            </w:r>
          </w:p>
        </w:tc>
        <w:tc>
          <w:tcPr>
            <w:tcW w:type="dxa" w:w="2565"/>
            <w:tcMar>
              <w:top w:w="80" w:type="dxa"/>
              <w:start w:w="90" w:type="dxa"/>
              <w:bottom w:w="80" w:type="dxa"/>
              <w:end w:w="90" w:type="dxa"/>
            </w:tcMar>
          </w:tcPr>
          <w:p>
            <w:pPr>
              <w:jc w:val="center"/>
            </w:pPr>
            <w:r>
              <w:rPr>
                <w:rFonts w:ascii="Arial" w:hAnsi="Arial" w:eastAsia="Arial"/>
                <w:b w:val="0"/>
                <w:i w:val="0"/>
                <w:sz w:val="18"/>
              </w:rPr>
              <w:t>4</w:t>
            </w:r>
          </w:p>
        </w:tc>
        <w:tc>
          <w:tcPr>
            <w:tcW w:type="dxa" w:w="2565"/>
            <w:tcMar>
              <w:top w:w="80" w:type="dxa"/>
              <w:start w:w="90" w:type="dxa"/>
              <w:bottom w:w="80" w:type="dxa"/>
              <w:end w:w="90" w:type="dxa"/>
            </w:tcMar>
          </w:tcPr>
          <w:p>
            <w:pPr>
              <w:jc w:val="center"/>
            </w:pPr>
            <w:r>
              <w:rPr>
                <w:rFonts w:ascii="Arial" w:hAnsi="Arial" w:eastAsia="Arial"/>
                <w:b w:val="0"/>
                <w:i w:val="0"/>
                <w:sz w:val="18"/>
              </w:rPr>
              <w:t>0–3</w:t>
            </w:r>
          </w:p>
        </w:tc>
        <w:tc>
          <w:tcPr>
            <w:tcW w:type="dxa" w:w="2565"/>
            <w:tcMar>
              <w:top w:w="80" w:type="dxa"/>
              <w:start w:w="90" w:type="dxa"/>
              <w:bottom w:w="80" w:type="dxa"/>
              <w:end w:w="90" w:type="dxa"/>
            </w:tcMar>
          </w:tcPr>
          <w:p>
            <w:pPr>
              <w:jc w:val="center"/>
            </w:pPr>
            <w:r>
              <w:rPr>
                <w:rFonts w:ascii="Arial" w:hAnsi="Arial" w:eastAsia="Arial"/>
                <w:b w:val="0"/>
                <w:i w:val="0"/>
                <w:sz w:val="18"/>
              </w:rPr>
              <w:t>12</w:t>
            </w:r>
          </w:p>
        </w:tc>
      </w:tr>
      <w:tr>
        <w:trPr>
          <w:cantSplit/>
        </w:trPr>
        <w:tc>
          <w:tcPr>
            <w:tcW w:type="dxa" w:w="2565"/>
            <w:tcMar>
              <w:top w:w="80" w:type="dxa"/>
              <w:start w:w="90" w:type="dxa"/>
              <w:bottom w:w="80" w:type="dxa"/>
              <w:end w:w="90" w:type="dxa"/>
            </w:tcMar>
          </w:tcPr>
          <w:p>
            <w:pPr>
              <w:jc w:val="left"/>
            </w:pPr>
            <w:r>
              <w:rPr>
                <w:rFonts w:ascii="Arial" w:hAnsi="Arial" w:eastAsia="Arial"/>
                <w:b w:val="0"/>
                <w:i w:val="0"/>
                <w:sz w:val="18"/>
              </w:rPr>
              <w:t>Nhận thức – giải quyết vấn đề</w:t>
            </w:r>
          </w:p>
        </w:tc>
        <w:tc>
          <w:tcPr>
            <w:tcW w:type="dxa" w:w="2565"/>
            <w:tcMar>
              <w:top w:w="80" w:type="dxa"/>
              <w:start w:w="90" w:type="dxa"/>
              <w:bottom w:w="80" w:type="dxa"/>
              <w:end w:w="90" w:type="dxa"/>
            </w:tcMar>
          </w:tcPr>
          <w:p>
            <w:pPr>
              <w:jc w:val="center"/>
            </w:pPr>
            <w:r>
              <w:rPr>
                <w:rFonts w:ascii="Arial" w:hAnsi="Arial" w:eastAsia="Arial"/>
                <w:b w:val="0"/>
                <w:i w:val="0"/>
                <w:sz w:val="18"/>
              </w:rPr>
              <w:t>4</w:t>
            </w:r>
          </w:p>
        </w:tc>
        <w:tc>
          <w:tcPr>
            <w:tcW w:type="dxa" w:w="2565"/>
            <w:tcMar>
              <w:top w:w="80" w:type="dxa"/>
              <w:start w:w="90" w:type="dxa"/>
              <w:bottom w:w="80" w:type="dxa"/>
              <w:end w:w="90" w:type="dxa"/>
            </w:tcMar>
          </w:tcPr>
          <w:p>
            <w:pPr>
              <w:jc w:val="center"/>
            </w:pPr>
            <w:r>
              <w:rPr>
                <w:rFonts w:ascii="Arial" w:hAnsi="Arial" w:eastAsia="Arial"/>
                <w:b w:val="0"/>
                <w:i w:val="0"/>
                <w:sz w:val="18"/>
              </w:rPr>
              <w:t>0–3</w:t>
            </w:r>
          </w:p>
        </w:tc>
        <w:tc>
          <w:tcPr>
            <w:tcW w:type="dxa" w:w="2565"/>
            <w:tcMar>
              <w:top w:w="80" w:type="dxa"/>
              <w:start w:w="90" w:type="dxa"/>
              <w:bottom w:w="80" w:type="dxa"/>
              <w:end w:w="90" w:type="dxa"/>
            </w:tcMar>
          </w:tcPr>
          <w:p>
            <w:pPr>
              <w:jc w:val="center"/>
            </w:pPr>
            <w:r>
              <w:rPr>
                <w:rFonts w:ascii="Arial" w:hAnsi="Arial" w:eastAsia="Arial"/>
                <w:b w:val="0"/>
                <w:i w:val="0"/>
                <w:sz w:val="18"/>
              </w:rPr>
              <w:t>12</w:t>
            </w:r>
          </w:p>
        </w:tc>
      </w:tr>
      <w:tr>
        <w:trPr>
          <w:cantSplit/>
        </w:trPr>
        <w:tc>
          <w:tcPr>
            <w:tcW w:type="dxa" w:w="2565"/>
            <w:tcMar>
              <w:top w:w="80" w:type="dxa"/>
              <w:start w:w="90" w:type="dxa"/>
              <w:bottom w:w="80" w:type="dxa"/>
              <w:end w:w="90" w:type="dxa"/>
            </w:tcMar>
          </w:tcPr>
          <w:p>
            <w:pPr>
              <w:jc w:val="left"/>
            </w:pPr>
            <w:r>
              <w:rPr>
                <w:rFonts w:ascii="Arial" w:hAnsi="Arial" w:eastAsia="Arial"/>
                <w:b w:val="0"/>
                <w:i w:val="0"/>
                <w:sz w:val="18"/>
              </w:rPr>
              <w:t>Vận động – thể chất</w:t>
            </w:r>
          </w:p>
        </w:tc>
        <w:tc>
          <w:tcPr>
            <w:tcW w:type="dxa" w:w="2565"/>
            <w:tcMar>
              <w:top w:w="80" w:type="dxa"/>
              <w:start w:w="90" w:type="dxa"/>
              <w:bottom w:w="80" w:type="dxa"/>
              <w:end w:w="90" w:type="dxa"/>
            </w:tcMar>
          </w:tcPr>
          <w:p>
            <w:pPr>
              <w:jc w:val="center"/>
            </w:pPr>
            <w:r>
              <w:rPr>
                <w:rFonts w:ascii="Arial" w:hAnsi="Arial" w:eastAsia="Arial"/>
                <w:b w:val="0"/>
                <w:i w:val="0"/>
                <w:sz w:val="18"/>
              </w:rPr>
              <w:t>4</w:t>
            </w:r>
          </w:p>
        </w:tc>
        <w:tc>
          <w:tcPr>
            <w:tcW w:type="dxa" w:w="2565"/>
            <w:tcMar>
              <w:top w:w="80" w:type="dxa"/>
              <w:start w:w="90" w:type="dxa"/>
              <w:bottom w:w="80" w:type="dxa"/>
              <w:end w:w="90" w:type="dxa"/>
            </w:tcMar>
          </w:tcPr>
          <w:p>
            <w:pPr>
              <w:jc w:val="center"/>
            </w:pPr>
            <w:r>
              <w:rPr>
                <w:rFonts w:ascii="Arial" w:hAnsi="Arial" w:eastAsia="Arial"/>
                <w:b w:val="0"/>
                <w:i w:val="0"/>
                <w:sz w:val="18"/>
              </w:rPr>
              <w:t>0–3</w:t>
            </w:r>
          </w:p>
        </w:tc>
        <w:tc>
          <w:tcPr>
            <w:tcW w:type="dxa" w:w="2565"/>
            <w:tcMar>
              <w:top w:w="80" w:type="dxa"/>
              <w:start w:w="90" w:type="dxa"/>
              <w:bottom w:w="80" w:type="dxa"/>
              <w:end w:w="90" w:type="dxa"/>
            </w:tcMar>
          </w:tcPr>
          <w:p>
            <w:pPr>
              <w:jc w:val="center"/>
            </w:pPr>
            <w:r>
              <w:rPr>
                <w:rFonts w:ascii="Arial" w:hAnsi="Arial" w:eastAsia="Arial"/>
                <w:b w:val="0"/>
                <w:i w:val="0"/>
                <w:sz w:val="18"/>
              </w:rPr>
              <w:t>12</w:t>
            </w:r>
          </w:p>
        </w:tc>
      </w:tr>
      <w:tr>
        <w:trPr>
          <w:cantSplit/>
        </w:trPr>
        <w:tc>
          <w:tcPr>
            <w:tcW w:type="dxa" w:w="2565"/>
            <w:tcMar>
              <w:top w:w="80" w:type="dxa"/>
              <w:start w:w="90" w:type="dxa"/>
              <w:bottom w:w="80" w:type="dxa"/>
              <w:end w:w="90" w:type="dxa"/>
            </w:tcMar>
          </w:tcPr>
          <w:p>
            <w:pPr>
              <w:jc w:val="left"/>
            </w:pPr>
            <w:r>
              <w:rPr>
                <w:rFonts w:ascii="Arial" w:hAnsi="Arial" w:eastAsia="Arial"/>
                <w:b w:val="0"/>
                <w:i w:val="0"/>
                <w:sz w:val="18"/>
              </w:rPr>
              <w:t>Xã hội – cảm xúc</w:t>
            </w:r>
          </w:p>
        </w:tc>
        <w:tc>
          <w:tcPr>
            <w:tcW w:type="dxa" w:w="2565"/>
            <w:tcMar>
              <w:top w:w="80" w:type="dxa"/>
              <w:start w:w="90" w:type="dxa"/>
              <w:bottom w:w="80" w:type="dxa"/>
              <w:end w:w="90" w:type="dxa"/>
            </w:tcMar>
          </w:tcPr>
          <w:p>
            <w:pPr>
              <w:jc w:val="center"/>
            </w:pPr>
            <w:r>
              <w:rPr>
                <w:rFonts w:ascii="Arial" w:hAnsi="Arial" w:eastAsia="Arial"/>
                <w:b w:val="0"/>
                <w:i w:val="0"/>
                <w:sz w:val="18"/>
              </w:rPr>
              <w:t>4</w:t>
            </w:r>
          </w:p>
        </w:tc>
        <w:tc>
          <w:tcPr>
            <w:tcW w:type="dxa" w:w="2565"/>
            <w:tcMar>
              <w:top w:w="80" w:type="dxa"/>
              <w:start w:w="90" w:type="dxa"/>
              <w:bottom w:w="80" w:type="dxa"/>
              <w:end w:w="90" w:type="dxa"/>
            </w:tcMar>
          </w:tcPr>
          <w:p>
            <w:pPr>
              <w:jc w:val="center"/>
            </w:pPr>
            <w:r>
              <w:rPr>
                <w:rFonts w:ascii="Arial" w:hAnsi="Arial" w:eastAsia="Arial"/>
                <w:b w:val="0"/>
                <w:i w:val="0"/>
                <w:sz w:val="18"/>
              </w:rPr>
              <w:t>0–3</w:t>
            </w:r>
          </w:p>
        </w:tc>
        <w:tc>
          <w:tcPr>
            <w:tcW w:type="dxa" w:w="2565"/>
            <w:tcMar>
              <w:top w:w="80" w:type="dxa"/>
              <w:start w:w="90" w:type="dxa"/>
              <w:bottom w:w="80" w:type="dxa"/>
              <w:end w:w="90" w:type="dxa"/>
            </w:tcMar>
          </w:tcPr>
          <w:p>
            <w:pPr>
              <w:jc w:val="center"/>
            </w:pPr>
            <w:r>
              <w:rPr>
                <w:rFonts w:ascii="Arial" w:hAnsi="Arial" w:eastAsia="Arial"/>
                <w:b w:val="0"/>
                <w:i w:val="0"/>
                <w:sz w:val="18"/>
              </w:rPr>
              <w:t>12</w:t>
            </w:r>
          </w:p>
        </w:tc>
      </w:tr>
      <w:tr>
        <w:trPr>
          <w:cantSplit/>
        </w:trPr>
        <w:tc>
          <w:tcPr>
            <w:tcW w:type="dxa" w:w="2565"/>
            <w:tcMar>
              <w:top w:w="80" w:type="dxa"/>
              <w:start w:w="90" w:type="dxa"/>
              <w:bottom w:w="80" w:type="dxa"/>
              <w:end w:w="90" w:type="dxa"/>
            </w:tcMar>
          </w:tcPr>
          <w:p>
            <w:pPr>
              <w:jc w:val="left"/>
            </w:pPr>
            <w:r>
              <w:rPr>
                <w:rFonts w:ascii="Arial" w:hAnsi="Arial" w:eastAsia="Arial"/>
                <w:b w:val="0"/>
                <w:i w:val="0"/>
                <w:sz w:val="18"/>
              </w:rPr>
              <w:t>Tự lập</w:t>
            </w:r>
          </w:p>
        </w:tc>
        <w:tc>
          <w:tcPr>
            <w:tcW w:type="dxa" w:w="2565"/>
            <w:tcMar>
              <w:top w:w="80" w:type="dxa"/>
              <w:start w:w="90" w:type="dxa"/>
              <w:bottom w:w="80" w:type="dxa"/>
              <w:end w:w="90" w:type="dxa"/>
            </w:tcMar>
          </w:tcPr>
          <w:p>
            <w:pPr>
              <w:jc w:val="center"/>
            </w:pPr>
            <w:r>
              <w:rPr>
                <w:rFonts w:ascii="Arial" w:hAnsi="Arial" w:eastAsia="Arial"/>
                <w:b w:val="0"/>
                <w:i w:val="0"/>
                <w:sz w:val="18"/>
              </w:rPr>
              <w:t>4</w:t>
            </w:r>
          </w:p>
        </w:tc>
        <w:tc>
          <w:tcPr>
            <w:tcW w:type="dxa" w:w="2565"/>
            <w:tcMar>
              <w:top w:w="80" w:type="dxa"/>
              <w:start w:w="90" w:type="dxa"/>
              <w:bottom w:w="80" w:type="dxa"/>
              <w:end w:w="90" w:type="dxa"/>
            </w:tcMar>
          </w:tcPr>
          <w:p>
            <w:pPr>
              <w:jc w:val="center"/>
            </w:pPr>
            <w:r>
              <w:rPr>
                <w:rFonts w:ascii="Arial" w:hAnsi="Arial" w:eastAsia="Arial"/>
                <w:b w:val="0"/>
                <w:i w:val="0"/>
                <w:sz w:val="18"/>
              </w:rPr>
              <w:t>0–3</w:t>
            </w:r>
          </w:p>
        </w:tc>
        <w:tc>
          <w:tcPr>
            <w:tcW w:type="dxa" w:w="2565"/>
            <w:tcMar>
              <w:top w:w="80" w:type="dxa"/>
              <w:start w:w="90" w:type="dxa"/>
              <w:bottom w:w="80" w:type="dxa"/>
              <w:end w:w="90" w:type="dxa"/>
            </w:tcMar>
          </w:tcPr>
          <w:p>
            <w:pPr>
              <w:jc w:val="center"/>
            </w:pPr>
            <w:r>
              <w:rPr>
                <w:rFonts w:ascii="Arial" w:hAnsi="Arial" w:eastAsia="Arial"/>
                <w:b w:val="0"/>
                <w:i w:val="0"/>
                <w:sz w:val="18"/>
              </w:rPr>
              <w:t>12</w:t>
            </w:r>
          </w:p>
        </w:tc>
      </w:tr>
      <w:tr>
        <w:tc>
          <w:tcPr>
            <w:tcW w:type="dxa" w:w="2565"/>
            <w:shd w:fill="F2F2F2"/>
            <w:tcMar>
              <w:top w:w="80" w:type="dxa"/>
              <w:start w:w="90" w:type="dxa"/>
              <w:bottom w:w="80" w:type="dxa"/>
              <w:end w:w="90" w:type="dxa"/>
            </w:tcMar>
          </w:tcPr>
          <w:p>
            <w:pPr>
              <w:jc w:val="left"/>
            </w:pPr>
            <w:r>
              <w:rPr>
                <w:rFonts w:ascii="Arial" w:hAnsi="Arial" w:eastAsia="Arial"/>
                <w:b/>
                <w:i w:val="0"/>
                <w:sz w:val="18"/>
              </w:rPr>
              <w:t>TỔNG</w:t>
            </w:r>
          </w:p>
        </w:tc>
        <w:tc>
          <w:tcPr>
            <w:tcW w:type="dxa" w:w="2565"/>
            <w:shd w:fill="F2F2F2"/>
            <w:tcMar>
              <w:top w:w="80" w:type="dxa"/>
              <w:start w:w="90" w:type="dxa"/>
              <w:bottom w:w="80" w:type="dxa"/>
              <w:end w:w="90" w:type="dxa"/>
            </w:tcMar>
          </w:tcPr>
          <w:p>
            <w:pPr>
              <w:jc w:val="center"/>
            </w:pPr>
            <w:r>
              <w:rPr>
                <w:rFonts w:ascii="Arial" w:hAnsi="Arial" w:eastAsia="Arial"/>
                <w:b/>
                <w:i w:val="0"/>
                <w:sz w:val="18"/>
              </w:rPr>
              <w:t>20</w:t>
            </w:r>
          </w:p>
        </w:tc>
        <w:tc>
          <w:tcPr>
            <w:tcW w:type="dxa" w:w="2565"/>
            <w:shd w:fill="F2F2F2"/>
            <w:tcMar>
              <w:top w:w="80" w:type="dxa"/>
              <w:start w:w="90" w:type="dxa"/>
              <w:bottom w:w="80" w:type="dxa"/>
              <w:end w:w="90" w:type="dxa"/>
            </w:tcMar>
          </w:tcPr>
          <w:p>
            <w:pPr>
              <w:jc w:val="center"/>
            </w:pPr>
            <w:r>
              <w:rPr>
                <w:rFonts w:ascii="Arial" w:hAnsi="Arial" w:eastAsia="Arial"/>
                <w:b/>
                <w:i w:val="0"/>
                <w:sz w:val="18"/>
              </w:rPr>
            </w:r>
          </w:p>
        </w:tc>
        <w:tc>
          <w:tcPr>
            <w:tcW w:type="dxa" w:w="2565"/>
            <w:shd w:fill="F2F2F2"/>
            <w:tcMar>
              <w:top w:w="80" w:type="dxa"/>
              <w:start w:w="90" w:type="dxa"/>
              <w:bottom w:w="80" w:type="dxa"/>
              <w:end w:w="90" w:type="dxa"/>
            </w:tcMar>
          </w:tcPr>
          <w:p>
            <w:pPr>
              <w:jc w:val="center"/>
            </w:pPr>
            <w:r>
              <w:rPr>
                <w:rFonts w:ascii="Arial" w:hAnsi="Arial" w:eastAsia="Arial"/>
                <w:b/>
                <w:i w:val="0"/>
                <w:sz w:val="18"/>
              </w:rPr>
              <w:t>60</w:t>
            </w:r>
          </w:p>
        </w:tc>
      </w:tr>
    </w:tbl>
    <w:p>
      <w:pPr>
        <w:spacing w:before="60" w:after="60"/>
        <w:ind w:left="0"/>
      </w:pPr>
      <w:r>
        <w:rPr>
          <w:rFonts w:ascii="Arial" w:hAnsi="Arial" w:eastAsia="Arial"/>
          <w:b w:val="0"/>
          <w:i/>
          <w:color w:val="555555"/>
          <w:sz w:val="18"/>
        </w:rPr>
        <w:t>Trong lĩnh vực Vận động – thể chất: 2 câu vận động thô + 2 câu vận động tinh. Có thể hiển thị điểm phụ Vận động thô /6 và Vận động tinh /6 để tham khảo, nhưng không dùng hai điểm phụ này làm ngưỡng phân giai đoạn độc lập vì mỗi nhóm chỉ có 2 câu.</w:t>
      </w:r>
    </w:p>
    <w:p>
      <w:pPr>
        <w:keepNext/>
        <w:spacing w:before="160" w:after="80"/>
      </w:pPr>
      <w:r>
        <w:rPr>
          <w:rFonts w:ascii="Arial" w:hAnsi="Arial" w:eastAsia="Arial"/>
          <w:b/>
          <w:i w:val="0"/>
          <w:color w:val="1F4E79"/>
          <w:sz w:val="28"/>
        </w:rPr>
        <w:t>2. CHẤM ĐIỂM TỪNG CÂU</w:t>
      </w:r>
    </w:p>
    <w:tbl>
      <w:tblPr>
        <w:tblW w:type="auto" w:w="0"/>
        <w:jc w:val="center"/>
        <w:tblLayout w:type="fixed"/>
        <w:tblLook w:firstColumn="1" w:firstRow="1" w:lastColumn="0" w:lastRow="0" w:noHBand="0" w:noVBand="1" w:val="04A0"/>
      </w:tblPr>
      <w:tblGrid>
        <w:gridCol w:w="3421"/>
        <w:gridCol w:w="3421"/>
        <w:gridCol w:w="3421"/>
      </w:tblGrid>
      <w:tr>
        <w:tc>
          <w:tcPr>
            <w:tcW w:type="dxa" w:w="1474"/>
            <w:shd w:fill="D9E7F5"/>
            <w:vAlign w:val="center"/>
            <w:tcMar>
              <w:top w:w="75" w:type="dxa"/>
              <w:start w:w="70" w:type="dxa"/>
              <w:bottom w:w="75" w:type="dxa"/>
              <w:end w:w="70" w:type="dxa"/>
            </w:tcMar>
          </w:tcPr>
          <w:p>
            <w:pPr>
              <w:spacing w:after="0"/>
              <w:jc w:val="center"/>
            </w:pPr>
            <w:r>
              <w:rPr>
                <w:rFonts w:ascii="Arial" w:hAnsi="Arial" w:eastAsia="Arial"/>
                <w:b/>
                <w:i w:val="0"/>
                <w:sz w:val="17"/>
              </w:rPr>
              <w:t>Điểm</w:t>
            </w:r>
          </w:p>
        </w:tc>
        <w:tc>
          <w:tcPr>
            <w:tcW w:type="dxa" w:w="2665"/>
            <w:shd w:fill="D9E7F5"/>
            <w:vAlign w:val="center"/>
            <w:tcMar>
              <w:top w:w="75" w:type="dxa"/>
              <w:start w:w="70" w:type="dxa"/>
              <w:bottom w:w="75" w:type="dxa"/>
              <w:end w:w="70" w:type="dxa"/>
            </w:tcMar>
          </w:tcPr>
          <w:p>
            <w:pPr>
              <w:spacing w:after="0"/>
              <w:jc w:val="center"/>
            </w:pPr>
            <w:r>
              <w:rPr>
                <w:rFonts w:ascii="Arial" w:hAnsi="Arial" w:eastAsia="Arial"/>
                <w:b/>
                <w:i w:val="0"/>
                <w:sz w:val="17"/>
              </w:rPr>
              <w:t>Mức trả lời</w:t>
            </w:r>
          </w:p>
        </w:tc>
        <w:tc>
          <w:tcPr>
            <w:tcW w:type="dxa" w:w="5896"/>
            <w:shd w:fill="D9E7F5"/>
            <w:vAlign w:val="center"/>
            <w:tcMar>
              <w:top w:w="75" w:type="dxa"/>
              <w:start w:w="70" w:type="dxa"/>
              <w:bottom w:w="75" w:type="dxa"/>
              <w:end w:w="70" w:type="dxa"/>
            </w:tcMar>
          </w:tcPr>
          <w:p>
            <w:pPr>
              <w:spacing w:after="0"/>
              <w:jc w:val="center"/>
            </w:pPr>
            <w:r>
              <w:rPr>
                <w:rFonts w:ascii="Arial" w:hAnsi="Arial" w:eastAsia="Arial"/>
                <w:b/>
                <w:i w:val="0"/>
                <w:sz w:val="17"/>
              </w:rPr>
              <w:t>Quy tắc chấm</w:t>
            </w:r>
          </w:p>
        </w:tc>
      </w:tr>
      <w:tr>
        <w:trPr>
          <w:cantSplit/>
        </w:trPr>
        <w:tc>
          <w:tcPr>
            <w:tcW w:type="dxa" w:w="3421"/>
            <w:tcMar>
              <w:top w:w="80" w:type="dxa"/>
              <w:start w:w="90" w:type="dxa"/>
              <w:bottom w:w="80" w:type="dxa"/>
              <w:end w:w="90" w:type="dxa"/>
            </w:tcMar>
          </w:tcPr>
          <w:p>
            <w:pPr>
              <w:jc w:val="center"/>
            </w:pPr>
            <w:r>
              <w:rPr>
                <w:rFonts w:ascii="Arial" w:hAnsi="Arial" w:eastAsia="Arial"/>
                <w:b/>
                <w:i w:val="0"/>
                <w:sz w:val="18"/>
              </w:rPr>
              <w:t>0</w:t>
            </w:r>
          </w:p>
        </w:tc>
        <w:tc>
          <w:tcPr>
            <w:tcW w:type="dxa" w:w="3421"/>
            <w:tcMar>
              <w:top w:w="80" w:type="dxa"/>
              <w:start w:w="90" w:type="dxa"/>
              <w:bottom w:w="80" w:type="dxa"/>
              <w:end w:w="90" w:type="dxa"/>
            </w:tcMar>
          </w:tcPr>
          <w:p>
            <w:pPr>
              <w:jc w:val="center"/>
            </w:pPr>
            <w:r>
              <w:rPr>
                <w:rFonts w:ascii="Arial" w:hAnsi="Arial" w:eastAsia="Arial"/>
                <w:b w:val="0"/>
                <w:i w:val="0"/>
                <w:sz w:val="18"/>
              </w:rPr>
              <w:t>Chưa làm được</w:t>
            </w:r>
          </w:p>
        </w:tc>
        <w:tc>
          <w:tcPr>
            <w:tcW w:type="dxa" w:w="3421"/>
            <w:tcMar>
              <w:top w:w="80" w:type="dxa"/>
              <w:start w:w="90" w:type="dxa"/>
              <w:bottom w:w="80" w:type="dxa"/>
              <w:end w:w="90" w:type="dxa"/>
            </w:tcMar>
          </w:tcPr>
          <w:p>
            <w:pPr>
              <w:jc w:val="left"/>
            </w:pPr>
            <w:r>
              <w:rPr>
                <w:rFonts w:ascii="Arial" w:hAnsi="Arial" w:eastAsia="Arial"/>
                <w:b w:val="0"/>
                <w:i w:val="0"/>
                <w:sz w:val="18"/>
              </w:rPr>
              <w:t>Trẻ chưa thể hiện kỹ năng dù đã có cơ hội phù hợp để thực hiện.</w:t>
            </w:r>
          </w:p>
        </w:tc>
      </w:tr>
      <w:tr>
        <w:trPr>
          <w:cantSplit/>
        </w:trPr>
        <w:tc>
          <w:tcPr>
            <w:tcW w:type="dxa" w:w="3421"/>
            <w:tcMar>
              <w:top w:w="80" w:type="dxa"/>
              <w:start w:w="90" w:type="dxa"/>
              <w:bottom w:w="80" w:type="dxa"/>
              <w:end w:w="90" w:type="dxa"/>
            </w:tcMar>
          </w:tcPr>
          <w:p>
            <w:pPr>
              <w:jc w:val="center"/>
            </w:pPr>
            <w:r>
              <w:rPr>
                <w:rFonts w:ascii="Arial" w:hAnsi="Arial" w:eastAsia="Arial"/>
                <w:b/>
                <w:i w:val="0"/>
                <w:sz w:val="18"/>
              </w:rPr>
              <w:t>1</w:t>
            </w:r>
          </w:p>
        </w:tc>
        <w:tc>
          <w:tcPr>
            <w:tcW w:type="dxa" w:w="3421"/>
            <w:tcMar>
              <w:top w:w="80" w:type="dxa"/>
              <w:start w:w="90" w:type="dxa"/>
              <w:bottom w:w="80" w:type="dxa"/>
              <w:end w:w="90" w:type="dxa"/>
            </w:tcMar>
          </w:tcPr>
          <w:p>
            <w:pPr>
              <w:jc w:val="center"/>
            </w:pPr>
            <w:r>
              <w:rPr>
                <w:rFonts w:ascii="Arial" w:hAnsi="Arial" w:eastAsia="Arial"/>
                <w:b w:val="0"/>
                <w:i w:val="0"/>
                <w:sz w:val="18"/>
              </w:rPr>
              <w:t>Làm được khi có hỗ trợ</w:t>
            </w:r>
          </w:p>
        </w:tc>
        <w:tc>
          <w:tcPr>
            <w:tcW w:type="dxa" w:w="3421"/>
            <w:tcMar>
              <w:top w:w="80" w:type="dxa"/>
              <w:start w:w="90" w:type="dxa"/>
              <w:bottom w:w="80" w:type="dxa"/>
              <w:end w:w="90" w:type="dxa"/>
            </w:tcMar>
          </w:tcPr>
          <w:p>
            <w:pPr>
              <w:jc w:val="left"/>
            </w:pPr>
            <w:r>
              <w:rPr>
                <w:rFonts w:ascii="Arial" w:hAnsi="Arial" w:eastAsia="Arial"/>
                <w:b w:val="0"/>
                <w:i w:val="0"/>
                <w:sz w:val="18"/>
              </w:rPr>
              <w:t>Trẻ chỉ làm được khi người lớn nhắc, gợi ý, làm mẫu hoặc trợ giúp đáng kể.</w:t>
            </w:r>
          </w:p>
        </w:tc>
      </w:tr>
      <w:tr>
        <w:trPr>
          <w:cantSplit/>
        </w:trPr>
        <w:tc>
          <w:tcPr>
            <w:tcW w:type="dxa" w:w="3421"/>
            <w:tcMar>
              <w:top w:w="80" w:type="dxa"/>
              <w:start w:w="90" w:type="dxa"/>
              <w:bottom w:w="80" w:type="dxa"/>
              <w:end w:w="90" w:type="dxa"/>
            </w:tcMar>
          </w:tcPr>
          <w:p>
            <w:pPr>
              <w:jc w:val="center"/>
            </w:pPr>
            <w:r>
              <w:rPr>
                <w:rFonts w:ascii="Arial" w:hAnsi="Arial" w:eastAsia="Arial"/>
                <w:b/>
                <w:i w:val="0"/>
                <w:sz w:val="18"/>
              </w:rPr>
              <w:t>2</w:t>
            </w:r>
          </w:p>
        </w:tc>
        <w:tc>
          <w:tcPr>
            <w:tcW w:type="dxa" w:w="3421"/>
            <w:tcMar>
              <w:top w:w="80" w:type="dxa"/>
              <w:start w:w="90" w:type="dxa"/>
              <w:bottom w:w="80" w:type="dxa"/>
              <w:end w:w="90" w:type="dxa"/>
            </w:tcMar>
          </w:tcPr>
          <w:p>
            <w:pPr>
              <w:jc w:val="center"/>
            </w:pPr>
            <w:r>
              <w:rPr>
                <w:rFonts w:ascii="Arial" w:hAnsi="Arial" w:eastAsia="Arial"/>
                <w:b w:val="0"/>
                <w:i w:val="0"/>
                <w:sz w:val="18"/>
              </w:rPr>
              <w:t>Làm được nhưng chưa ổn định</w:t>
            </w:r>
          </w:p>
        </w:tc>
        <w:tc>
          <w:tcPr>
            <w:tcW w:type="dxa" w:w="3421"/>
            <w:tcMar>
              <w:top w:w="80" w:type="dxa"/>
              <w:start w:w="90" w:type="dxa"/>
              <w:bottom w:w="80" w:type="dxa"/>
              <w:end w:w="90" w:type="dxa"/>
            </w:tcMar>
          </w:tcPr>
          <w:p>
            <w:pPr>
              <w:jc w:val="left"/>
            </w:pPr>
            <w:r>
              <w:rPr>
                <w:rFonts w:ascii="Arial" w:hAnsi="Arial" w:eastAsia="Arial"/>
                <w:b w:val="0"/>
                <w:i w:val="0"/>
                <w:sz w:val="18"/>
              </w:rPr>
              <w:t>Trẻ có thể tự làm nhưng chưa đều; đôi lúc còn cần nhắc nhẹ hoặc kết quả chưa nhất quán.</w:t>
            </w:r>
          </w:p>
        </w:tc>
      </w:tr>
      <w:tr>
        <w:trPr>
          <w:cantSplit/>
        </w:trPr>
        <w:tc>
          <w:tcPr>
            <w:tcW w:type="dxa" w:w="3421"/>
            <w:tcMar>
              <w:top w:w="80" w:type="dxa"/>
              <w:start w:w="90" w:type="dxa"/>
              <w:bottom w:w="80" w:type="dxa"/>
              <w:end w:w="90" w:type="dxa"/>
            </w:tcMar>
          </w:tcPr>
          <w:p>
            <w:pPr>
              <w:jc w:val="center"/>
            </w:pPr>
            <w:r>
              <w:rPr>
                <w:rFonts w:ascii="Arial" w:hAnsi="Arial" w:eastAsia="Arial"/>
                <w:b/>
                <w:i w:val="0"/>
                <w:sz w:val="18"/>
              </w:rPr>
              <w:t>3</w:t>
            </w:r>
          </w:p>
        </w:tc>
        <w:tc>
          <w:tcPr>
            <w:tcW w:type="dxa" w:w="3421"/>
            <w:tcMar>
              <w:top w:w="80" w:type="dxa"/>
              <w:start w:w="90" w:type="dxa"/>
              <w:bottom w:w="80" w:type="dxa"/>
              <w:end w:w="90" w:type="dxa"/>
            </w:tcMar>
          </w:tcPr>
          <w:p>
            <w:pPr>
              <w:jc w:val="center"/>
            </w:pPr>
            <w:r>
              <w:rPr>
                <w:rFonts w:ascii="Arial" w:hAnsi="Arial" w:eastAsia="Arial"/>
                <w:b w:val="0"/>
                <w:i w:val="0"/>
                <w:sz w:val="18"/>
              </w:rPr>
              <w:t>Làm được độc lập và thường xuyên</w:t>
            </w:r>
          </w:p>
        </w:tc>
        <w:tc>
          <w:tcPr>
            <w:tcW w:type="dxa" w:w="3421"/>
            <w:tcMar>
              <w:top w:w="80" w:type="dxa"/>
              <w:start w:w="90" w:type="dxa"/>
              <w:bottom w:w="80" w:type="dxa"/>
              <w:end w:w="90" w:type="dxa"/>
            </w:tcMar>
          </w:tcPr>
          <w:p>
            <w:pPr>
              <w:jc w:val="left"/>
            </w:pPr>
            <w:r>
              <w:rPr>
                <w:rFonts w:ascii="Arial" w:hAnsi="Arial" w:eastAsia="Arial"/>
                <w:b w:val="0"/>
                <w:i w:val="0"/>
                <w:sz w:val="18"/>
              </w:rPr>
              <w:t>Trẻ tự thực hiện kỹ năng ổn định trong các tình huống phù hợp.</w:t>
            </w:r>
          </w:p>
        </w:tc>
      </w:tr>
      <w:tr>
        <w:trPr>
          <w:cantSplit/>
        </w:trPr>
        <w:tc>
          <w:tcPr>
            <w:tcW w:type="dxa" w:w="3421"/>
            <w:tcMar>
              <w:top w:w="80" w:type="dxa"/>
              <w:start w:w="90" w:type="dxa"/>
              <w:bottom w:w="80" w:type="dxa"/>
              <w:end w:w="90" w:type="dxa"/>
            </w:tcMar>
          </w:tcPr>
          <w:p>
            <w:pPr>
              <w:jc w:val="center"/>
            </w:pPr>
            <w:r>
              <w:rPr>
                <w:rFonts w:ascii="Arial" w:hAnsi="Arial" w:eastAsia="Arial"/>
                <w:b/>
                <w:i w:val="0"/>
                <w:sz w:val="18"/>
              </w:rPr>
              <w:t>N/A</w:t>
            </w:r>
          </w:p>
        </w:tc>
        <w:tc>
          <w:tcPr>
            <w:tcW w:type="dxa" w:w="3421"/>
            <w:tcMar>
              <w:top w:w="80" w:type="dxa"/>
              <w:start w:w="90" w:type="dxa"/>
              <w:bottom w:w="80" w:type="dxa"/>
              <w:end w:w="90" w:type="dxa"/>
            </w:tcMar>
          </w:tcPr>
          <w:p>
            <w:pPr>
              <w:jc w:val="center"/>
            </w:pPr>
            <w:r>
              <w:rPr>
                <w:rFonts w:ascii="Arial" w:hAnsi="Arial" w:eastAsia="Arial"/>
                <w:b w:val="0"/>
                <w:i w:val="0"/>
                <w:sz w:val="18"/>
              </w:rPr>
              <w:t>Chưa có cơ hội quan sát</w:t>
            </w:r>
          </w:p>
        </w:tc>
        <w:tc>
          <w:tcPr>
            <w:tcW w:type="dxa" w:w="3421"/>
            <w:tcMar>
              <w:top w:w="80" w:type="dxa"/>
              <w:start w:w="90" w:type="dxa"/>
              <w:bottom w:w="80" w:type="dxa"/>
              <w:end w:w="90" w:type="dxa"/>
            </w:tcMar>
          </w:tcPr>
          <w:p>
            <w:pPr>
              <w:jc w:val="left"/>
            </w:pPr>
            <w:r>
              <w:rPr>
                <w:rFonts w:ascii="Arial" w:hAnsi="Arial" w:eastAsia="Arial"/>
                <w:b w:val="0"/>
                <w:i w:val="0"/>
                <w:sz w:val="18"/>
              </w:rPr>
              <w:t>Chỉ dùng khi thực sự chưa có cơ hội hợp lý để quan sát kỹ năng. Không chọn N/A chỉ vì trẻ chưa làm được.</w:t>
            </w:r>
          </w:p>
        </w:tc>
      </w:tr>
    </w:tbl>
    <w:p>
      <w:pPr>
        <w:keepNext/>
        <w:spacing w:before="160" w:after="80"/>
      </w:pPr>
      <w:r>
        <w:rPr>
          <w:rFonts w:ascii="Arial" w:hAnsi="Arial" w:eastAsia="Arial"/>
          <w:b/>
          <w:i w:val="0"/>
          <w:color w:val="1F4E79"/>
          <w:sz w:val="28"/>
        </w:rPr>
        <w:t>3. TÍNH ĐIỂM TỪNG LĨNH VỰC</w:t>
      </w:r>
    </w:p>
    <w:p>
      <w:pPr>
        <w:spacing w:before="0" w:after="60"/>
        <w:ind w:left="0"/>
      </w:pPr>
      <w:r>
        <w:rPr>
          <w:rFonts w:ascii="Arial" w:hAnsi="Arial" w:eastAsia="Arial"/>
          <w:b/>
          <w:i w:val="0"/>
          <w:sz w:val="19"/>
        </w:rPr>
        <w:t>Nếu cả 4 câu đều được trả lời bằng điểm 0–3:</w:t>
      </w:r>
    </w:p>
    <w:tbl>
      <w:tblPr>
        <w:tblW w:type="auto" w:w="0"/>
        <w:jc w:val="center"/>
        <w:tblLayout w:type="fixed"/>
        <w:tblLook w:firstColumn="1" w:firstRow="1" w:lastColumn="0" w:lastRow="0" w:noHBand="0" w:noVBand="1" w:val="04A0"/>
      </w:tblPr>
      <w:tblGrid>
        <w:gridCol w:w="10091"/>
      </w:tblGrid>
      <w:tr>
        <w:tc>
          <w:tcPr>
            <w:tcW w:type="dxa" w:w="10262"/>
            <w:shd w:fill="EAF4E5"/>
            <w:tcMar>
              <w:top w:w="120" w:type="dxa"/>
              <w:start w:w="140" w:type="dxa"/>
              <w:bottom w:w="120" w:type="dxa"/>
              <w:end w:w="140" w:type="dxa"/>
            </w:tcMar>
          </w:tcPr>
          <w:p>
            <w:pPr>
              <w:spacing w:after="0"/>
            </w:pPr>
            <w:r>
              <w:rPr>
                <w:rFonts w:ascii="Arial" w:hAnsi="Arial" w:eastAsia="Arial"/>
                <w:b/>
                <w:i w:val="0"/>
                <w:color w:val="48703C"/>
                <w:sz w:val="19"/>
              </w:rPr>
              <w:t>Điểm lĩnh vực = tổng điểm của 4 câu   →   khoảng điểm 0–12.</w:t>
            </w:r>
          </w:p>
        </w:tc>
      </w:tr>
    </w:tbl>
    <w:p>
      <w:pPr>
        <w:spacing w:before="100" w:after="60"/>
        <w:ind w:left="0"/>
      </w:pPr>
      <w:r>
        <w:rPr>
          <w:rFonts w:ascii="Arial" w:hAnsi="Arial" w:eastAsia="Arial"/>
          <w:b/>
          <w:i w:val="0"/>
          <w:sz w:val="19"/>
        </w:rPr>
        <w:t>Nếu có câu N/A:</w:t>
      </w:r>
    </w:p>
    <w:p>
      <w:pPr>
        <w:spacing w:after="44"/>
        <w:ind w:left="227" w:hanging="113"/>
      </w:pPr>
      <w:r>
        <w:rPr>
          <w:rFonts w:ascii="Arial" w:hAnsi="Arial" w:eastAsia="Arial"/>
          <w:b w:val="0"/>
          <w:i w:val="0"/>
          <w:sz w:val="19"/>
        </w:rPr>
        <w:t>• Nếu chỉ có 1 câu N/A trong lĩnh vực (còn 3 câu có điểm), được phép quy đổi điểm về thang 12 để tránh làm thấp điểm chỉ vì thiếu cơ hội quan sát.</w:t>
      </w:r>
    </w:p>
    <w:p>
      <w:pPr>
        <w:spacing w:after="44"/>
        <w:ind w:left="227" w:hanging="113"/>
      </w:pPr>
      <w:r>
        <w:rPr>
          <w:rFonts w:ascii="Arial" w:hAnsi="Arial" w:eastAsia="Arial"/>
          <w:b w:val="0"/>
          <w:i w:val="0"/>
          <w:sz w:val="19"/>
        </w:rPr>
        <w:t>• Công thức: Điểm quy đổi lĩnh vực = [Tổng điểm các câu đã trả lời / (3 × số câu đã trả lời)] × 12.</w:t>
      </w:r>
    </w:p>
    <w:p>
      <w:pPr>
        <w:spacing w:after="44"/>
        <w:ind w:left="227" w:hanging="113"/>
      </w:pPr>
      <w:r>
        <w:rPr>
          <w:rFonts w:ascii="Arial" w:hAnsi="Arial" w:eastAsia="Arial"/>
          <w:b w:val="0"/>
          <w:i w:val="0"/>
          <w:sz w:val="19"/>
        </w:rPr>
        <w:t>• Làm tròn đến 1 chữ số thập phân khi hiển thị.</w:t>
      </w:r>
    </w:p>
    <w:p>
      <w:pPr>
        <w:spacing w:after="44"/>
        <w:ind w:left="227" w:hanging="113"/>
      </w:pPr>
      <w:r>
        <w:rPr>
          <w:rFonts w:ascii="Arial" w:hAnsi="Arial" w:eastAsia="Arial"/>
          <w:b w:val="0"/>
          <w:i w:val="0"/>
          <w:sz w:val="19"/>
        </w:rPr>
        <w:t>• Nếu có từ 2 câu N/A trở lên trong cùng một lĩnh vực, đánh dấu “Chưa đủ dữ liệu” cho lĩnh vực đó và KHÔNG phân giai đoạn toàn bài cho đến khi bổ sung quan sát.</w:t>
      </w:r>
    </w:p>
    <w:tbl>
      <w:tblPr>
        <w:tblW w:type="auto" w:w="0"/>
        <w:jc w:val="center"/>
        <w:tblLayout w:type="fixed"/>
        <w:tblLook w:firstColumn="1" w:firstRow="1" w:lastColumn="0" w:lastRow="0" w:noHBand="0" w:noVBand="1" w:val="04A0"/>
      </w:tblPr>
      <w:tblGrid>
        <w:gridCol w:w="10091"/>
      </w:tblGrid>
      <w:tr>
        <w:tc>
          <w:tcPr>
            <w:tcW w:type="dxa" w:w="10262"/>
            <w:shd w:fill="F2F2F2"/>
            <w:tcMar>
              <w:top w:w="120" w:type="dxa"/>
              <w:start w:w="140" w:type="dxa"/>
              <w:bottom w:w="120" w:type="dxa"/>
              <w:end w:w="140" w:type="dxa"/>
            </w:tcMar>
          </w:tcPr>
          <w:p>
            <w:pPr>
              <w:spacing w:after="0"/>
            </w:pPr>
            <w:r>
              <w:rPr>
                <w:rFonts w:ascii="Arial" w:hAnsi="Arial" w:eastAsia="Arial"/>
                <w:b w:val="0"/>
                <w:i w:val="0"/>
                <w:color w:val="555555"/>
                <w:sz w:val="19"/>
              </w:rPr>
              <w:t>Ví dụ: một lĩnh vực có các điểm 3, 2, 3, N/A → tổng thô = 8 trên tối đa 9 điểm của 3 câu. Điểm quy đổi = 8/9 × 12 = 10,7/12.</w:t>
            </w:r>
          </w:p>
        </w:tc>
      </w:tr>
    </w:tbl>
    <w:p>
      <w:pPr>
        <w:keepNext/>
        <w:spacing w:before="160" w:after="80"/>
      </w:pPr>
      <w:r>
        <w:rPr>
          <w:rFonts w:ascii="Arial" w:hAnsi="Arial" w:eastAsia="Arial"/>
          <w:b/>
          <w:i w:val="0"/>
          <w:color w:val="1F4E79"/>
          <w:sz w:val="28"/>
        </w:rPr>
        <w:t>4. TÍNH ĐIỂM TỔNG</w:t>
      </w:r>
    </w:p>
    <w:p>
      <w:pPr>
        <w:spacing w:before="0" w:after="60"/>
        <w:ind w:left="0"/>
      </w:pPr>
      <w:r>
        <w:rPr>
          <w:rFonts w:ascii="Arial" w:hAnsi="Arial" w:eastAsia="Arial"/>
          <w:b w:val="0"/>
          <w:i w:val="0"/>
          <w:sz w:val="19"/>
        </w:rPr>
        <w:t>Chỉ tính điểm tổng khi cả 5 lĩnh vực đều có đủ dữ liệu theo quy tắc trên.</w:t>
      </w:r>
    </w:p>
    <w:tbl>
      <w:tblPr>
        <w:tblW w:type="auto" w:w="0"/>
        <w:jc w:val="center"/>
        <w:tblLayout w:type="fixed"/>
        <w:tblLook w:firstColumn="1" w:firstRow="1" w:lastColumn="0" w:lastRow="0" w:noHBand="0" w:noVBand="1" w:val="04A0"/>
      </w:tblPr>
      <w:tblGrid>
        <w:gridCol w:w="10091"/>
      </w:tblGrid>
      <w:tr>
        <w:tc>
          <w:tcPr>
            <w:tcW w:type="dxa" w:w="10262"/>
            <w:shd w:fill="EAF4E5"/>
            <w:tcMar>
              <w:top w:w="120" w:type="dxa"/>
              <w:start w:w="140" w:type="dxa"/>
              <w:bottom w:w="120" w:type="dxa"/>
              <w:end w:w="140" w:type="dxa"/>
            </w:tcMar>
          </w:tcPr>
          <w:p>
            <w:pPr>
              <w:spacing w:after="0"/>
            </w:pPr>
            <w:r>
              <w:rPr>
                <w:rFonts w:ascii="Arial" w:hAnsi="Arial" w:eastAsia="Arial"/>
                <w:b/>
                <w:i w:val="0"/>
                <w:color w:val="48703C"/>
                <w:sz w:val="19"/>
              </w:rPr>
              <w:t>Điểm tổng = điểm của 5 lĩnh vực sau quy đổi   →   tối đa 60 điểm.</w:t>
            </w:r>
          </w:p>
        </w:tc>
      </w:tr>
    </w:tbl>
    <w:p>
      <w:pPr>
        <w:spacing w:before="60" w:after="60"/>
        <w:ind w:left="0"/>
      </w:pPr>
      <w:r>
        <w:rPr>
          <w:rFonts w:ascii="Arial" w:hAnsi="Arial" w:eastAsia="Arial"/>
          <w:b w:val="0"/>
          <w:i/>
          <w:color w:val="555555"/>
          <w:sz w:val="18"/>
        </w:rPr>
        <w:t>Có thể hiển thị thêm “Tỷ lệ điểm đạt” = Điểm tổng / 60 × 100%. Không gọi con số này là “% phát triển”, “% bình thường” hoặc “% tự kỷ”.</w:t>
      </w:r>
    </w:p>
    <w:p>
      <w:r>
        <w:br w:type="page"/>
      </w:r>
    </w:p>
    <w:p>
      <w:pPr>
        <w:keepNext/>
        <w:spacing w:before="160" w:after="80"/>
      </w:pPr>
      <w:r>
        <w:rPr>
          <w:rFonts w:ascii="Arial" w:hAnsi="Arial" w:eastAsia="Arial"/>
          <w:b/>
          <w:i w:val="0"/>
          <w:color w:val="1F4E79"/>
          <w:sz w:val="28"/>
        </w:rPr>
        <w:t>5. PHÂN CHIA 3 GIAI ĐOẠN</w:t>
      </w:r>
    </w:p>
    <w:p>
      <w:pPr>
        <w:spacing w:before="0" w:after="60"/>
        <w:ind w:left="0"/>
      </w:pPr>
      <w:r>
        <w:rPr>
          <w:rFonts w:ascii="Arial" w:hAnsi="Arial" w:eastAsia="Arial"/>
          <w:b w:val="0"/>
          <w:i w:val="0"/>
          <w:sz w:val="19"/>
        </w:rPr>
        <w:t>Quy tắc được áp dụng theo thứ tự ưu tiên: Giai đoạn 3 → Giai đoạn 2 → Giai đoạn 1. Điều này ngăn một điểm tổng cao che lấp một lĩnh vực đang yếu rõ.</w:t>
      </w:r>
    </w:p>
    <w:tbl>
      <w:tblPr>
        <w:tblW w:type="auto" w:w="0"/>
        <w:jc w:val="center"/>
        <w:tblLayout w:type="fixed"/>
        <w:tblLook w:firstColumn="1" w:firstRow="1" w:lastColumn="0" w:lastRow="0" w:noHBand="0" w:noVBand="1" w:val="04A0"/>
      </w:tblPr>
      <w:tblGrid>
        <w:gridCol w:w="2565"/>
        <w:gridCol w:w="2565"/>
        <w:gridCol w:w="2565"/>
        <w:gridCol w:w="2565"/>
      </w:tblGrid>
      <w:tr>
        <w:tc>
          <w:tcPr>
            <w:tcW w:type="dxa" w:w="1757"/>
            <w:shd w:fill="D9E7F5"/>
            <w:vAlign w:val="center"/>
            <w:tcMar>
              <w:top w:w="75" w:type="dxa"/>
              <w:start w:w="70" w:type="dxa"/>
              <w:bottom w:w="75" w:type="dxa"/>
              <w:end w:w="70" w:type="dxa"/>
            </w:tcMar>
          </w:tcPr>
          <w:p>
            <w:pPr>
              <w:spacing w:after="0"/>
              <w:jc w:val="center"/>
            </w:pPr>
            <w:r>
              <w:rPr>
                <w:rFonts w:ascii="Arial" w:hAnsi="Arial" w:eastAsia="Arial"/>
                <w:b/>
                <w:i w:val="0"/>
                <w:sz w:val="17"/>
              </w:rPr>
              <w:t>Giai đoạn</w:t>
            </w:r>
          </w:p>
        </w:tc>
        <w:tc>
          <w:tcPr>
            <w:tcW w:type="dxa" w:w="2268"/>
            <w:shd w:fill="D9E7F5"/>
            <w:vAlign w:val="center"/>
            <w:tcMar>
              <w:top w:w="75" w:type="dxa"/>
              <w:start w:w="70" w:type="dxa"/>
              <w:bottom w:w="75" w:type="dxa"/>
              <w:end w:w="70" w:type="dxa"/>
            </w:tcMar>
          </w:tcPr>
          <w:p>
            <w:pPr>
              <w:spacing w:after="0"/>
              <w:jc w:val="center"/>
            </w:pPr>
            <w:r>
              <w:rPr>
                <w:rFonts w:ascii="Arial" w:hAnsi="Arial" w:eastAsia="Arial"/>
                <w:b/>
                <w:i w:val="0"/>
                <w:sz w:val="17"/>
              </w:rPr>
              <w:t>Điểm tổng</w:t>
            </w:r>
          </w:p>
        </w:tc>
        <w:tc>
          <w:tcPr>
            <w:tcW w:type="dxa" w:w="2608"/>
            <w:shd w:fill="D9E7F5"/>
            <w:vAlign w:val="center"/>
            <w:tcMar>
              <w:top w:w="75" w:type="dxa"/>
              <w:start w:w="70" w:type="dxa"/>
              <w:bottom w:w="75" w:type="dxa"/>
              <w:end w:w="70" w:type="dxa"/>
            </w:tcMar>
          </w:tcPr>
          <w:p>
            <w:pPr>
              <w:spacing w:after="0"/>
              <w:jc w:val="center"/>
            </w:pPr>
            <w:r>
              <w:rPr>
                <w:rFonts w:ascii="Arial" w:hAnsi="Arial" w:eastAsia="Arial"/>
                <w:b/>
                <w:i w:val="0"/>
                <w:sz w:val="17"/>
              </w:rPr>
              <w:t>Điểm lĩnh vực</w:t>
            </w:r>
          </w:p>
        </w:tc>
        <w:tc>
          <w:tcPr>
            <w:tcW w:type="dxa" w:w="3402"/>
            <w:shd w:fill="D9E7F5"/>
            <w:vAlign w:val="center"/>
            <w:tcMar>
              <w:top w:w="75" w:type="dxa"/>
              <w:start w:w="70" w:type="dxa"/>
              <w:bottom w:w="75" w:type="dxa"/>
              <w:end w:w="70" w:type="dxa"/>
            </w:tcMar>
          </w:tcPr>
          <w:p>
            <w:pPr>
              <w:spacing w:after="0"/>
              <w:jc w:val="center"/>
            </w:pPr>
            <w:r>
              <w:rPr>
                <w:rFonts w:ascii="Arial" w:hAnsi="Arial" w:eastAsia="Arial"/>
                <w:b/>
                <w:i w:val="0"/>
                <w:sz w:val="17"/>
              </w:rPr>
              <w:t>Ý nghĩa sử dụng</w:t>
            </w:r>
          </w:p>
        </w:tc>
      </w:tr>
      <w:tr>
        <w:trPr>
          <w:cantSplit/>
        </w:trPr>
        <w:tc>
          <w:tcPr>
            <w:tcW w:type="dxa" w:w="2565"/>
            <w:shd w:fill="EAF4E5"/>
            <w:tcMar>
              <w:top w:w="90" w:type="dxa"/>
              <w:start w:w="80" w:type="dxa"/>
              <w:bottom w:w="90" w:type="dxa"/>
              <w:end w:w="80" w:type="dxa"/>
            </w:tcMar>
          </w:tcPr>
          <w:p>
            <w:pPr>
              <w:jc w:val="center"/>
            </w:pPr>
            <w:r>
              <w:rPr>
                <w:rFonts w:ascii="Arial" w:hAnsi="Arial" w:eastAsia="Arial"/>
                <w:b/>
                <w:i w:val="0"/>
                <w:color w:val="48703C"/>
                <w:sz w:val="17"/>
              </w:rPr>
              <w:t>GIAI ĐOẠN 1</w:t>
            </w:r>
          </w:p>
        </w:tc>
        <w:tc>
          <w:tcPr>
            <w:tcW w:type="dxa" w:w="2565"/>
            <w:shd w:fill="EAF4E5"/>
            <w:tcMar>
              <w:top w:w="90" w:type="dxa"/>
              <w:start w:w="80" w:type="dxa"/>
              <w:bottom w:w="90" w:type="dxa"/>
              <w:end w:w="80" w:type="dxa"/>
            </w:tcMar>
          </w:tcPr>
          <w:p>
            <w:pPr>
              <w:jc w:val="center"/>
            </w:pPr>
            <w:r>
              <w:rPr>
                <w:rFonts w:ascii="Arial" w:hAnsi="Arial" w:eastAsia="Arial"/>
                <w:b w:val="0"/>
                <w:i w:val="0"/>
                <w:sz w:val="17"/>
              </w:rPr>
              <w:t>50,0–60,0</w:t>
            </w:r>
          </w:p>
        </w:tc>
        <w:tc>
          <w:tcPr>
            <w:tcW w:type="dxa" w:w="2565"/>
            <w:shd w:fill="EAF4E5"/>
            <w:tcMar>
              <w:top w:w="90" w:type="dxa"/>
              <w:start w:w="80" w:type="dxa"/>
              <w:bottom w:w="90" w:type="dxa"/>
              <w:end w:w="80" w:type="dxa"/>
            </w:tcMar>
          </w:tcPr>
          <w:p>
            <w:pPr>
              <w:jc w:val="center"/>
            </w:pPr>
            <w:r>
              <w:rPr>
                <w:rFonts w:ascii="Arial" w:hAnsi="Arial" w:eastAsia="Arial"/>
                <w:b w:val="0"/>
                <w:i w:val="0"/>
                <w:sz w:val="17"/>
              </w:rPr>
              <w:t>Tất cả 5 lĩnh vực ≥ 9,0/12</w:t>
            </w:r>
          </w:p>
        </w:tc>
        <w:tc>
          <w:tcPr>
            <w:tcW w:type="dxa" w:w="2565"/>
            <w:shd w:fill="EAF4E5"/>
            <w:tcMar>
              <w:top w:w="90" w:type="dxa"/>
              <w:start w:w="80" w:type="dxa"/>
              <w:bottom w:w="90" w:type="dxa"/>
              <w:end w:w="80" w:type="dxa"/>
            </w:tcMar>
          </w:tcPr>
          <w:p>
            <w:pPr>
              <w:jc w:val="left"/>
            </w:pPr>
            <w:r>
              <w:rPr>
                <w:rFonts w:ascii="Arial" w:hAnsi="Arial" w:eastAsia="Arial"/>
                <w:b w:val="0"/>
                <w:i w:val="0"/>
                <w:sz w:val="17"/>
              </w:rPr>
              <w:t>Phát triển tương đối phù hợp theo bộ câu hỏi; tiếp tục tạo cơ hội phát triển và theo dõi định kỳ.</w:t>
            </w:r>
          </w:p>
        </w:tc>
      </w:tr>
      <w:tr>
        <w:trPr>
          <w:cantSplit/>
        </w:trPr>
        <w:tc>
          <w:tcPr>
            <w:tcW w:type="dxa" w:w="2565"/>
            <w:shd w:fill="FFF2CC"/>
            <w:tcMar>
              <w:top w:w="90" w:type="dxa"/>
              <w:start w:w="80" w:type="dxa"/>
              <w:bottom w:w="90" w:type="dxa"/>
              <w:end w:w="80" w:type="dxa"/>
            </w:tcMar>
          </w:tcPr>
          <w:p>
            <w:pPr>
              <w:jc w:val="center"/>
            </w:pPr>
            <w:r>
              <w:rPr>
                <w:rFonts w:ascii="Arial" w:hAnsi="Arial" w:eastAsia="Arial"/>
                <w:b/>
                <w:i w:val="0"/>
                <w:color w:val="9C6500"/>
                <w:sz w:val="17"/>
              </w:rPr>
              <w:t>GIAI ĐOẠN 2</w:t>
            </w:r>
          </w:p>
        </w:tc>
        <w:tc>
          <w:tcPr>
            <w:tcW w:type="dxa" w:w="2565"/>
            <w:shd w:fill="FFF2CC"/>
            <w:tcMar>
              <w:top w:w="90" w:type="dxa"/>
              <w:start w:w="80" w:type="dxa"/>
              <w:bottom w:w="90" w:type="dxa"/>
              <w:end w:w="80" w:type="dxa"/>
            </w:tcMar>
          </w:tcPr>
          <w:p>
            <w:pPr>
              <w:jc w:val="center"/>
            </w:pPr>
            <w:r>
              <w:rPr>
                <w:rFonts w:ascii="Arial" w:hAnsi="Arial" w:eastAsia="Arial"/>
                <w:b w:val="0"/>
                <w:i w:val="0"/>
                <w:sz w:val="17"/>
              </w:rPr>
              <w:t>35,0–49,9</w:t>
              <w:br/>
              <w:t>HOẶC</w:t>
            </w:r>
          </w:p>
        </w:tc>
        <w:tc>
          <w:tcPr>
            <w:tcW w:type="dxa" w:w="2565"/>
            <w:shd w:fill="FFF2CC"/>
            <w:tcMar>
              <w:top w:w="90" w:type="dxa"/>
              <w:start w:w="80" w:type="dxa"/>
              <w:bottom w:w="90" w:type="dxa"/>
              <w:end w:w="80" w:type="dxa"/>
            </w:tcMar>
          </w:tcPr>
          <w:p>
            <w:pPr>
              <w:jc w:val="center"/>
            </w:pPr>
            <w:r>
              <w:rPr>
                <w:rFonts w:ascii="Arial" w:hAnsi="Arial" w:eastAsia="Arial"/>
                <w:b w:val="0"/>
                <w:i w:val="0"/>
                <w:sz w:val="17"/>
              </w:rPr>
              <w:t>Có ít nhất 1 lĩnh vực từ 6,0 đến 8,9/12</w:t>
              <w:br/>
              <w:t>(và không có điều kiện GĐ3)</w:t>
            </w:r>
          </w:p>
        </w:tc>
        <w:tc>
          <w:tcPr>
            <w:tcW w:type="dxa" w:w="2565"/>
            <w:shd w:fill="FFF2CC"/>
            <w:tcMar>
              <w:top w:w="90" w:type="dxa"/>
              <w:start w:w="80" w:type="dxa"/>
              <w:bottom w:w="90" w:type="dxa"/>
              <w:end w:w="80" w:type="dxa"/>
            </w:tcMar>
          </w:tcPr>
          <w:p>
            <w:pPr>
              <w:jc w:val="left"/>
            </w:pPr>
            <w:r>
              <w:rPr>
                <w:rFonts w:ascii="Arial" w:hAnsi="Arial" w:eastAsia="Arial"/>
                <w:b w:val="0"/>
                <w:i w:val="0"/>
                <w:sz w:val="17"/>
              </w:rPr>
              <w:t>Cần theo dõi và tăng cường hỗ trợ ở lĩnh vực còn yếu; nên đánh giá lại sau một khoảng theo dõi phù hợp.</w:t>
            </w:r>
          </w:p>
        </w:tc>
      </w:tr>
      <w:tr>
        <w:trPr>
          <w:cantSplit/>
        </w:trPr>
        <w:tc>
          <w:tcPr>
            <w:tcW w:type="dxa" w:w="2565"/>
            <w:shd w:fill="FCE4D6"/>
            <w:tcMar>
              <w:top w:w="90" w:type="dxa"/>
              <w:start w:w="80" w:type="dxa"/>
              <w:bottom w:w="90" w:type="dxa"/>
              <w:end w:w="80" w:type="dxa"/>
            </w:tcMar>
          </w:tcPr>
          <w:p>
            <w:pPr>
              <w:jc w:val="center"/>
            </w:pPr>
            <w:r>
              <w:rPr>
                <w:rFonts w:ascii="Arial" w:hAnsi="Arial" w:eastAsia="Arial"/>
                <w:b/>
                <w:i w:val="0"/>
                <w:color w:val="AA2D2D"/>
                <w:sz w:val="17"/>
              </w:rPr>
              <w:t>GIAI ĐOẠN 3</w:t>
            </w:r>
          </w:p>
        </w:tc>
        <w:tc>
          <w:tcPr>
            <w:tcW w:type="dxa" w:w="2565"/>
            <w:shd w:fill="FCE4D6"/>
            <w:tcMar>
              <w:top w:w="90" w:type="dxa"/>
              <w:start w:w="80" w:type="dxa"/>
              <w:bottom w:w="90" w:type="dxa"/>
              <w:end w:w="80" w:type="dxa"/>
            </w:tcMar>
          </w:tcPr>
          <w:p>
            <w:pPr>
              <w:jc w:val="center"/>
            </w:pPr>
            <w:r>
              <w:rPr>
                <w:rFonts w:ascii="Arial" w:hAnsi="Arial" w:eastAsia="Arial"/>
                <w:b w:val="0"/>
                <w:i w:val="0"/>
                <w:sz w:val="17"/>
              </w:rPr>
              <w:t>0–34,9</w:t>
              <w:br/>
              <w:t>HOẶC</w:t>
            </w:r>
          </w:p>
        </w:tc>
        <w:tc>
          <w:tcPr>
            <w:tcW w:type="dxa" w:w="2565"/>
            <w:shd w:fill="FCE4D6"/>
            <w:tcMar>
              <w:top w:w="90" w:type="dxa"/>
              <w:start w:w="80" w:type="dxa"/>
              <w:bottom w:w="90" w:type="dxa"/>
              <w:end w:w="80" w:type="dxa"/>
            </w:tcMar>
          </w:tcPr>
          <w:p>
            <w:pPr>
              <w:jc w:val="center"/>
            </w:pPr>
            <w:r>
              <w:rPr>
                <w:rFonts w:ascii="Arial" w:hAnsi="Arial" w:eastAsia="Arial"/>
                <w:b w:val="0"/>
                <w:i w:val="0"/>
                <w:sz w:val="17"/>
              </w:rPr>
              <w:t>Có ít nhất 1 lĩnh vực &lt; 6,0/12</w:t>
            </w:r>
          </w:p>
        </w:tc>
        <w:tc>
          <w:tcPr>
            <w:tcW w:type="dxa" w:w="2565"/>
            <w:shd w:fill="FCE4D6"/>
            <w:tcMar>
              <w:top w:w="90" w:type="dxa"/>
              <w:start w:w="80" w:type="dxa"/>
              <w:bottom w:w="90" w:type="dxa"/>
              <w:end w:w="80" w:type="dxa"/>
            </w:tcMar>
          </w:tcPr>
          <w:p>
            <w:pPr>
              <w:jc w:val="left"/>
            </w:pPr>
            <w:r>
              <w:rPr>
                <w:rFonts w:ascii="Arial" w:hAnsi="Arial" w:eastAsia="Arial"/>
                <w:b w:val="0"/>
                <w:i w:val="0"/>
                <w:sz w:val="17"/>
              </w:rPr>
              <w:t>Cần đánh giá thêm bởi bác sĩ/chuyên gia phát triển trẻ em; không kết luận chẩn đoán từ điểm số này.</w:t>
            </w:r>
          </w:p>
        </w:tc>
      </w:tr>
    </w:tbl>
    <w:p>
      <w:pPr>
        <w:keepNext/>
        <w:spacing w:before="160" w:after="80"/>
      </w:pPr>
      <w:r>
        <w:rPr>
          <w:rFonts w:ascii="Arial" w:hAnsi="Arial" w:eastAsia="Arial"/>
          <w:b/>
          <w:i w:val="0"/>
          <w:color w:val="1F4E79"/>
          <w:sz w:val="28"/>
        </w:rPr>
        <w:t>6. THỨ TỰ RA QUYẾT ĐỊNH</w:t>
      </w:r>
    </w:p>
    <w:p>
      <w:pPr>
        <w:spacing w:after="60"/>
      </w:pPr>
      <w:r>
        <w:rPr>
          <w:rFonts w:ascii="Arial" w:hAnsi="Arial" w:eastAsia="Arial"/>
          <w:b/>
          <w:i w:val="0"/>
          <w:color w:val="1F4E79"/>
          <w:sz w:val="19"/>
        </w:rPr>
        <w:t xml:space="preserve">Bước 1 – Kiểm tra dữ liệu: </w:t>
      </w:r>
      <w:r>
        <w:rPr>
          <w:rFonts w:ascii="Arial" w:hAnsi="Arial" w:eastAsia="Arial"/>
          <w:b w:val="0"/>
          <w:i w:val="0"/>
          <w:sz w:val="19"/>
        </w:rPr>
        <w:t>Nếu bất kỳ lĩnh vực nào có từ 2 câu N/A trở lên → kết quả “Chưa đủ dữ liệu”, chưa xếp giai đoạn.</w:t>
      </w:r>
    </w:p>
    <w:p>
      <w:pPr>
        <w:spacing w:after="60"/>
      </w:pPr>
      <w:r>
        <w:rPr>
          <w:rFonts w:ascii="Arial" w:hAnsi="Arial" w:eastAsia="Arial"/>
          <w:b/>
          <w:i w:val="0"/>
          <w:color w:val="1F4E79"/>
          <w:sz w:val="19"/>
        </w:rPr>
        <w:t xml:space="preserve">Bước 2 – Kiểm tra cờ cảnh báo: </w:t>
      </w:r>
      <w:r>
        <w:rPr>
          <w:rFonts w:ascii="Arial" w:hAnsi="Arial" w:eastAsia="Arial"/>
          <w:b w:val="0"/>
          <w:i w:val="0"/>
          <w:sz w:val="19"/>
        </w:rPr>
        <w:t>Nếu có mất kỹ năng đã từng có, hoặc có lo ngại phát triển rõ và kéo dài → khuyến nghị đánh giá chuyên môn, không chờ điểm số.</w:t>
      </w:r>
    </w:p>
    <w:p>
      <w:pPr>
        <w:spacing w:after="60"/>
      </w:pPr>
      <w:r>
        <w:rPr>
          <w:rFonts w:ascii="Arial" w:hAnsi="Arial" w:eastAsia="Arial"/>
          <w:b/>
          <w:i w:val="0"/>
          <w:color w:val="1F4E79"/>
          <w:sz w:val="19"/>
        </w:rPr>
        <w:t xml:space="preserve">Bước 3 – Kiểm tra Giai đoạn 3: </w:t>
      </w:r>
      <w:r>
        <w:rPr>
          <w:rFonts w:ascii="Arial" w:hAnsi="Arial" w:eastAsia="Arial"/>
          <w:b w:val="0"/>
          <w:i w:val="0"/>
          <w:sz w:val="19"/>
        </w:rPr>
        <w:t>Nếu Điểm tổng &lt; 35,0 HOẶC có bất kỳ lĩnh vực nào &lt; 6,0/12 → Giai đoạn 3.</w:t>
      </w:r>
    </w:p>
    <w:p>
      <w:pPr>
        <w:spacing w:after="60"/>
      </w:pPr>
      <w:r>
        <w:rPr>
          <w:rFonts w:ascii="Arial" w:hAnsi="Arial" w:eastAsia="Arial"/>
          <w:b/>
          <w:i w:val="0"/>
          <w:color w:val="1F4E79"/>
          <w:sz w:val="19"/>
        </w:rPr>
        <w:t xml:space="preserve">Bước 4 – Kiểm tra Giai đoạn 2: </w:t>
      </w:r>
      <w:r>
        <w:rPr>
          <w:rFonts w:ascii="Arial" w:hAnsi="Arial" w:eastAsia="Arial"/>
          <w:b w:val="0"/>
          <w:i w:val="0"/>
          <w:sz w:val="19"/>
        </w:rPr>
        <w:t>Nếu chưa thuộc Giai đoạn 3 nhưng Điểm tổng &lt; 50,0 HOẶC có lĩnh vực nào &lt; 9,0/12 → Giai đoạn 2.</w:t>
      </w:r>
    </w:p>
    <w:p>
      <w:pPr>
        <w:spacing w:after="60"/>
      </w:pPr>
      <w:r>
        <w:rPr>
          <w:rFonts w:ascii="Arial" w:hAnsi="Arial" w:eastAsia="Arial"/>
          <w:b/>
          <w:i w:val="0"/>
          <w:color w:val="1F4E79"/>
          <w:sz w:val="19"/>
        </w:rPr>
        <w:t xml:space="preserve">Bước 5 – Giai đoạn 1: </w:t>
      </w:r>
      <w:r>
        <w:rPr>
          <w:rFonts w:ascii="Arial" w:hAnsi="Arial" w:eastAsia="Arial"/>
          <w:b w:val="0"/>
          <w:i w:val="0"/>
          <w:sz w:val="19"/>
        </w:rPr>
        <w:t>Chỉ khi Điểm tổng ≥ 50,0 VÀ cả 5 lĩnh vực đều ≥ 9,0/12 → Giai đoạn 1.</w:t>
      </w:r>
    </w:p>
    <w:p>
      <w:pPr>
        <w:keepNext/>
        <w:spacing w:before="160" w:after="80"/>
      </w:pPr>
      <w:r>
        <w:rPr>
          <w:rFonts w:ascii="Arial" w:hAnsi="Arial" w:eastAsia="Arial"/>
          <w:b/>
          <w:i w:val="0"/>
          <w:color w:val="1F4E79"/>
          <w:sz w:val="28"/>
        </w:rPr>
        <w:t>7. CỜ CẢNH BÁO KHÔNG ĐƯỢC ĐIỂM CAO CHE LẤP</w:t>
      </w:r>
    </w:p>
    <w:tbl>
      <w:tblPr>
        <w:tblW w:type="auto" w:w="0"/>
        <w:jc w:val="center"/>
        <w:tblLayout w:type="fixed"/>
        <w:tblLook w:firstColumn="1" w:firstRow="1" w:lastColumn="0" w:lastRow="0" w:noHBand="0" w:noVBand="1" w:val="04A0"/>
      </w:tblPr>
      <w:tblGrid>
        <w:gridCol w:w="10091"/>
      </w:tblGrid>
      <w:tr>
        <w:tc>
          <w:tcPr>
            <w:tcW w:type="dxa" w:w="10262"/>
            <w:shd w:fill="FCE4D6"/>
            <w:tcMar>
              <w:top w:w="120" w:type="dxa"/>
              <w:start w:w="140" w:type="dxa"/>
              <w:bottom w:w="120" w:type="dxa"/>
              <w:end w:w="140" w:type="dxa"/>
            </w:tcMar>
          </w:tcPr>
          <w:p>
            <w:pPr>
              <w:spacing w:after="0"/>
            </w:pPr>
            <w:r>
              <w:rPr>
                <w:rFonts w:ascii="Arial" w:hAnsi="Arial" w:eastAsia="Arial"/>
                <w:b/>
                <w:i w:val="0"/>
                <w:color w:val="AA2D2D"/>
                <w:sz w:val="19"/>
              </w:rPr>
              <w:t>Nếu trẻ MẤT một kỹ năng đã từng có (ví dụ mất từ đã nói, giảm rõ tương tác, mất kỹ năng vận động hoặc tự phục vụ), hoặc người chăm sóc có lo ngại phát triển rõ rệt và kéo dài, nên chuyển sang khuyến nghị đánh giá chuyên môn bất kể trẻ đạt bao nhiêu điểm. Đây là “điều kiện hành động”, không phải một điểm cộng/trừ.</w:t>
            </w:r>
          </w:p>
        </w:tc>
      </w:tr>
    </w:tbl>
    <w:p>
      <w:pPr>
        <w:keepNext/>
        <w:spacing w:before="160" w:after="80"/>
      </w:pPr>
      <w:r>
        <w:rPr>
          <w:rFonts w:ascii="Arial" w:hAnsi="Arial" w:eastAsia="Arial"/>
          <w:b/>
          <w:i w:val="0"/>
          <w:color w:val="1F4E79"/>
          <w:sz w:val="28"/>
        </w:rPr>
        <w:t>8. TẠI SAO KHÔNG CHỈ DÙNG ĐIỂM TỔNG?</w:t>
      </w:r>
    </w:p>
    <w:p>
      <w:pPr>
        <w:spacing w:before="0" w:after="60"/>
        <w:ind w:left="0"/>
      </w:pPr>
      <w:r>
        <w:rPr>
          <w:rFonts w:ascii="Arial" w:hAnsi="Arial" w:eastAsia="Arial"/>
          <w:b w:val="0"/>
          <w:i w:val="0"/>
          <w:sz w:val="19"/>
        </w:rPr>
        <w:t>Ví dụ một trẻ có điểm: Ngôn ngữ 5; Nhận thức 11; Vận động 11; Xã hội – cảm xúc 10; Tự lập 10. Tổng = 47/60. Nếu chỉ nhìn tổng, trẻ sẽ nằm ở vùng theo dõi. Tuy nhiên, Ngôn ngữ = 5/12 là một lĩnh vực thấp rõ; vì vậy thuật toán xếp Giai đoạn 3 để tránh bị các lĩnh vực mạnh “bù điểm”.</w:t>
      </w:r>
    </w:p>
    <w:p>
      <w:pPr>
        <w:keepNext/>
        <w:spacing w:before="160" w:after="80"/>
      </w:pPr>
      <w:r>
        <w:rPr>
          <w:rFonts w:ascii="Arial" w:hAnsi="Arial" w:eastAsia="Arial"/>
          <w:b/>
          <w:i w:val="0"/>
          <w:color w:val="1F4E79"/>
          <w:sz w:val="28"/>
        </w:rPr>
        <w:t>9. VÍ DỤ CHẤM ĐIỂM</w:t>
      </w:r>
    </w:p>
    <w:p>
      <w:pPr>
        <w:keepNext/>
        <w:spacing w:before="80" w:after="40"/>
      </w:pPr>
      <w:r>
        <w:rPr>
          <w:rFonts w:ascii="Arial" w:hAnsi="Arial" w:eastAsia="Arial"/>
          <w:b/>
          <w:i w:val="0"/>
          <w:color w:val="1F4E79"/>
          <w:sz w:val="20"/>
        </w:rPr>
        <w:t>Ví dụ A — Giai đoạn 1</w:t>
      </w:r>
    </w:p>
    <w:tbl>
      <w:tblPr>
        <w:tblW w:type="auto" w:w="0"/>
        <w:jc w:val="center"/>
        <w:tblLayout w:type="fixed"/>
        <w:tblLook w:firstColumn="1" w:firstRow="1" w:lastColumn="0" w:lastRow="0" w:noHBand="0" w:noVBand="1" w:val="04A0"/>
      </w:tblPr>
      <w:tblGrid>
        <w:gridCol w:w="2052"/>
        <w:gridCol w:w="2052"/>
        <w:gridCol w:w="2052"/>
        <w:gridCol w:w="2052"/>
        <w:gridCol w:w="2052"/>
      </w:tblGrid>
      <w:tr>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Ngôn ngữ</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Nhận thức</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Vận động</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Xã hội – cảm xúc</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Tự lập</w:t>
            </w:r>
          </w:p>
        </w:tc>
      </w:tr>
      <w:tr>
        <w:tc>
          <w:tcPr>
            <w:tcW w:type="dxa" w:w="2013"/>
            <w:tcMar>
              <w:top w:w="80" w:type="dxa"/>
              <w:start w:w="90" w:type="dxa"/>
              <w:bottom w:w="80" w:type="dxa"/>
              <w:end w:w="90" w:type="dxa"/>
            </w:tcMar>
          </w:tcPr>
          <w:p>
            <w:pPr>
              <w:jc w:val="center"/>
            </w:pPr>
            <w:r>
              <w:rPr>
                <w:rFonts w:ascii="Arial" w:hAnsi="Arial" w:eastAsia="Arial"/>
                <w:b/>
                <w:i w:val="0"/>
                <w:sz w:val="18"/>
              </w:rPr>
              <w:t>11/12</w:t>
            </w:r>
          </w:p>
        </w:tc>
        <w:tc>
          <w:tcPr>
            <w:tcW w:type="dxa" w:w="2013"/>
            <w:tcMar>
              <w:top w:w="80" w:type="dxa"/>
              <w:start w:w="90" w:type="dxa"/>
              <w:bottom w:w="80" w:type="dxa"/>
              <w:end w:w="90" w:type="dxa"/>
            </w:tcMar>
          </w:tcPr>
          <w:p>
            <w:pPr>
              <w:jc w:val="center"/>
            </w:pPr>
            <w:r>
              <w:rPr>
                <w:rFonts w:ascii="Arial" w:hAnsi="Arial" w:eastAsia="Arial"/>
                <w:b/>
                <w:i w:val="0"/>
                <w:sz w:val="18"/>
              </w:rPr>
              <w:t>10/12</w:t>
            </w:r>
          </w:p>
        </w:tc>
        <w:tc>
          <w:tcPr>
            <w:tcW w:type="dxa" w:w="2013"/>
            <w:tcMar>
              <w:top w:w="80" w:type="dxa"/>
              <w:start w:w="90" w:type="dxa"/>
              <w:bottom w:w="80" w:type="dxa"/>
              <w:end w:w="90" w:type="dxa"/>
            </w:tcMar>
          </w:tcPr>
          <w:p>
            <w:pPr>
              <w:jc w:val="center"/>
            </w:pPr>
            <w:r>
              <w:rPr>
                <w:rFonts w:ascii="Arial" w:hAnsi="Arial" w:eastAsia="Arial"/>
                <w:b/>
                <w:i w:val="0"/>
                <w:sz w:val="18"/>
              </w:rPr>
              <w:t>10/12</w:t>
            </w:r>
          </w:p>
        </w:tc>
        <w:tc>
          <w:tcPr>
            <w:tcW w:type="dxa" w:w="2013"/>
            <w:tcMar>
              <w:top w:w="80" w:type="dxa"/>
              <w:start w:w="90" w:type="dxa"/>
              <w:bottom w:w="80" w:type="dxa"/>
              <w:end w:w="90" w:type="dxa"/>
            </w:tcMar>
          </w:tcPr>
          <w:p>
            <w:pPr>
              <w:jc w:val="center"/>
            </w:pPr>
            <w:r>
              <w:rPr>
                <w:rFonts w:ascii="Arial" w:hAnsi="Arial" w:eastAsia="Arial"/>
                <w:b/>
                <w:i w:val="0"/>
                <w:sz w:val="18"/>
              </w:rPr>
              <w:t>9/12</w:t>
            </w:r>
          </w:p>
        </w:tc>
        <w:tc>
          <w:tcPr>
            <w:tcW w:type="dxa" w:w="2013"/>
            <w:tcMar>
              <w:top w:w="80" w:type="dxa"/>
              <w:start w:w="90" w:type="dxa"/>
              <w:bottom w:w="80" w:type="dxa"/>
              <w:end w:w="90" w:type="dxa"/>
            </w:tcMar>
          </w:tcPr>
          <w:p>
            <w:pPr>
              <w:jc w:val="center"/>
            </w:pPr>
            <w:r>
              <w:rPr>
                <w:rFonts w:ascii="Arial" w:hAnsi="Arial" w:eastAsia="Arial"/>
                <w:b/>
                <w:i w:val="0"/>
                <w:sz w:val="18"/>
              </w:rPr>
              <w:t>11/12</w:t>
            </w:r>
          </w:p>
        </w:tc>
      </w:tr>
    </w:tbl>
    <w:p>
      <w:pPr>
        <w:spacing w:before="0" w:after="80"/>
        <w:ind w:left="0"/>
      </w:pPr>
      <w:r>
        <w:rPr>
          <w:rFonts w:ascii="Arial" w:hAnsi="Arial" w:eastAsia="Arial"/>
          <w:b w:val="0"/>
          <w:i/>
          <w:color w:val="555555"/>
          <w:sz w:val="18"/>
        </w:rPr>
        <w:t>Điểm tổng: 51/60. Lý do phân loại: Tổng ≥ 50 và tất cả lĩnh vực ≥ 9.</w:t>
      </w:r>
    </w:p>
    <w:p>
      <w:pPr>
        <w:keepNext/>
        <w:spacing w:before="80" w:after="40"/>
      </w:pPr>
      <w:r>
        <w:rPr>
          <w:rFonts w:ascii="Arial" w:hAnsi="Arial" w:eastAsia="Arial"/>
          <w:b/>
          <w:i w:val="0"/>
          <w:color w:val="1F4E79"/>
          <w:sz w:val="20"/>
        </w:rPr>
        <w:t>Ví dụ B — Giai đoạn 2</w:t>
      </w:r>
    </w:p>
    <w:tbl>
      <w:tblPr>
        <w:tblW w:type="auto" w:w="0"/>
        <w:jc w:val="center"/>
        <w:tblLayout w:type="fixed"/>
        <w:tblLook w:firstColumn="1" w:firstRow="1" w:lastColumn="0" w:lastRow="0" w:noHBand="0" w:noVBand="1" w:val="04A0"/>
      </w:tblPr>
      <w:tblGrid>
        <w:gridCol w:w="2052"/>
        <w:gridCol w:w="2052"/>
        <w:gridCol w:w="2052"/>
        <w:gridCol w:w="2052"/>
        <w:gridCol w:w="2052"/>
      </w:tblGrid>
      <w:tr>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Ngôn ngữ</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Nhận thức</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Vận động</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Xã hội – cảm xúc</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Tự lập</w:t>
            </w:r>
          </w:p>
        </w:tc>
      </w:tr>
      <w:tr>
        <w:tc>
          <w:tcPr>
            <w:tcW w:type="dxa" w:w="2013"/>
            <w:tcMar>
              <w:top w:w="80" w:type="dxa"/>
              <w:start w:w="90" w:type="dxa"/>
              <w:bottom w:w="80" w:type="dxa"/>
              <w:end w:w="90" w:type="dxa"/>
            </w:tcMar>
          </w:tcPr>
          <w:p>
            <w:pPr>
              <w:jc w:val="center"/>
            </w:pPr>
            <w:r>
              <w:rPr>
                <w:rFonts w:ascii="Arial" w:hAnsi="Arial" w:eastAsia="Arial"/>
                <w:b/>
                <w:i w:val="0"/>
                <w:sz w:val="18"/>
              </w:rPr>
              <w:t>11/12</w:t>
            </w:r>
          </w:p>
        </w:tc>
        <w:tc>
          <w:tcPr>
            <w:tcW w:type="dxa" w:w="2013"/>
            <w:tcMar>
              <w:top w:w="80" w:type="dxa"/>
              <w:start w:w="90" w:type="dxa"/>
              <w:bottom w:w="80" w:type="dxa"/>
              <w:end w:w="90" w:type="dxa"/>
            </w:tcMar>
          </w:tcPr>
          <w:p>
            <w:pPr>
              <w:jc w:val="center"/>
            </w:pPr>
            <w:r>
              <w:rPr>
                <w:rFonts w:ascii="Arial" w:hAnsi="Arial" w:eastAsia="Arial"/>
                <w:b/>
                <w:i w:val="0"/>
                <w:sz w:val="18"/>
              </w:rPr>
              <w:t>10/12</w:t>
            </w:r>
          </w:p>
        </w:tc>
        <w:tc>
          <w:tcPr>
            <w:tcW w:type="dxa" w:w="2013"/>
            <w:tcMar>
              <w:top w:w="80" w:type="dxa"/>
              <w:start w:w="90" w:type="dxa"/>
              <w:bottom w:w="80" w:type="dxa"/>
              <w:end w:w="90" w:type="dxa"/>
            </w:tcMar>
          </w:tcPr>
          <w:p>
            <w:pPr>
              <w:jc w:val="center"/>
            </w:pPr>
            <w:r>
              <w:rPr>
                <w:rFonts w:ascii="Arial" w:hAnsi="Arial" w:eastAsia="Arial"/>
                <w:b/>
                <w:i w:val="0"/>
                <w:sz w:val="18"/>
              </w:rPr>
              <w:t>9/12</w:t>
            </w:r>
          </w:p>
        </w:tc>
        <w:tc>
          <w:tcPr>
            <w:tcW w:type="dxa" w:w="2013"/>
            <w:tcMar>
              <w:top w:w="80" w:type="dxa"/>
              <w:start w:w="90" w:type="dxa"/>
              <w:bottom w:w="80" w:type="dxa"/>
              <w:end w:w="90" w:type="dxa"/>
            </w:tcMar>
          </w:tcPr>
          <w:p>
            <w:pPr>
              <w:jc w:val="center"/>
            </w:pPr>
            <w:r>
              <w:rPr>
                <w:rFonts w:ascii="Arial" w:hAnsi="Arial" w:eastAsia="Arial"/>
                <w:b/>
                <w:i w:val="0"/>
                <w:sz w:val="18"/>
              </w:rPr>
              <w:t>8/12</w:t>
            </w:r>
          </w:p>
        </w:tc>
        <w:tc>
          <w:tcPr>
            <w:tcW w:type="dxa" w:w="2013"/>
            <w:tcMar>
              <w:top w:w="80" w:type="dxa"/>
              <w:start w:w="90" w:type="dxa"/>
              <w:bottom w:w="80" w:type="dxa"/>
              <w:end w:w="90" w:type="dxa"/>
            </w:tcMar>
          </w:tcPr>
          <w:p>
            <w:pPr>
              <w:jc w:val="center"/>
            </w:pPr>
            <w:r>
              <w:rPr>
                <w:rFonts w:ascii="Arial" w:hAnsi="Arial" w:eastAsia="Arial"/>
                <w:b/>
                <w:i w:val="0"/>
                <w:sz w:val="18"/>
              </w:rPr>
              <w:t>11/12</w:t>
            </w:r>
          </w:p>
        </w:tc>
      </w:tr>
    </w:tbl>
    <w:p>
      <w:pPr>
        <w:spacing w:before="0" w:after="80"/>
        <w:ind w:left="0"/>
      </w:pPr>
      <w:r>
        <w:rPr>
          <w:rFonts w:ascii="Arial" w:hAnsi="Arial" w:eastAsia="Arial"/>
          <w:b w:val="0"/>
          <w:i/>
          <w:color w:val="555555"/>
          <w:sz w:val="18"/>
        </w:rPr>
        <w:t>Điểm tổng: 49/60. Lý do phân loại: Tổng &lt; 50 và Xã hội – cảm xúc = 8.</w:t>
      </w:r>
    </w:p>
    <w:p>
      <w:pPr>
        <w:keepNext/>
        <w:spacing w:before="80" w:after="40"/>
      </w:pPr>
      <w:r>
        <w:rPr>
          <w:rFonts w:ascii="Arial" w:hAnsi="Arial" w:eastAsia="Arial"/>
          <w:b/>
          <w:i w:val="0"/>
          <w:color w:val="1F4E79"/>
          <w:sz w:val="20"/>
        </w:rPr>
        <w:t>Ví dụ C — Giai đoạn 3</w:t>
      </w:r>
    </w:p>
    <w:tbl>
      <w:tblPr>
        <w:tblW w:type="auto" w:w="0"/>
        <w:jc w:val="center"/>
        <w:tblLayout w:type="fixed"/>
        <w:tblLook w:firstColumn="1" w:firstRow="1" w:lastColumn="0" w:lastRow="0" w:noHBand="0" w:noVBand="1" w:val="04A0"/>
      </w:tblPr>
      <w:tblGrid>
        <w:gridCol w:w="2052"/>
        <w:gridCol w:w="2052"/>
        <w:gridCol w:w="2052"/>
        <w:gridCol w:w="2052"/>
        <w:gridCol w:w="2052"/>
      </w:tblGrid>
      <w:tr>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Ngôn ngữ</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Nhận thức</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Vận động</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Xã hội – cảm xúc</w:t>
            </w:r>
          </w:p>
        </w:tc>
        <w:tc>
          <w:tcPr>
            <w:tcW w:type="dxa" w:w="2013"/>
            <w:shd w:fill="D9E7F5"/>
            <w:vAlign w:val="center"/>
            <w:tcMar>
              <w:top w:w="75" w:type="dxa"/>
              <w:start w:w="70" w:type="dxa"/>
              <w:bottom w:w="75" w:type="dxa"/>
              <w:end w:w="70" w:type="dxa"/>
            </w:tcMar>
          </w:tcPr>
          <w:p>
            <w:pPr>
              <w:spacing w:after="0"/>
              <w:jc w:val="center"/>
            </w:pPr>
            <w:r>
              <w:rPr>
                <w:rFonts w:ascii="Arial" w:hAnsi="Arial" w:eastAsia="Arial"/>
                <w:b/>
                <w:i w:val="0"/>
                <w:sz w:val="16"/>
              </w:rPr>
              <w:t>Tự lập</w:t>
            </w:r>
          </w:p>
        </w:tc>
      </w:tr>
      <w:tr>
        <w:tc>
          <w:tcPr>
            <w:tcW w:type="dxa" w:w="2013"/>
            <w:tcMar>
              <w:top w:w="80" w:type="dxa"/>
              <w:start w:w="90" w:type="dxa"/>
              <w:bottom w:w="80" w:type="dxa"/>
              <w:end w:w="90" w:type="dxa"/>
            </w:tcMar>
          </w:tcPr>
          <w:p>
            <w:pPr>
              <w:jc w:val="center"/>
            </w:pPr>
            <w:r>
              <w:rPr>
                <w:rFonts w:ascii="Arial" w:hAnsi="Arial" w:eastAsia="Arial"/>
                <w:b/>
                <w:i w:val="0"/>
                <w:sz w:val="18"/>
              </w:rPr>
              <w:t>11/12</w:t>
            </w:r>
          </w:p>
        </w:tc>
        <w:tc>
          <w:tcPr>
            <w:tcW w:type="dxa" w:w="2013"/>
            <w:tcMar>
              <w:top w:w="80" w:type="dxa"/>
              <w:start w:w="90" w:type="dxa"/>
              <w:bottom w:w="80" w:type="dxa"/>
              <w:end w:w="90" w:type="dxa"/>
            </w:tcMar>
          </w:tcPr>
          <w:p>
            <w:pPr>
              <w:jc w:val="center"/>
            </w:pPr>
            <w:r>
              <w:rPr>
                <w:rFonts w:ascii="Arial" w:hAnsi="Arial" w:eastAsia="Arial"/>
                <w:b/>
                <w:i w:val="0"/>
                <w:sz w:val="18"/>
              </w:rPr>
              <w:t>10/12</w:t>
            </w:r>
          </w:p>
        </w:tc>
        <w:tc>
          <w:tcPr>
            <w:tcW w:type="dxa" w:w="2013"/>
            <w:tcMar>
              <w:top w:w="80" w:type="dxa"/>
              <w:start w:w="90" w:type="dxa"/>
              <w:bottom w:w="80" w:type="dxa"/>
              <w:end w:w="90" w:type="dxa"/>
            </w:tcMar>
          </w:tcPr>
          <w:p>
            <w:pPr>
              <w:jc w:val="center"/>
            </w:pPr>
            <w:r>
              <w:rPr>
                <w:rFonts w:ascii="Arial" w:hAnsi="Arial" w:eastAsia="Arial"/>
                <w:b/>
                <w:i w:val="0"/>
                <w:sz w:val="18"/>
              </w:rPr>
              <w:t>10/12</w:t>
            </w:r>
          </w:p>
        </w:tc>
        <w:tc>
          <w:tcPr>
            <w:tcW w:type="dxa" w:w="2013"/>
            <w:tcMar>
              <w:top w:w="80" w:type="dxa"/>
              <w:start w:w="90" w:type="dxa"/>
              <w:bottom w:w="80" w:type="dxa"/>
              <w:end w:w="90" w:type="dxa"/>
            </w:tcMar>
          </w:tcPr>
          <w:p>
            <w:pPr>
              <w:jc w:val="center"/>
            </w:pPr>
            <w:r>
              <w:rPr>
                <w:rFonts w:ascii="Arial" w:hAnsi="Arial" w:eastAsia="Arial"/>
                <w:b/>
                <w:i w:val="0"/>
                <w:sz w:val="18"/>
              </w:rPr>
              <w:t>5/12</w:t>
            </w:r>
          </w:p>
        </w:tc>
        <w:tc>
          <w:tcPr>
            <w:tcW w:type="dxa" w:w="2013"/>
            <w:tcMar>
              <w:top w:w="80" w:type="dxa"/>
              <w:start w:w="90" w:type="dxa"/>
              <w:bottom w:w="80" w:type="dxa"/>
              <w:end w:w="90" w:type="dxa"/>
            </w:tcMar>
          </w:tcPr>
          <w:p>
            <w:pPr>
              <w:jc w:val="center"/>
            </w:pPr>
            <w:r>
              <w:rPr>
                <w:rFonts w:ascii="Arial" w:hAnsi="Arial" w:eastAsia="Arial"/>
                <w:b/>
                <w:i w:val="0"/>
                <w:sz w:val="18"/>
              </w:rPr>
              <w:t>10/12</w:t>
            </w:r>
          </w:p>
        </w:tc>
      </w:tr>
    </w:tbl>
    <w:p>
      <w:pPr>
        <w:spacing w:before="0" w:after="80"/>
        <w:ind w:left="0"/>
      </w:pPr>
      <w:r>
        <w:rPr>
          <w:rFonts w:ascii="Arial" w:hAnsi="Arial" w:eastAsia="Arial"/>
          <w:b w:val="0"/>
          <w:i/>
          <w:color w:val="555555"/>
          <w:sz w:val="18"/>
        </w:rPr>
        <w:t>Điểm tổng: 46/60. Lý do phân loại: Dù tổng không quá thấp, có một lĩnh vực &lt; 6.</w:t>
      </w:r>
    </w:p>
    <w:p>
      <w:pPr>
        <w:keepNext/>
        <w:spacing w:before="160" w:after="80"/>
      </w:pPr>
      <w:r>
        <w:rPr>
          <w:rFonts w:ascii="Arial" w:hAnsi="Arial" w:eastAsia="Arial"/>
          <w:b/>
          <w:i w:val="0"/>
          <w:color w:val="1F4E79"/>
          <w:sz w:val="28"/>
        </w:rPr>
        <w:t>10. PHIẾU TỔNG HỢP ĐIỂM</w:t>
      </w:r>
    </w:p>
    <w:p>
      <w:pPr>
        <w:spacing w:before="0" w:after="60"/>
        <w:ind w:left="0"/>
      </w:pPr>
      <w:r>
        <w:rPr>
          <w:rFonts w:ascii="Arial" w:hAnsi="Arial" w:eastAsia="Arial"/>
          <w:b w:val="0"/>
          <w:i w:val="0"/>
          <w:sz w:val="19"/>
        </w:rPr>
        <w:t>Phiếu này có thể dùng trực tiếp khi chấm thủ công hoặc làm mẫu cho giao diện ứng dụng.</w:t>
      </w:r>
    </w:p>
    <w:tbl>
      <w:tblPr>
        <w:tblW w:type="auto" w:w="0"/>
        <w:jc w:val="center"/>
        <w:tblLayout w:type="fixed"/>
        <w:tblLook w:firstColumn="1" w:firstRow="1" w:lastColumn="0" w:lastRow="0" w:noHBand="0" w:noVBand="1" w:val="04A0"/>
      </w:tblPr>
      <w:tblGrid>
        <w:gridCol w:w="1710"/>
        <w:gridCol w:w="1710"/>
        <w:gridCol w:w="1710"/>
        <w:gridCol w:w="1710"/>
        <w:gridCol w:w="1710"/>
        <w:gridCol w:w="1710"/>
      </w:tblGrid>
      <w:tr>
        <w:tc>
          <w:tcPr>
            <w:tcW w:type="dxa" w:w="3402"/>
            <w:shd w:fill="D9E7F5"/>
            <w:vAlign w:val="center"/>
            <w:tcMar>
              <w:top w:w="75" w:type="dxa"/>
              <w:start w:w="70" w:type="dxa"/>
              <w:bottom w:w="75" w:type="dxa"/>
              <w:end w:w="70" w:type="dxa"/>
            </w:tcMar>
          </w:tcPr>
          <w:p>
            <w:pPr>
              <w:spacing w:after="0"/>
              <w:jc w:val="center"/>
            </w:pPr>
            <w:r>
              <w:rPr>
                <w:rFonts w:ascii="Arial" w:hAnsi="Arial" w:eastAsia="Arial"/>
                <w:b/>
                <w:i w:val="0"/>
                <w:sz w:val="15"/>
              </w:rPr>
              <w:t>Lĩnh vực</w:t>
            </w:r>
          </w:p>
        </w:tc>
        <w:tc>
          <w:tcPr>
            <w:tcW w:type="dxa" w:w="1191"/>
            <w:shd w:fill="D9E7F5"/>
            <w:vAlign w:val="center"/>
            <w:tcMar>
              <w:top w:w="75" w:type="dxa"/>
              <w:start w:w="70" w:type="dxa"/>
              <w:bottom w:w="75" w:type="dxa"/>
              <w:end w:w="70" w:type="dxa"/>
            </w:tcMar>
          </w:tcPr>
          <w:p>
            <w:pPr>
              <w:spacing w:after="0"/>
              <w:jc w:val="center"/>
            </w:pPr>
            <w:r>
              <w:rPr>
                <w:rFonts w:ascii="Arial" w:hAnsi="Arial" w:eastAsia="Arial"/>
                <w:b/>
                <w:i w:val="0"/>
                <w:sz w:val="15"/>
              </w:rPr>
              <w:t>Điểm thô</w:t>
            </w:r>
          </w:p>
        </w:tc>
        <w:tc>
          <w:tcPr>
            <w:tcW w:type="dxa" w:w="1191"/>
            <w:shd w:fill="D9E7F5"/>
            <w:vAlign w:val="center"/>
            <w:tcMar>
              <w:top w:w="75" w:type="dxa"/>
              <w:start w:w="70" w:type="dxa"/>
              <w:bottom w:w="75" w:type="dxa"/>
              <w:end w:w="70" w:type="dxa"/>
            </w:tcMar>
          </w:tcPr>
          <w:p>
            <w:pPr>
              <w:spacing w:after="0"/>
              <w:jc w:val="center"/>
            </w:pPr>
            <w:r>
              <w:rPr>
                <w:rFonts w:ascii="Arial" w:hAnsi="Arial" w:eastAsia="Arial"/>
                <w:b/>
                <w:i w:val="0"/>
                <w:sz w:val="15"/>
              </w:rPr>
              <w:t>Số câu trả lời</w:t>
            </w:r>
          </w:p>
        </w:tc>
        <w:tc>
          <w:tcPr>
            <w:tcW w:type="dxa" w:w="1474"/>
            <w:shd w:fill="D9E7F5"/>
            <w:vAlign w:val="center"/>
            <w:tcMar>
              <w:top w:w="75" w:type="dxa"/>
              <w:start w:w="70" w:type="dxa"/>
              <w:bottom w:w="75" w:type="dxa"/>
              <w:end w:w="70" w:type="dxa"/>
            </w:tcMar>
          </w:tcPr>
          <w:p>
            <w:pPr>
              <w:spacing w:after="0"/>
              <w:jc w:val="center"/>
            </w:pPr>
            <w:r>
              <w:rPr>
                <w:rFonts w:ascii="Arial" w:hAnsi="Arial" w:eastAsia="Arial"/>
                <w:b/>
                <w:i w:val="0"/>
                <w:sz w:val="15"/>
              </w:rPr>
              <w:t>Số câu N/A</w:t>
            </w:r>
          </w:p>
        </w:tc>
        <w:tc>
          <w:tcPr>
            <w:tcW w:type="dxa" w:w="1531"/>
            <w:shd w:fill="D9E7F5"/>
            <w:vAlign w:val="center"/>
            <w:tcMar>
              <w:top w:w="75" w:type="dxa"/>
              <w:start w:w="70" w:type="dxa"/>
              <w:bottom w:w="75" w:type="dxa"/>
              <w:end w:w="70" w:type="dxa"/>
            </w:tcMar>
          </w:tcPr>
          <w:p>
            <w:pPr>
              <w:spacing w:after="0"/>
              <w:jc w:val="center"/>
            </w:pPr>
            <w:r>
              <w:rPr>
                <w:rFonts w:ascii="Arial" w:hAnsi="Arial" w:eastAsia="Arial"/>
                <w:b/>
                <w:i w:val="0"/>
                <w:sz w:val="15"/>
              </w:rPr>
              <w:t>Điểm quy đổi /12</w:t>
            </w:r>
          </w:p>
        </w:tc>
        <w:tc>
          <w:tcPr>
            <w:tcW w:type="dxa" w:w="1417"/>
            <w:shd w:fill="D9E7F5"/>
            <w:vAlign w:val="center"/>
            <w:tcMar>
              <w:top w:w="75" w:type="dxa"/>
              <w:start w:w="70" w:type="dxa"/>
              <w:bottom w:w="75" w:type="dxa"/>
              <w:end w:w="70" w:type="dxa"/>
            </w:tcMar>
          </w:tcPr>
          <w:p>
            <w:pPr>
              <w:spacing w:after="0"/>
              <w:jc w:val="center"/>
            </w:pPr>
            <w:r>
              <w:rPr>
                <w:rFonts w:ascii="Arial" w:hAnsi="Arial" w:eastAsia="Arial"/>
                <w:b/>
                <w:i w:val="0"/>
                <w:sz w:val="15"/>
              </w:rPr>
              <w:t>Mức lĩnh vực</w:t>
            </w:r>
          </w:p>
        </w:tc>
      </w:tr>
      <w:tr>
        <w:trPr>
          <w:cantSplit/>
        </w:trPr>
        <w:tc>
          <w:tcPr>
            <w:tcW w:type="dxa" w:w="1710"/>
            <w:tcMar>
              <w:top w:w="75" w:type="dxa"/>
              <w:start w:w="60" w:type="dxa"/>
              <w:bottom w:w="75" w:type="dxa"/>
              <w:end w:w="60" w:type="dxa"/>
            </w:tcMar>
          </w:tcPr>
          <w:p>
            <w:pPr>
              <w:jc w:val="left"/>
            </w:pPr>
            <w:r>
              <w:rPr>
                <w:rFonts w:ascii="Arial" w:hAnsi="Arial" w:eastAsia="Arial"/>
                <w:b w:val="0"/>
                <w:i w:val="0"/>
                <w:sz w:val="17"/>
              </w:rPr>
              <w:t>Ngôn ngữ – giao tiếp</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4</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12</w:t>
            </w:r>
          </w:p>
        </w:tc>
        <w:tc>
          <w:tcPr>
            <w:tcW w:type="dxa" w:w="1710"/>
            <w:tcMar>
              <w:top w:w="75" w:type="dxa"/>
              <w:start w:w="60" w:type="dxa"/>
              <w:bottom w:w="75" w:type="dxa"/>
              <w:end w:w="60" w:type="dxa"/>
            </w:tcMar>
          </w:tcPr>
          <w:p>
            <w:pPr>
              <w:jc w:val="center"/>
            </w:pPr>
            <w:r>
              <w:rPr>
                <w:rFonts w:ascii="Arial" w:hAnsi="Arial" w:eastAsia="Arial"/>
                <w:b w:val="0"/>
                <w:i w:val="0"/>
                <w:sz w:val="17"/>
              </w:rPr>
              <w:t>________</w:t>
            </w:r>
          </w:p>
        </w:tc>
      </w:tr>
      <w:tr>
        <w:trPr>
          <w:cantSplit/>
        </w:trPr>
        <w:tc>
          <w:tcPr>
            <w:tcW w:type="dxa" w:w="1710"/>
            <w:tcMar>
              <w:top w:w="75" w:type="dxa"/>
              <w:start w:w="60" w:type="dxa"/>
              <w:bottom w:w="75" w:type="dxa"/>
              <w:end w:w="60" w:type="dxa"/>
            </w:tcMar>
          </w:tcPr>
          <w:p>
            <w:pPr>
              <w:jc w:val="left"/>
            </w:pPr>
            <w:r>
              <w:rPr>
                <w:rFonts w:ascii="Arial" w:hAnsi="Arial" w:eastAsia="Arial"/>
                <w:b w:val="0"/>
                <w:i w:val="0"/>
                <w:sz w:val="17"/>
              </w:rPr>
              <w:t>Nhận thức – giải quyết vấn đề</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4</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12</w:t>
            </w:r>
          </w:p>
        </w:tc>
        <w:tc>
          <w:tcPr>
            <w:tcW w:type="dxa" w:w="1710"/>
            <w:tcMar>
              <w:top w:w="75" w:type="dxa"/>
              <w:start w:w="60" w:type="dxa"/>
              <w:bottom w:w="75" w:type="dxa"/>
              <w:end w:w="60" w:type="dxa"/>
            </w:tcMar>
          </w:tcPr>
          <w:p>
            <w:pPr>
              <w:jc w:val="center"/>
            </w:pPr>
            <w:r>
              <w:rPr>
                <w:rFonts w:ascii="Arial" w:hAnsi="Arial" w:eastAsia="Arial"/>
                <w:b w:val="0"/>
                <w:i w:val="0"/>
                <w:sz w:val="17"/>
              </w:rPr>
              <w:t>________</w:t>
            </w:r>
          </w:p>
        </w:tc>
      </w:tr>
      <w:tr>
        <w:trPr>
          <w:cantSplit/>
        </w:trPr>
        <w:tc>
          <w:tcPr>
            <w:tcW w:type="dxa" w:w="1710"/>
            <w:tcMar>
              <w:top w:w="75" w:type="dxa"/>
              <w:start w:w="60" w:type="dxa"/>
              <w:bottom w:w="75" w:type="dxa"/>
              <w:end w:w="60" w:type="dxa"/>
            </w:tcMar>
          </w:tcPr>
          <w:p>
            <w:pPr>
              <w:jc w:val="left"/>
            </w:pPr>
            <w:r>
              <w:rPr>
                <w:rFonts w:ascii="Arial" w:hAnsi="Arial" w:eastAsia="Arial"/>
                <w:b w:val="0"/>
                <w:i w:val="0"/>
                <w:sz w:val="17"/>
              </w:rPr>
              <w:t>Vận động – thể chất</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4</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12</w:t>
            </w:r>
          </w:p>
        </w:tc>
        <w:tc>
          <w:tcPr>
            <w:tcW w:type="dxa" w:w="1710"/>
            <w:tcMar>
              <w:top w:w="75" w:type="dxa"/>
              <w:start w:w="60" w:type="dxa"/>
              <w:bottom w:w="75" w:type="dxa"/>
              <w:end w:w="60" w:type="dxa"/>
            </w:tcMar>
          </w:tcPr>
          <w:p>
            <w:pPr>
              <w:jc w:val="center"/>
            </w:pPr>
            <w:r>
              <w:rPr>
                <w:rFonts w:ascii="Arial" w:hAnsi="Arial" w:eastAsia="Arial"/>
                <w:b w:val="0"/>
                <w:i w:val="0"/>
                <w:sz w:val="17"/>
              </w:rPr>
              <w:t>________</w:t>
            </w:r>
          </w:p>
        </w:tc>
      </w:tr>
      <w:tr>
        <w:trPr>
          <w:cantSplit/>
        </w:trPr>
        <w:tc>
          <w:tcPr>
            <w:tcW w:type="dxa" w:w="1710"/>
            <w:tcMar>
              <w:top w:w="75" w:type="dxa"/>
              <w:start w:w="60" w:type="dxa"/>
              <w:bottom w:w="75" w:type="dxa"/>
              <w:end w:w="60" w:type="dxa"/>
            </w:tcMar>
          </w:tcPr>
          <w:p>
            <w:pPr>
              <w:jc w:val="left"/>
            </w:pPr>
            <w:r>
              <w:rPr>
                <w:rFonts w:ascii="Arial" w:hAnsi="Arial" w:eastAsia="Arial"/>
                <w:b w:val="0"/>
                <w:i w:val="0"/>
                <w:sz w:val="17"/>
              </w:rPr>
              <w:t>Xã hội – cảm xúc</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4</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12</w:t>
            </w:r>
          </w:p>
        </w:tc>
        <w:tc>
          <w:tcPr>
            <w:tcW w:type="dxa" w:w="1710"/>
            <w:tcMar>
              <w:top w:w="75" w:type="dxa"/>
              <w:start w:w="60" w:type="dxa"/>
              <w:bottom w:w="75" w:type="dxa"/>
              <w:end w:w="60" w:type="dxa"/>
            </w:tcMar>
          </w:tcPr>
          <w:p>
            <w:pPr>
              <w:jc w:val="center"/>
            </w:pPr>
            <w:r>
              <w:rPr>
                <w:rFonts w:ascii="Arial" w:hAnsi="Arial" w:eastAsia="Arial"/>
                <w:b w:val="0"/>
                <w:i w:val="0"/>
                <w:sz w:val="17"/>
              </w:rPr>
              <w:t>________</w:t>
            </w:r>
          </w:p>
        </w:tc>
      </w:tr>
      <w:tr>
        <w:trPr>
          <w:cantSplit/>
        </w:trPr>
        <w:tc>
          <w:tcPr>
            <w:tcW w:type="dxa" w:w="1710"/>
            <w:tcMar>
              <w:top w:w="75" w:type="dxa"/>
              <w:start w:w="60" w:type="dxa"/>
              <w:bottom w:w="75" w:type="dxa"/>
              <w:end w:w="60" w:type="dxa"/>
            </w:tcMar>
          </w:tcPr>
          <w:p>
            <w:pPr>
              <w:jc w:val="left"/>
            </w:pPr>
            <w:r>
              <w:rPr>
                <w:rFonts w:ascii="Arial" w:hAnsi="Arial" w:eastAsia="Arial"/>
                <w:b w:val="0"/>
                <w:i w:val="0"/>
                <w:sz w:val="17"/>
              </w:rPr>
              <w:t>Tự lập</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4</w:t>
            </w:r>
          </w:p>
        </w:tc>
        <w:tc>
          <w:tcPr>
            <w:tcW w:type="dxa" w:w="1710"/>
            <w:tcMar>
              <w:top w:w="75" w:type="dxa"/>
              <w:start w:w="60" w:type="dxa"/>
              <w:bottom w:w="75" w:type="dxa"/>
              <w:end w:w="60" w:type="dxa"/>
            </w:tcMar>
          </w:tcPr>
          <w:p>
            <w:pPr>
              <w:jc w:val="center"/>
            </w:pPr>
            <w:r>
              <w:rPr>
                <w:rFonts w:ascii="Arial" w:hAnsi="Arial" w:eastAsia="Arial"/>
                <w:b w:val="0"/>
                <w:i w:val="0"/>
                <w:sz w:val="17"/>
              </w:rPr>
              <w:t>____</w:t>
            </w:r>
          </w:p>
        </w:tc>
        <w:tc>
          <w:tcPr>
            <w:tcW w:type="dxa" w:w="1710"/>
            <w:tcMar>
              <w:top w:w="75" w:type="dxa"/>
              <w:start w:w="60" w:type="dxa"/>
              <w:bottom w:w="75" w:type="dxa"/>
              <w:end w:w="60" w:type="dxa"/>
            </w:tcMar>
          </w:tcPr>
          <w:p>
            <w:pPr>
              <w:jc w:val="center"/>
            </w:pPr>
            <w:r>
              <w:rPr>
                <w:rFonts w:ascii="Arial" w:hAnsi="Arial" w:eastAsia="Arial"/>
                <w:b w:val="0"/>
                <w:i w:val="0"/>
                <w:sz w:val="17"/>
              </w:rPr>
              <w:t>____ / 12</w:t>
            </w:r>
          </w:p>
        </w:tc>
        <w:tc>
          <w:tcPr>
            <w:tcW w:type="dxa" w:w="1710"/>
            <w:tcMar>
              <w:top w:w="75" w:type="dxa"/>
              <w:start w:w="60" w:type="dxa"/>
              <w:bottom w:w="75" w:type="dxa"/>
              <w:end w:w="60" w:type="dxa"/>
            </w:tcMar>
          </w:tcPr>
          <w:p>
            <w:pPr>
              <w:jc w:val="center"/>
            </w:pPr>
            <w:r>
              <w:rPr>
                <w:rFonts w:ascii="Arial" w:hAnsi="Arial" w:eastAsia="Arial"/>
                <w:b w:val="0"/>
                <w:i w:val="0"/>
                <w:sz w:val="17"/>
              </w:rPr>
              <w:t>________</w:t>
            </w:r>
          </w:p>
        </w:tc>
      </w:tr>
    </w:tbl>
    <w:p>
      <w:pPr>
        <w:spacing w:before="120" w:after="40"/>
      </w:pPr>
      <w:r>
        <w:rPr>
          <w:rFonts w:ascii="Arial" w:hAnsi="Arial" w:eastAsia="Arial"/>
          <w:b/>
          <w:i w:val="0"/>
          <w:color w:val="1F4E79"/>
          <w:sz w:val="20"/>
        </w:rPr>
        <w:t xml:space="preserve">ĐIỂM TỔNG QUY ĐỔI: </w:t>
      </w:r>
      <w:r>
        <w:rPr>
          <w:rFonts w:ascii="Arial" w:hAnsi="Arial" w:eastAsia="Arial"/>
          <w:b/>
          <w:i w:val="0"/>
          <w:sz w:val="20"/>
        </w:rPr>
        <w:t>________ / 60</w:t>
      </w:r>
    </w:p>
    <w:p>
      <w:pPr>
        <w:spacing w:after="40"/>
      </w:pPr>
      <w:r>
        <w:rPr>
          <w:rFonts w:ascii="Arial" w:hAnsi="Arial" w:eastAsia="Arial"/>
          <w:b/>
          <w:i w:val="0"/>
          <w:color w:val="1F4E79"/>
          <w:sz w:val="20"/>
        </w:rPr>
        <w:t xml:space="preserve">GIAI ĐOẠN KẾT QUẢ: </w:t>
      </w:r>
      <w:r>
        <w:rPr>
          <w:rFonts w:ascii="Arial" w:hAnsi="Arial" w:eastAsia="Arial"/>
          <w:b/>
          <w:i w:val="0"/>
          <w:sz w:val="20"/>
        </w:rPr>
        <w:t>☐ GĐ1     ☐ GĐ2     ☐ GĐ3     ☐ Chưa đủ dữ liệu</w:t>
      </w:r>
    </w:p>
    <w:p>
      <w:pPr>
        <w:spacing w:after="40"/>
      </w:pPr>
      <w:r>
        <w:rPr>
          <w:rFonts w:ascii="Arial" w:hAnsi="Arial" w:eastAsia="Arial"/>
          <w:b/>
          <w:i w:val="0"/>
          <w:color w:val="AA2D2D"/>
          <w:sz w:val="20"/>
        </w:rPr>
        <w:t xml:space="preserve">CỜ CẢNH BÁO: </w:t>
      </w:r>
      <w:r>
        <w:rPr>
          <w:rFonts w:ascii="Arial" w:hAnsi="Arial" w:eastAsia="Arial"/>
          <w:b w:val="0"/>
          <w:i w:val="0"/>
          <w:sz w:val="20"/>
        </w:rPr>
        <w:t>☐ Không     ☐ Có → khuyến nghị đánh giá chuyên môn</w:t>
      </w:r>
    </w:p>
    <w:p>
      <w:pPr>
        <w:keepNext/>
        <w:spacing w:before="160" w:after="80"/>
      </w:pPr>
      <w:r>
        <w:rPr>
          <w:rFonts w:ascii="Arial" w:hAnsi="Arial" w:eastAsia="Arial"/>
          <w:b/>
          <w:i w:val="0"/>
          <w:color w:val="1F4E79"/>
          <w:sz w:val="28"/>
        </w:rPr>
        <w:t>11. MẪU NỘI DUNG HIỂN THỊ CHO PHỤ HUYNH</w:t>
      </w:r>
    </w:p>
    <w:tbl>
      <w:tblPr>
        <w:tblW w:type="auto" w:w="0"/>
        <w:tblLook w:firstColumn="1" w:firstRow="1" w:lastColumn="0" w:lastRow="0" w:noHBand="0" w:noVBand="1" w:val="04A0"/>
      </w:tblPr>
      <w:tblGrid>
        <w:gridCol w:w="10262"/>
      </w:tblGrid>
      <w:tr>
        <w:tc>
          <w:tcPr>
            <w:tcW w:type="dxa" w:w="10262"/>
            <w:shd w:fill="EAF4E5"/>
            <w:tcMar>
              <w:top w:w="110" w:type="dxa"/>
              <w:start w:w="130" w:type="dxa"/>
              <w:bottom w:w="110" w:type="dxa"/>
              <w:end w:w="130" w:type="dxa"/>
            </w:tcMar>
          </w:tcPr>
          <w:p>
            <w:pPr>
              <w:spacing w:after="40"/>
            </w:pPr>
            <w:r>
              <w:rPr>
                <w:rFonts w:ascii="Arial" w:hAnsi="Arial" w:eastAsia="Arial"/>
                <w:b/>
                <w:i w:val="0"/>
                <w:color w:val="48703C"/>
                <w:sz w:val="19"/>
              </w:rPr>
              <w:t>GIAI ĐOẠN 1 — PHÁT TRIỂN TƯƠNG ĐỐI PHÙ HỢP</w:t>
              <w:br/>
            </w:r>
            <w:r>
              <w:rPr>
                <w:rFonts w:ascii="Arial" w:hAnsi="Arial" w:eastAsia="Arial"/>
                <w:b w:val="0"/>
                <w:i w:val="0"/>
                <w:sz w:val="18"/>
              </w:rPr>
              <w:t>Kết quả cho thấy phần lớn các kỹ năng trong bộ câu hỏi đã được trẻ thể hiện tương đối ổn định ở các lĩnh vực được quan sát. Hãy tiếp tục tạo cơ hội để trẻ luyện tập trong sinh hoạt, vui chơi và giao tiếp hằng ngày, đồng thời tiếp tục theo dõi sự phát triển theo tuổi.</w:t>
            </w:r>
          </w:p>
        </w:tc>
      </w:tr>
    </w:tbl>
    <w:p>
      <w:pPr>
        <w:spacing w:after="0"/>
      </w:pPr>
    </w:p>
    <w:tbl>
      <w:tblPr>
        <w:tblW w:type="auto" w:w="0"/>
        <w:tblLook w:firstColumn="1" w:firstRow="1" w:lastColumn="0" w:lastRow="0" w:noHBand="0" w:noVBand="1" w:val="04A0"/>
      </w:tblPr>
      <w:tblGrid>
        <w:gridCol w:w="10262"/>
      </w:tblGrid>
      <w:tr>
        <w:tc>
          <w:tcPr>
            <w:tcW w:type="dxa" w:w="10262"/>
            <w:shd w:fill="FFF2CC"/>
            <w:tcMar>
              <w:top w:w="110" w:type="dxa"/>
              <w:start w:w="130" w:type="dxa"/>
              <w:bottom w:w="110" w:type="dxa"/>
              <w:end w:w="130" w:type="dxa"/>
            </w:tcMar>
          </w:tcPr>
          <w:p>
            <w:pPr>
              <w:spacing w:after="40"/>
            </w:pPr>
            <w:r>
              <w:rPr>
                <w:rFonts w:ascii="Arial" w:hAnsi="Arial" w:eastAsia="Arial"/>
                <w:b/>
                <w:i w:val="0"/>
                <w:color w:val="9C6500"/>
                <w:sz w:val="19"/>
              </w:rPr>
              <w:t>GIAI ĐOẠN 2 — CẦN THEO DÕI VÀ TĂNG CƯỜNG HỖ TRỢ</w:t>
              <w:br/>
            </w:r>
            <w:r>
              <w:rPr>
                <w:rFonts w:ascii="Arial" w:hAnsi="Arial" w:eastAsia="Arial"/>
                <w:b w:val="0"/>
                <w:i w:val="0"/>
                <w:sz w:val="18"/>
              </w:rPr>
              <w:t>Một số kỹ năng của trẻ đã xuất hiện nhưng chưa ổn định hoặc vẫn cần hỗ trợ. Nên ưu tiên các hoạt động phù hợp ở những lĩnh vực có điểm thấp hơn và theo dõi sự tiến bộ. Nếu người chăm sóc vẫn còn lo ngại, nên trao đổi với bác sĩ hoặc chuyên gia phát triển trẻ em.</w:t>
            </w:r>
          </w:p>
        </w:tc>
      </w:tr>
    </w:tbl>
    <w:p>
      <w:pPr>
        <w:spacing w:after="0"/>
      </w:pPr>
    </w:p>
    <w:tbl>
      <w:tblPr>
        <w:tblW w:type="auto" w:w="0"/>
        <w:tblLook w:firstColumn="1" w:firstRow="1" w:lastColumn="0" w:lastRow="0" w:noHBand="0" w:noVBand="1" w:val="04A0"/>
      </w:tblPr>
      <w:tblGrid>
        <w:gridCol w:w="10262"/>
      </w:tblGrid>
      <w:tr>
        <w:tc>
          <w:tcPr>
            <w:tcW w:type="dxa" w:w="10262"/>
            <w:shd w:fill="FCE4D6"/>
            <w:tcMar>
              <w:top w:w="110" w:type="dxa"/>
              <w:start w:w="130" w:type="dxa"/>
              <w:bottom w:w="110" w:type="dxa"/>
              <w:end w:w="130" w:type="dxa"/>
            </w:tcMar>
          </w:tcPr>
          <w:p>
            <w:pPr>
              <w:spacing w:after="40"/>
            </w:pPr>
            <w:r>
              <w:rPr>
                <w:rFonts w:ascii="Arial" w:hAnsi="Arial" w:eastAsia="Arial"/>
                <w:b/>
                <w:i w:val="0"/>
                <w:color w:val="AA2D2D"/>
                <w:sz w:val="19"/>
              </w:rPr>
              <w:t>GIAI ĐOẠN 3 — CẦN ĐÁNH GIÁ THÊM</w:t>
              <w:br/>
            </w:r>
            <w:r>
              <w:rPr>
                <w:rFonts w:ascii="Arial" w:hAnsi="Arial" w:eastAsia="Arial"/>
                <w:b w:val="0"/>
                <w:i w:val="0"/>
                <w:sz w:val="18"/>
              </w:rPr>
              <w:t>Kết quả cho thấy một hoặc nhiều lĩnh vực có nhiều kỹ năng chưa hình thành hoặc còn cần hỗ trợ đáng kể. Nên trao đổi với bác sĩ nhi khoa hoặc chuyên gia phát triển trẻ em để được đánh giá đầy đủ hơn. Kết quả này không phải là chẩn đoán.</w:t>
            </w:r>
          </w:p>
        </w:tc>
      </w:tr>
    </w:tbl>
    <w:p>
      <w:pPr>
        <w:spacing w:after="0"/>
      </w:pPr>
    </w:p>
    <w:p>
      <w:pPr>
        <w:keepNext/>
        <w:spacing w:before="160" w:after="80"/>
      </w:pPr>
      <w:r>
        <w:rPr>
          <w:rFonts w:ascii="Arial" w:hAnsi="Arial" w:eastAsia="Arial"/>
          <w:b/>
          <w:i w:val="0"/>
          <w:color w:val="1F4E79"/>
          <w:sz w:val="28"/>
        </w:rPr>
        <w:t>12. THUẬT TOÁN TRIỂN KHAI TRONG ỨNG DỤNG</w:t>
      </w:r>
    </w:p>
    <w:tbl>
      <w:tblPr>
        <w:tblW w:type="auto" w:w="0"/>
        <w:tblLook w:firstColumn="1" w:firstRow="1" w:lastColumn="0" w:lastRow="0" w:noHBand="0" w:noVBand="1" w:val="04A0"/>
      </w:tblPr>
      <w:tblGrid>
        <w:gridCol w:w="10262"/>
      </w:tblGrid>
      <w:tr>
        <w:tc>
          <w:tcPr>
            <w:tcW w:type="dxa" w:w="10262"/>
            <w:shd w:fill="F7F7F7"/>
            <w:tcMar>
              <w:top w:w="120" w:type="dxa"/>
              <w:start w:w="140" w:type="dxa"/>
              <w:bottom w:w="120" w:type="dxa"/>
              <w:end w:w="140" w:type="dxa"/>
            </w:tcMar>
          </w:tcPr>
          <w:p>
            <w:pPr>
              <w:spacing w:after="20"/>
            </w:pPr>
            <w:r>
              <w:rPr>
                <w:rFonts w:ascii="Consolas" w:hAnsi="Consolas" w:eastAsia="Consolas"/>
                <w:b w:val="0"/>
                <w:i w:val="0"/>
                <w:sz w:val="18"/>
              </w:rPr>
              <w:t>1) Chấm từng câu: 0 / 1 / 2 / 3 / N/A.</w:t>
            </w:r>
          </w:p>
          <w:p>
            <w:pPr>
              <w:spacing w:after="20"/>
            </w:pPr>
            <w:r>
              <w:rPr>
                <w:rFonts w:ascii="Consolas" w:hAnsi="Consolas" w:eastAsia="Consolas"/>
                <w:b w:val="0"/>
                <w:i w:val="0"/>
                <w:sz w:val="18"/>
              </w:rPr>
              <w:t>2) Với từng lĩnh vực:</w:t>
            </w:r>
          </w:p>
          <w:p>
            <w:pPr>
              <w:spacing w:after="20"/>
            </w:pPr>
            <w:r>
              <w:rPr>
                <w:rFonts w:ascii="Consolas" w:hAnsi="Consolas" w:eastAsia="Consolas"/>
                <w:b w:val="0"/>
                <w:i w:val="0"/>
                <w:sz w:val="18"/>
              </w:rPr>
              <w:t xml:space="preserve">   - Nếu số câu có điểm &gt;= 3: domain12 = sum(points) / (3 * answered_count) * 12.</w:t>
            </w:r>
          </w:p>
          <w:p>
            <w:pPr>
              <w:spacing w:after="20"/>
            </w:pPr>
            <w:r>
              <w:rPr>
                <w:rFonts w:ascii="Consolas" w:hAnsi="Consolas" w:eastAsia="Consolas"/>
                <w:b w:val="0"/>
                <w:i w:val="0"/>
                <w:sz w:val="18"/>
              </w:rPr>
              <w:t xml:space="preserve">   - Nếu answered_count &lt; 3: kết quả = CHƯA ĐỦ DỮ LIỆU.</w:t>
            </w:r>
          </w:p>
          <w:p>
            <w:pPr>
              <w:spacing w:after="20"/>
            </w:pPr>
            <w:r>
              <w:rPr>
                <w:rFonts w:ascii="Consolas" w:hAnsi="Consolas" w:eastAsia="Consolas"/>
                <w:b w:val="0"/>
                <w:i w:val="0"/>
                <w:sz w:val="18"/>
              </w:rPr>
              <w:t>3) total60 = tổng 5 domain12.</w:t>
            </w:r>
          </w:p>
          <w:p>
            <w:pPr>
              <w:spacing w:after="20"/>
            </w:pPr>
            <w:r>
              <w:rPr>
                <w:rFonts w:ascii="Consolas" w:hAnsi="Consolas" w:eastAsia="Consolas"/>
                <w:b w:val="0"/>
                <w:i w:val="0"/>
                <w:sz w:val="18"/>
              </w:rPr>
              <w:t>4) Nếu có cờ cảnh báo -&gt; khuyến nghị đánh giá chuyên môn bất kể điểm.</w:t>
            </w:r>
          </w:p>
          <w:p>
            <w:pPr>
              <w:spacing w:after="20"/>
            </w:pPr>
            <w:r>
              <w:rPr>
                <w:rFonts w:ascii="Consolas" w:hAnsi="Consolas" w:eastAsia="Consolas"/>
                <w:b w:val="0"/>
                <w:i w:val="0"/>
                <w:sz w:val="18"/>
              </w:rPr>
              <w:t>5) Nếu total60 &lt; 35 HOẶC min(domain12) &lt; 6 -&gt; GĐ3.</w:t>
            </w:r>
          </w:p>
          <w:p>
            <w:pPr>
              <w:spacing w:after="20"/>
            </w:pPr>
            <w:r>
              <w:rPr>
                <w:rFonts w:ascii="Consolas" w:hAnsi="Consolas" w:eastAsia="Consolas"/>
                <w:b w:val="0"/>
                <w:i w:val="0"/>
                <w:sz w:val="18"/>
              </w:rPr>
              <w:t>6) Ngược lại, nếu total60 &lt; 50 HOẶC min(domain12) &lt; 9 -&gt; GĐ2.</w:t>
            </w:r>
          </w:p>
          <w:p>
            <w:pPr>
              <w:spacing w:after="20"/>
            </w:pPr>
            <w:r>
              <w:rPr>
                <w:rFonts w:ascii="Consolas" w:hAnsi="Consolas" w:eastAsia="Consolas"/>
                <w:b w:val="0"/>
                <w:i w:val="0"/>
                <w:sz w:val="18"/>
              </w:rPr>
              <w:t>7) Ngược lại -&gt; GĐ1.</w:t>
            </w:r>
          </w:p>
        </w:tc>
      </w:tr>
    </w:tbl>
    <w:p>
      <w:pPr>
        <w:keepNext/>
        <w:spacing w:before="160" w:after="80"/>
      </w:pPr>
      <w:r>
        <w:rPr>
          <w:rFonts w:ascii="Arial" w:hAnsi="Arial" w:eastAsia="Arial"/>
          <w:b/>
          <w:i w:val="0"/>
          <w:color w:val="1F4E79"/>
          <w:sz w:val="28"/>
        </w:rPr>
        <w:t>13. GIỚI HẠN VÀ YÊU CẦU KIỂM ĐỊNH</w:t>
      </w:r>
    </w:p>
    <w:p>
      <w:pPr>
        <w:spacing w:after="44"/>
        <w:ind w:left="227" w:hanging="113"/>
      </w:pPr>
      <w:r>
        <w:rPr>
          <w:rFonts w:ascii="Arial" w:hAnsi="Arial" w:eastAsia="Arial"/>
          <w:b w:val="0"/>
          <w:i w:val="0"/>
          <w:sz w:val="19"/>
        </w:rPr>
        <w:t>• Các ngưỡng 50/35 cho điểm tổng và 9/6 cho điểm lĩnh vực là quy tắc đề xuất để vận hành thử, được xây dựng từ ý nghĩa của thang 0–3 và nguyên tắc không để điểm mạnh ở lĩnh vực khác bù lấp lĩnh vực yếu. Chúng KHÔNG phải cutoff do CDC hoặc AAP công bố.</w:t>
      </w:r>
    </w:p>
    <w:p>
      <w:pPr>
        <w:spacing w:after="44"/>
        <w:ind w:left="227" w:hanging="113"/>
      </w:pPr>
      <w:r>
        <w:rPr>
          <w:rFonts w:ascii="Arial" w:hAnsi="Arial" w:eastAsia="Arial"/>
          <w:b w:val="0"/>
          <w:i w:val="0"/>
          <w:sz w:val="19"/>
        </w:rPr>
        <w:t>• Để dùng chính thức cho sàng lọc, cần thử nghiệm trên mẫu đủ lớn và có nhóm đối chiếu; sau đó đánh giá độ tin cậy, độ nhạy, độ đặc hiệu, giá trị dự báo và hiệu chỉnh ngưỡng theo từng nhóm tuổi.</w:t>
      </w:r>
    </w:p>
    <w:p>
      <w:pPr>
        <w:spacing w:after="44"/>
        <w:ind w:left="227" w:hanging="113"/>
      </w:pPr>
      <w:r>
        <w:rPr>
          <w:rFonts w:ascii="Arial" w:hAnsi="Arial" w:eastAsia="Arial"/>
          <w:b w:val="0"/>
          <w:i w:val="0"/>
          <w:sz w:val="19"/>
        </w:rPr>
        <w:t>• AAP khuyến nghị giám sát phát triển liên tục và sử dụng công cụ sàng lọc phát triển chuẩn hóa tại các thời điểm phù hợp; khi có lo ngại, cần đánh giá/sàng lọc thêm thay vì chỉ dựa trên checklist mốc phát triển.</w:t>
      </w:r>
    </w:p>
    <w:p>
      <w:pPr>
        <w:spacing w:after="44"/>
        <w:ind w:left="227" w:hanging="113"/>
      </w:pPr>
      <w:r>
        <w:rPr>
          <w:rFonts w:ascii="Arial" w:hAnsi="Arial" w:eastAsia="Arial"/>
          <w:b w:val="0"/>
          <w:i w:val="0"/>
          <w:sz w:val="19"/>
        </w:rPr>
        <w:t>• CDC nêu rõ các tài liệu Learn the Signs. Act Early. không thay thế công cụ sàng lọc phát triển chuẩn hóa, đã được kiểm định.</w:t>
      </w:r>
    </w:p>
    <w:p>
      <w:pPr>
        <w:keepNext/>
        <w:spacing w:before="160" w:after="80"/>
      </w:pPr>
      <w:r>
        <w:rPr>
          <w:rFonts w:ascii="Arial" w:hAnsi="Arial" w:eastAsia="Arial"/>
          <w:b/>
          <w:i w:val="0"/>
          <w:color w:val="1F4E79"/>
          <w:sz w:val="28"/>
        </w:rPr>
        <w:t>NGUỒN THAM KHẢO CHÍNH</w:t>
      </w:r>
    </w:p>
    <w:p>
      <w:pPr>
        <w:spacing w:after="40"/>
        <w:ind w:left="198"/>
      </w:pPr>
      <w:r>
        <w:rPr>
          <w:rFonts w:ascii="Arial" w:hAnsi="Arial" w:eastAsia="Arial"/>
          <w:b w:val="0"/>
          <w:i w:val="0"/>
          <w:sz w:val="18"/>
        </w:rPr>
        <w:t>1. Centers for Disease Control and Prevention (CDC). Learn the Signs. Act Early. – Developmental Milestones. Nội dung hiện hành năm 2026.</w:t>
      </w:r>
    </w:p>
    <w:p>
      <w:pPr>
        <w:spacing w:after="40"/>
        <w:ind w:left="198"/>
      </w:pPr>
      <w:r>
        <w:rPr>
          <w:rFonts w:ascii="Arial" w:hAnsi="Arial" w:eastAsia="Arial"/>
          <w:b w:val="0"/>
          <w:i w:val="0"/>
          <w:sz w:val="18"/>
        </w:rPr>
        <w:t>2. American Academy of Pediatrics (AAP). Promoting Optimal Development: Identifying Infants and Young Children With Developmental Disorders Through Developmental Surveillance and Screening. Pediatrics, 2020.</w:t>
      </w:r>
    </w:p>
    <w:p>
      <w:pPr>
        <w:spacing w:after="40"/>
        <w:ind w:left="198"/>
      </w:pPr>
      <w:r>
        <w:rPr>
          <w:rFonts w:ascii="Arial" w:hAnsi="Arial" w:eastAsia="Arial"/>
          <w:b w:val="0"/>
          <w:i w:val="0"/>
          <w:sz w:val="18"/>
        </w:rPr>
        <w:t>3. Lipkin PH, Macias MM; AAP Council on Children With Disabilities, Section on Developmental and Behavioral Pediatrics. Chính sách về developmental surveillance and screening.</w:t>
      </w:r>
    </w:p>
    <w:sectPr w:rsidR="00FC693F" w:rsidRPr="0006063C" w:rsidSect="00034616">
      <w:footerReference w:type="default" r:id="rId9"/>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87878"/>
        <w:sz w:val="15"/>
      </w:rPr>
      <w:t>Hướng dẫn chấm điểm và phân loại 3 giai đoạn — Bộ sàng lọc phát triển trẻ em 2–5 tuổi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chấm điểm và phân loại 3 giai đoạn – Bộ sàng lọc phát triển trẻ em 2–5 tuổi</dc:title>
  <dc:subject>Thuật toán chấm điểm 0–3 theo 5 lĩnh vực, tổng 60 điểm</dc:subject>
  <dc:creator>OpenAI</dc:creator>
  <cp:keywords>phát triển trẻ em, chấm điểm, sàng lọc sơ bộ, 2-5 tuổi</cp:keywords>
  <dc:description>generated by python-docx</dc:description>
  <cp:lastModifiedBy/>
  <cp:revision>1</cp:revision>
  <dcterms:created xsi:type="dcterms:W3CDTF">2013-12-23T23:15:00Z</dcterms:created>
  <dcterms:modified xsi:type="dcterms:W3CDTF">2013-12-23T23:15:00Z</dcterms:modified>
  <cp:category/>
</cp:coreProperties>
</file>