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Chúng ta có thể lập trình PHP trên bất kỳ hệ điều hành nào (Windows/MacOSX/Linux). Trong khóa học này, các bạn sẽ học lập trình PHP trong môi trường Linux, cụ thể là sử dụng hệ điều hành Linux Mint.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- Build PHP 7 từ mã nguồn trên Ubuntu hoặc Linux Mint: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tải source php 7 về, tải bộ cài postgresql 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u w:val="single"/>
            <w:rtl w:val="0"/>
          </w:rPr>
          <w:t xml:space="preserve">tại đây</w:t>
        </w:r>
      </w:hyperlink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 cài vào thư mục 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/usr/local/pgsql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chạy các lệnh sau trước khi build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sudo apt-get install build-essential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sudo apt-get install libxml2-dev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giải nén source php 7 ra, trên terminal cd vào thư mục source php 7 rồi chạy các lệnh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./configure --with-pdo-pgsql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make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sudo make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(Thêm option 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--with-pdo-mysql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 nếu muốn hỗ trợ mysql)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Tại thư mục source php, chạy lệnh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sudo cp php.ini-development /usr/</w:t>
      </w:r>
      <w:r w:rsidDel="00000000" w:rsidR="00000000" w:rsidRPr="00000000">
        <w:rPr>
          <w:rFonts w:ascii="Consolas" w:cs="Consolas" w:eastAsia="Consolas" w:hAnsi="Consolas"/>
          <w:color w:val="a6e22e"/>
          <w:sz w:val="20"/>
          <w:szCs w:val="20"/>
          <w:shd w:fill="272822" w:val="clear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/lib/php.ini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6"/>
          <w:szCs w:val="36"/>
          <w:rtl w:val="0"/>
        </w:rPr>
        <w:t xml:space="preserve">Bạn cũng có thể cài đặt nhanh môi trường lập trình PHP7 bằng gói all in one với bitnami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Truy cập địa chỉ 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u w:val="single"/>
            <w:rtl w:val="0"/>
          </w:rPr>
          <w:t xml:space="preserve">https://bitnami.com/stacks/infrastructure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và chọn một trong các gói PHP hoặc chọn từ danh sách dưới đây (các chữ cái W, M, L đại diện cho hệ điều hành Windows, Mac OSX, Linux):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Helvetica Neue" w:cs="Helvetica Neue" w:eastAsia="Helvetica Neue" w:hAnsi="Helvetica Neue"/>
          <w:color w:val="55555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a5d84"/>
          <w:sz w:val="21"/>
          <w:szCs w:val="21"/>
        </w:rPr>
        <w:drawing>
          <wp:inline distB="0" distT="0" distL="0" distR="0">
            <wp:extent cx="1047750" cy="1114425"/>
            <wp:effectExtent b="0" l="0" r="0" t="0"/>
            <wp:docPr descr="WAMP Stack" id="3" name="image9.png"/>
            <a:graphic>
              <a:graphicData uri="http://schemas.openxmlformats.org/drawingml/2006/picture">
                <pic:pic>
                  <pic:nvPicPr>
                    <pic:cNvPr descr="WAMP Stack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jc w:val="center"/>
        <w:rPr>
          <w:rFonts w:ascii="Helvetica Neue" w:cs="Helvetica Neue" w:eastAsia="Helvetica Neue" w:hAnsi="Helvetica Neue"/>
          <w:color w:val="555555"/>
          <w:sz w:val="21"/>
          <w:szCs w:val="21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2a5d84"/>
            <w:sz w:val="21"/>
            <w:szCs w:val="21"/>
            <w:u w:val="single"/>
            <w:rtl w:val="0"/>
          </w:rPr>
          <w:t xml:space="preserve">WAMP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Helvetica Neue" w:cs="Helvetica Neue" w:eastAsia="Helvetica Neue" w:hAnsi="Helvetica Neue"/>
          <w:color w:val="55555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555555"/>
          <w:sz w:val="21"/>
          <w:szCs w:val="21"/>
          <w:rtl w:val="0"/>
        </w:rPr>
        <w:t xml:space="preserve">Infrastructure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Helvetica Neue" w:cs="Helvetica Neue" w:eastAsia="Helvetica Neue" w:hAnsi="Helvetica Neue"/>
          <w:color w:val="55555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a5d84"/>
          <w:sz w:val="21"/>
          <w:szCs w:val="21"/>
        </w:rPr>
        <w:drawing>
          <wp:inline distB="0" distT="0" distL="0" distR="0">
            <wp:extent cx="1047750" cy="1114425"/>
            <wp:effectExtent b="0" l="0" r="0" t="0"/>
            <wp:docPr descr="MAMP Stack" id="5" name="image12.png"/>
            <a:graphic>
              <a:graphicData uri="http://schemas.openxmlformats.org/drawingml/2006/picture">
                <pic:pic>
                  <pic:nvPicPr>
                    <pic:cNvPr descr="MAMP Stack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jc w:val="center"/>
        <w:rPr>
          <w:rFonts w:ascii="Helvetica Neue" w:cs="Helvetica Neue" w:eastAsia="Helvetica Neue" w:hAnsi="Helvetica Neue"/>
          <w:color w:val="555555"/>
          <w:sz w:val="21"/>
          <w:szCs w:val="21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2a5d84"/>
            <w:sz w:val="21"/>
            <w:szCs w:val="21"/>
            <w:u w:val="single"/>
            <w:rtl w:val="0"/>
          </w:rPr>
          <w:t xml:space="preserve">MAMP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Helvetica Neue" w:cs="Helvetica Neue" w:eastAsia="Helvetica Neue" w:hAnsi="Helvetica Neue"/>
          <w:color w:val="55555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555555"/>
          <w:sz w:val="21"/>
          <w:szCs w:val="21"/>
          <w:rtl w:val="0"/>
        </w:rPr>
        <w:t xml:space="preserve">Infrastructure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Helvetica Neue" w:cs="Helvetica Neue" w:eastAsia="Helvetica Neue" w:hAnsi="Helvetica Neue"/>
          <w:color w:val="55555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a5d84"/>
          <w:sz w:val="21"/>
          <w:szCs w:val="21"/>
        </w:rPr>
        <w:drawing>
          <wp:inline distB="0" distT="0" distL="0" distR="0">
            <wp:extent cx="1047750" cy="1114425"/>
            <wp:effectExtent b="0" l="0" r="0" t="0"/>
            <wp:docPr descr="LAMP Stack" id="4" name="image11.png"/>
            <a:graphic>
              <a:graphicData uri="http://schemas.openxmlformats.org/drawingml/2006/picture">
                <pic:pic>
                  <pic:nvPicPr>
                    <pic:cNvPr descr="LAMP Stack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jc w:val="center"/>
        <w:rPr>
          <w:rFonts w:ascii="Helvetica Neue" w:cs="Helvetica Neue" w:eastAsia="Helvetica Neue" w:hAnsi="Helvetica Neue"/>
          <w:color w:val="555555"/>
          <w:sz w:val="21"/>
          <w:szCs w:val="21"/>
        </w:rPr>
      </w:pP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2a5d84"/>
            <w:sz w:val="21"/>
            <w:szCs w:val="21"/>
            <w:u w:val="single"/>
            <w:rtl w:val="0"/>
          </w:rPr>
          <w:t xml:space="preserve">LAMP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Helvetica Neue" w:cs="Helvetica Neue" w:eastAsia="Helvetica Neue" w:hAnsi="Helvetica Neue"/>
          <w:color w:val="55555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555555"/>
          <w:sz w:val="21"/>
          <w:szCs w:val="21"/>
          <w:rtl w:val="0"/>
        </w:rPr>
        <w:t xml:space="preserve">Infrastructure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Helvetica Neue" w:cs="Helvetica Neue" w:eastAsia="Helvetica Neue" w:hAnsi="Helvetica Neue"/>
          <w:color w:val="55555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a5d84"/>
          <w:sz w:val="21"/>
          <w:szCs w:val="21"/>
        </w:rPr>
        <w:drawing>
          <wp:inline distB="0" distT="0" distL="0" distR="0">
            <wp:extent cx="1047750" cy="1114425"/>
            <wp:effectExtent b="0" l="0" r="0" t="0"/>
            <wp:docPr descr="WAPP Stack" id="7" name="image14.png"/>
            <a:graphic>
              <a:graphicData uri="http://schemas.openxmlformats.org/drawingml/2006/picture">
                <pic:pic>
                  <pic:nvPicPr>
                    <pic:cNvPr descr="WAPP Stack"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jc w:val="center"/>
        <w:rPr>
          <w:rFonts w:ascii="Helvetica Neue" w:cs="Helvetica Neue" w:eastAsia="Helvetica Neue" w:hAnsi="Helvetica Neue"/>
          <w:color w:val="555555"/>
          <w:sz w:val="21"/>
          <w:szCs w:val="21"/>
        </w:rPr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color w:val="2a5d84"/>
            <w:sz w:val="21"/>
            <w:szCs w:val="21"/>
            <w:u w:val="single"/>
            <w:rtl w:val="0"/>
          </w:rPr>
          <w:t xml:space="preserve">WAPP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Helvetica Neue" w:cs="Helvetica Neue" w:eastAsia="Helvetica Neue" w:hAnsi="Helvetica Neue"/>
          <w:color w:val="55555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555555"/>
          <w:sz w:val="21"/>
          <w:szCs w:val="21"/>
          <w:rtl w:val="0"/>
        </w:rPr>
        <w:t xml:space="preserve">Infrastructure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Helvetica Neue" w:cs="Helvetica Neue" w:eastAsia="Helvetica Neue" w:hAnsi="Helvetica Neue"/>
          <w:color w:val="55555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a5d84"/>
          <w:sz w:val="21"/>
          <w:szCs w:val="21"/>
        </w:rPr>
        <w:drawing>
          <wp:inline distB="0" distT="0" distL="0" distR="0">
            <wp:extent cx="1047750" cy="1114425"/>
            <wp:effectExtent b="0" l="0" r="0" t="0"/>
            <wp:docPr descr="MAPP Stack" id="6" name="image13.png"/>
            <a:graphic>
              <a:graphicData uri="http://schemas.openxmlformats.org/drawingml/2006/picture">
                <pic:pic>
                  <pic:nvPicPr>
                    <pic:cNvPr descr="MAPP Stack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jc w:val="center"/>
        <w:rPr>
          <w:rFonts w:ascii="Helvetica Neue" w:cs="Helvetica Neue" w:eastAsia="Helvetica Neue" w:hAnsi="Helvetica Neue"/>
          <w:color w:val="555555"/>
          <w:sz w:val="21"/>
          <w:szCs w:val="21"/>
        </w:rPr>
      </w:pPr>
      <w:hyperlink r:id="rId16">
        <w:r w:rsidDel="00000000" w:rsidR="00000000" w:rsidRPr="00000000">
          <w:rPr>
            <w:rFonts w:ascii="Helvetica Neue" w:cs="Helvetica Neue" w:eastAsia="Helvetica Neue" w:hAnsi="Helvetica Neue"/>
            <w:color w:val="2a5d84"/>
            <w:sz w:val="21"/>
            <w:szCs w:val="21"/>
            <w:u w:val="single"/>
            <w:rtl w:val="0"/>
          </w:rPr>
          <w:t xml:space="preserve">MAPP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Helvetica Neue" w:cs="Helvetica Neue" w:eastAsia="Helvetica Neue" w:hAnsi="Helvetica Neue"/>
          <w:color w:val="55555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555555"/>
          <w:sz w:val="21"/>
          <w:szCs w:val="21"/>
          <w:rtl w:val="0"/>
        </w:rPr>
        <w:t xml:space="preserve">Infrastructure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Helvetica Neue" w:cs="Helvetica Neue" w:eastAsia="Helvetica Neue" w:hAnsi="Helvetica Neue"/>
          <w:color w:val="55555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a5d84"/>
          <w:sz w:val="21"/>
          <w:szCs w:val="21"/>
        </w:rPr>
        <w:drawing>
          <wp:inline distB="0" distT="0" distL="0" distR="0">
            <wp:extent cx="1047750" cy="1114425"/>
            <wp:effectExtent b="0" l="0" r="0" t="0"/>
            <wp:docPr descr="LAPP Stack" id="2" name="image8.png"/>
            <a:graphic>
              <a:graphicData uri="http://schemas.openxmlformats.org/drawingml/2006/picture">
                <pic:pic>
                  <pic:nvPicPr>
                    <pic:cNvPr descr="LAPP Stack"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jc w:val="center"/>
        <w:rPr>
          <w:rFonts w:ascii="Helvetica Neue" w:cs="Helvetica Neue" w:eastAsia="Helvetica Neue" w:hAnsi="Helvetica Neue"/>
          <w:color w:val="555555"/>
          <w:sz w:val="21"/>
          <w:szCs w:val="21"/>
        </w:rPr>
      </w:pPr>
      <w:hyperlink r:id="rId18">
        <w:r w:rsidDel="00000000" w:rsidR="00000000" w:rsidRPr="00000000">
          <w:rPr>
            <w:rFonts w:ascii="Helvetica Neue" w:cs="Helvetica Neue" w:eastAsia="Helvetica Neue" w:hAnsi="Helvetica Neue"/>
            <w:color w:val="2a5d84"/>
            <w:sz w:val="21"/>
            <w:szCs w:val="21"/>
            <w:u w:val="single"/>
            <w:rtl w:val="0"/>
          </w:rPr>
          <w:t xml:space="preserve">LAPP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Helvetica Neue" w:cs="Helvetica Neue" w:eastAsia="Helvetica Neue" w:hAnsi="Helvetica Neue"/>
          <w:color w:val="55555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555555"/>
          <w:sz w:val="21"/>
          <w:szCs w:val="21"/>
          <w:rtl w:val="0"/>
        </w:rPr>
        <w:t xml:space="preserve">Infrastructure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Sau khi chọn một gói stack, tại trang chi tiết gói, chọn 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All ... Stack Installers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 rồi chọn và Download stack PHP7 bản mới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drawing>
          <wp:inline distB="0" distT="0" distL="0" distR="0">
            <wp:extent cx="3448050" cy="2562225"/>
            <wp:effectExtent b="0" l="0" r="0" t="0"/>
            <wp:docPr descr="https://techmaster.vn/fileman/Uploads/PHP/bitnami_stack.jpg" id="1" name="image5.jpg"/>
            <a:graphic>
              <a:graphicData uri="http://schemas.openxmlformats.org/drawingml/2006/picture">
                <pic:pic>
                  <pic:nvPicPr>
                    <pic:cNvPr descr="https://techmaster.vn/fileman/Uploads/PHP/bitnami_stack.jpg"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hyperlink" Target="https://bitnami.com/stack/mamp" TargetMode="External"/><Relationship Id="rId13" Type="http://schemas.openxmlformats.org/officeDocument/2006/relationships/image" Target="media/image14.png"/><Relationship Id="rId12" Type="http://schemas.openxmlformats.org/officeDocument/2006/relationships/hyperlink" Target="https://bitnami.com/stack/lam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hyperlink" Target="https://bitnami.com/stack/wapp" TargetMode="External"/><Relationship Id="rId17" Type="http://schemas.openxmlformats.org/officeDocument/2006/relationships/image" Target="media/image8.png"/><Relationship Id="rId16" Type="http://schemas.openxmlformats.org/officeDocument/2006/relationships/hyperlink" Target="https://bitnami.com/stack/mapp" TargetMode="External"/><Relationship Id="rId5" Type="http://schemas.openxmlformats.org/officeDocument/2006/relationships/hyperlink" Target="http://www.enterprisedb.com/products-services-training/pgdownload" TargetMode="External"/><Relationship Id="rId19" Type="http://schemas.openxmlformats.org/officeDocument/2006/relationships/image" Target="media/image5.jpg"/><Relationship Id="rId6" Type="http://schemas.openxmlformats.org/officeDocument/2006/relationships/hyperlink" Target="https://bitnami.com/stacks/infrastructure" TargetMode="External"/><Relationship Id="rId18" Type="http://schemas.openxmlformats.org/officeDocument/2006/relationships/hyperlink" Target="https://bitnami.com/stack/lapp" TargetMode="External"/><Relationship Id="rId7" Type="http://schemas.openxmlformats.org/officeDocument/2006/relationships/image" Target="media/image9.png"/><Relationship Id="rId8" Type="http://schemas.openxmlformats.org/officeDocument/2006/relationships/hyperlink" Target="https://bitnami.com/stack/wam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