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8F97" w14:textId="38AA65E0" w:rsidR="00565DC7" w:rsidRDefault="00E9500D" w:rsidP="00E9500D">
      <w:pPr>
        <w:jc w:val="center"/>
        <w:rPr>
          <w:rFonts w:ascii="Segoe UI" w:hAnsi="Segoe UI" w:cs="Segoe UI"/>
          <w:b/>
          <w:bCs/>
          <w:color w:val="0000FF"/>
          <w:sz w:val="30"/>
          <w:szCs w:val="30"/>
          <w:shd w:val="clear" w:color="auto" w:fill="FFFFFF"/>
        </w:rPr>
      </w:pPr>
      <w:r w:rsidRPr="00E9500D">
        <w:rPr>
          <w:rFonts w:ascii="Segoe UI" w:hAnsi="Segoe UI" w:cs="Segoe UI"/>
          <w:b/>
          <w:bCs/>
          <w:color w:val="0000FF"/>
          <w:sz w:val="30"/>
          <w:szCs w:val="30"/>
          <w:shd w:val="clear" w:color="auto" w:fill="FFFFFF"/>
        </w:rPr>
        <w:t>TƯỜNG LỬA, HỆ THỐNG PHÁT HIỆN VÀ NGĂN CHẶN XÂM NHẬP.</w:t>
      </w:r>
    </w:p>
    <w:p w14:paraId="007C8634" w14:textId="3B459BE0" w:rsidR="00E9500D" w:rsidRDefault="00E9500D" w:rsidP="00E9500D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Tường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lửa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là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gì</w:t>
      </w:r>
      <w:proofErr w:type="spellEnd"/>
      <w:r>
        <w:rPr>
          <w:b/>
          <w:bCs/>
          <w:sz w:val="30"/>
          <w:szCs w:val="30"/>
        </w:rPr>
        <w:t xml:space="preserve">? </w:t>
      </w:r>
      <w:proofErr w:type="spellStart"/>
      <w:r>
        <w:rPr>
          <w:b/>
          <w:bCs/>
          <w:sz w:val="30"/>
          <w:szCs w:val="30"/>
        </w:rPr>
        <w:t>Đặc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điểm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của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tưởng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lửa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và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các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chính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sách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truy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cập</w:t>
      </w:r>
      <w:proofErr w:type="spellEnd"/>
      <w:r>
        <w:rPr>
          <w:b/>
          <w:bCs/>
          <w:sz w:val="30"/>
          <w:szCs w:val="30"/>
        </w:rPr>
        <w:t>.</w:t>
      </w:r>
    </w:p>
    <w:p w14:paraId="3B147A4C" w14:textId="133FAEA6" w:rsidR="002919C5" w:rsidRDefault="002919C5" w:rsidP="002919C5">
      <w:pPr>
        <w:pStyle w:val="ListParagraph"/>
        <w:numPr>
          <w:ilvl w:val="1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Khái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niệm</w:t>
      </w:r>
      <w:proofErr w:type="spellEnd"/>
    </w:p>
    <w:p w14:paraId="4538DC51" w14:textId="07127C30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Tường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lửa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(firewall)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là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phần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mềm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phần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cứng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kiểm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soát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luồng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thông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tin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giữa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mạng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giữa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mạng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và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internet.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Chức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chính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của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tường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lửa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là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bảo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vệ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mạng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tính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khỏi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cuộc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tấn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công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từ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bên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ngoài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và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kiểm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soát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quyền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truy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cập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vào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tài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nguyên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mạng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từ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bên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mạng</w:t>
      </w:r>
      <w:proofErr w:type="spellEnd"/>
      <w:r w:rsidRPr="002919C5">
        <w:rPr>
          <w:rFonts w:cs="Times New Roman"/>
          <w:color w:val="0D0D0D"/>
          <w:sz w:val="28"/>
          <w:szCs w:val="28"/>
          <w:shd w:val="clear" w:color="auto" w:fill="FFFFFF"/>
        </w:rPr>
        <w:t>.</w:t>
      </w:r>
    </w:p>
    <w:p w14:paraId="7EE20646" w14:textId="0C9891CD" w:rsidR="002919C5" w:rsidRDefault="002919C5" w:rsidP="002919C5">
      <w:pPr>
        <w:pStyle w:val="ListParagraph"/>
        <w:numPr>
          <w:ilvl w:val="1"/>
          <w:numId w:val="1"/>
        </w:numPr>
        <w:jc w:val="both"/>
        <w:rPr>
          <w:rFonts w:cs="Times New Roman"/>
          <w:b/>
          <w:bCs/>
          <w:sz w:val="30"/>
          <w:szCs w:val="30"/>
        </w:rPr>
      </w:pPr>
      <w:proofErr w:type="spellStart"/>
      <w:r w:rsidRPr="002919C5">
        <w:rPr>
          <w:rFonts w:cs="Times New Roman"/>
          <w:b/>
          <w:bCs/>
          <w:sz w:val="30"/>
          <w:szCs w:val="30"/>
        </w:rPr>
        <w:t>Đặc</w:t>
      </w:r>
      <w:proofErr w:type="spellEnd"/>
      <w:r w:rsidRPr="002919C5"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 w:rsidRPr="002919C5">
        <w:rPr>
          <w:rFonts w:cs="Times New Roman"/>
          <w:b/>
          <w:bCs/>
          <w:sz w:val="30"/>
          <w:szCs w:val="30"/>
        </w:rPr>
        <w:t>điểm</w:t>
      </w:r>
      <w:proofErr w:type="spellEnd"/>
    </w:p>
    <w:p w14:paraId="32AE85E8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  <w:proofErr w:type="spellStart"/>
      <w:r w:rsidRPr="002919C5">
        <w:rPr>
          <w:rFonts w:cs="Times New Roman"/>
          <w:b/>
          <w:bCs/>
          <w:sz w:val="28"/>
          <w:szCs w:val="28"/>
        </w:rPr>
        <w:t>Kiểm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soát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truy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cập</w:t>
      </w:r>
      <w:proofErr w:type="spellEnd"/>
      <w:r w:rsidRPr="002919C5">
        <w:rPr>
          <w:rFonts w:cs="Times New Roman"/>
          <w:b/>
          <w:bCs/>
          <w:sz w:val="28"/>
          <w:szCs w:val="28"/>
        </w:rPr>
        <w:t>:</w:t>
      </w:r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Tường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lửa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có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cấu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hình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cho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phép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hoặc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chối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kết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nối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hoặc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đến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địa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chỉ</w:t>
      </w:r>
      <w:proofErr w:type="spellEnd"/>
      <w:r w:rsidRPr="002919C5">
        <w:rPr>
          <w:rFonts w:cs="Times New Roman"/>
          <w:sz w:val="28"/>
          <w:szCs w:val="28"/>
        </w:rPr>
        <w:t xml:space="preserve"> IP, </w:t>
      </w:r>
      <w:proofErr w:type="spellStart"/>
      <w:r w:rsidRPr="002919C5">
        <w:rPr>
          <w:rFonts w:cs="Times New Roman"/>
          <w:sz w:val="28"/>
          <w:szCs w:val="28"/>
        </w:rPr>
        <w:t>cổng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giao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thức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cụ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thể</w:t>
      </w:r>
      <w:proofErr w:type="spellEnd"/>
      <w:r w:rsidRPr="002919C5">
        <w:rPr>
          <w:rFonts w:cs="Times New Roman"/>
          <w:sz w:val="28"/>
          <w:szCs w:val="28"/>
        </w:rPr>
        <w:t xml:space="preserve">. </w:t>
      </w:r>
      <w:proofErr w:type="spellStart"/>
      <w:r w:rsidRPr="002919C5">
        <w:rPr>
          <w:rFonts w:cs="Times New Roman"/>
          <w:sz w:val="28"/>
          <w:szCs w:val="28"/>
        </w:rPr>
        <w:t>Điều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này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giúp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ngăn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chặn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cuộc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bên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ngoài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kiểm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soát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quyền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truy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cập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vào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tài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nguyên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bên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trong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>.</w:t>
      </w:r>
    </w:p>
    <w:p w14:paraId="6C53EB4C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</w:p>
    <w:p w14:paraId="6A76B087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  <w:r w:rsidRPr="002919C5">
        <w:rPr>
          <w:rFonts w:cs="Times New Roman"/>
          <w:b/>
          <w:bCs/>
          <w:sz w:val="28"/>
          <w:szCs w:val="28"/>
        </w:rPr>
        <w:t xml:space="preserve">Quản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lý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luồng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dữ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liệu</w:t>
      </w:r>
      <w:proofErr w:type="spellEnd"/>
      <w:r w:rsidRPr="002919C5">
        <w:rPr>
          <w:rFonts w:cs="Times New Roman"/>
          <w:b/>
          <w:bCs/>
          <w:sz w:val="28"/>
          <w:szCs w:val="28"/>
        </w:rPr>
        <w:t>:</w:t>
      </w:r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Tường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lửa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có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kiểm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soát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luồng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dữ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liệu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đi</w:t>
      </w:r>
      <w:proofErr w:type="spellEnd"/>
      <w:r w:rsidRPr="002919C5">
        <w:rPr>
          <w:rFonts w:cs="Times New Roman"/>
          <w:sz w:val="28"/>
          <w:szCs w:val="28"/>
        </w:rPr>
        <w:t xml:space="preserve"> qua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dựa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trên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quy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tắc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được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cấu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hình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trước</w:t>
      </w:r>
      <w:proofErr w:type="spellEnd"/>
      <w:r w:rsidRPr="002919C5">
        <w:rPr>
          <w:rFonts w:cs="Times New Roman"/>
          <w:sz w:val="28"/>
          <w:szCs w:val="28"/>
        </w:rPr>
        <w:t xml:space="preserve">. </w:t>
      </w:r>
      <w:proofErr w:type="spellStart"/>
      <w:r w:rsidRPr="002919C5">
        <w:rPr>
          <w:rFonts w:cs="Times New Roman"/>
          <w:sz w:val="28"/>
          <w:szCs w:val="28"/>
        </w:rPr>
        <w:t>Điều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này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cho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phép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tường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lửa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phân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loại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kiểm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soát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dữ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liệu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dựa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trên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loại</w:t>
      </w:r>
      <w:proofErr w:type="spellEnd"/>
      <w:r w:rsidRPr="002919C5">
        <w:rPr>
          <w:rFonts w:cs="Times New Roman"/>
          <w:sz w:val="28"/>
          <w:szCs w:val="28"/>
        </w:rPr>
        <w:t xml:space="preserve">, </w:t>
      </w:r>
      <w:proofErr w:type="spellStart"/>
      <w:r w:rsidRPr="002919C5">
        <w:rPr>
          <w:rFonts w:cs="Times New Roman"/>
          <w:sz w:val="28"/>
          <w:szCs w:val="28"/>
        </w:rPr>
        <w:t>nguồn</w:t>
      </w:r>
      <w:proofErr w:type="spellEnd"/>
      <w:r w:rsidRPr="002919C5">
        <w:rPr>
          <w:rFonts w:cs="Times New Roman"/>
          <w:sz w:val="28"/>
          <w:szCs w:val="28"/>
        </w:rPr>
        <w:t xml:space="preserve">, </w:t>
      </w:r>
      <w:proofErr w:type="spellStart"/>
      <w:r w:rsidRPr="002919C5">
        <w:rPr>
          <w:rFonts w:cs="Times New Roman"/>
          <w:sz w:val="28"/>
          <w:szCs w:val="28"/>
        </w:rPr>
        <w:t>đích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nhiều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yếu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tố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khác</w:t>
      </w:r>
      <w:proofErr w:type="spellEnd"/>
      <w:r w:rsidRPr="002919C5">
        <w:rPr>
          <w:rFonts w:cs="Times New Roman"/>
          <w:sz w:val="28"/>
          <w:szCs w:val="28"/>
        </w:rPr>
        <w:t>.</w:t>
      </w:r>
    </w:p>
    <w:p w14:paraId="665F16DD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</w:p>
    <w:p w14:paraId="68FD04BC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  <w:r w:rsidRPr="002919C5">
        <w:rPr>
          <w:rFonts w:cs="Times New Roman"/>
          <w:b/>
          <w:bCs/>
          <w:sz w:val="28"/>
          <w:szCs w:val="28"/>
        </w:rPr>
        <w:t xml:space="preserve">Bảo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vệ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chống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tấn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công</w:t>
      </w:r>
      <w:proofErr w:type="spellEnd"/>
      <w:r w:rsidRPr="002919C5">
        <w:rPr>
          <w:rFonts w:cs="Times New Roman"/>
          <w:b/>
          <w:bCs/>
          <w:sz w:val="28"/>
          <w:szCs w:val="28"/>
        </w:rPr>
        <w:t>:</w:t>
      </w:r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Tường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lửa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có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phát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hiện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ngăn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chặn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cuộc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như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chối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dịch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vụ</w:t>
      </w:r>
      <w:proofErr w:type="spellEnd"/>
      <w:r w:rsidRPr="002919C5">
        <w:rPr>
          <w:rFonts w:cs="Times New Roman"/>
          <w:sz w:val="28"/>
          <w:szCs w:val="28"/>
        </w:rPr>
        <w:t xml:space="preserve"> (DoS),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dò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lỗ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hổng</w:t>
      </w:r>
      <w:proofErr w:type="spellEnd"/>
      <w:r w:rsidRPr="002919C5">
        <w:rPr>
          <w:rFonts w:cs="Times New Roman"/>
          <w:sz w:val="28"/>
          <w:szCs w:val="28"/>
        </w:rPr>
        <w:t xml:space="preserve"> (port scanning),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hình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thức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khác</w:t>
      </w:r>
      <w:proofErr w:type="spellEnd"/>
      <w:r w:rsidRPr="002919C5">
        <w:rPr>
          <w:rFonts w:cs="Times New Roman"/>
          <w:sz w:val="28"/>
          <w:szCs w:val="28"/>
        </w:rPr>
        <w:t>.</w:t>
      </w:r>
    </w:p>
    <w:p w14:paraId="4DAB8214" w14:textId="77777777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</w:p>
    <w:p w14:paraId="5C171B95" w14:textId="47AA14AE" w:rsidR="002919C5" w:rsidRPr="002919C5" w:rsidRDefault="002919C5" w:rsidP="002919C5">
      <w:pPr>
        <w:pStyle w:val="ListParagraph"/>
        <w:ind w:left="1440"/>
        <w:jc w:val="both"/>
        <w:rPr>
          <w:rFonts w:cs="Times New Roman"/>
          <w:sz w:val="28"/>
          <w:szCs w:val="28"/>
        </w:rPr>
      </w:pPr>
      <w:proofErr w:type="spellStart"/>
      <w:r w:rsidRPr="002919C5">
        <w:rPr>
          <w:rFonts w:cs="Times New Roman"/>
          <w:b/>
          <w:bCs/>
          <w:sz w:val="28"/>
          <w:szCs w:val="28"/>
        </w:rPr>
        <w:t>Ghi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nhật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b/>
          <w:bCs/>
          <w:sz w:val="28"/>
          <w:szCs w:val="28"/>
        </w:rPr>
        <w:t>ký</w:t>
      </w:r>
      <w:proofErr w:type="spellEnd"/>
      <w:r w:rsidRPr="002919C5">
        <w:rPr>
          <w:rFonts w:cs="Times New Roman"/>
          <w:b/>
          <w:bCs/>
          <w:sz w:val="28"/>
          <w:szCs w:val="28"/>
        </w:rPr>
        <w:t xml:space="preserve"> (Logging):</w:t>
      </w:r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Tường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lửa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có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thể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ghi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lại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sự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kiện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quan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trọng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như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yêu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cầu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truy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cập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bị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từ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chối</w:t>
      </w:r>
      <w:proofErr w:type="spellEnd"/>
      <w:r w:rsidRPr="002919C5">
        <w:rPr>
          <w:rFonts w:cs="Times New Roman"/>
          <w:sz w:val="28"/>
          <w:szCs w:val="28"/>
        </w:rPr>
        <w:t xml:space="preserve">, </w:t>
      </w:r>
      <w:proofErr w:type="spellStart"/>
      <w:r w:rsidRPr="002919C5">
        <w:rPr>
          <w:rFonts w:cs="Times New Roman"/>
          <w:sz w:val="28"/>
          <w:szCs w:val="28"/>
        </w:rPr>
        <w:t>cố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gắng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tấn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công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hoạt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động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mạng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khác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để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phục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vụ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cho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mục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đích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giám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sát</w:t>
      </w:r>
      <w:proofErr w:type="spellEnd"/>
      <w:r w:rsidRPr="002919C5">
        <w:rPr>
          <w:rFonts w:cs="Times New Roman"/>
          <w:sz w:val="28"/>
          <w:szCs w:val="28"/>
        </w:rPr>
        <w:t xml:space="preserve">, </w:t>
      </w:r>
      <w:proofErr w:type="spellStart"/>
      <w:r w:rsidRPr="002919C5">
        <w:rPr>
          <w:rFonts w:cs="Times New Roman"/>
          <w:sz w:val="28"/>
          <w:szCs w:val="28"/>
        </w:rPr>
        <w:t>phân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tích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và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điều</w:t>
      </w:r>
      <w:proofErr w:type="spellEnd"/>
      <w:r w:rsidRPr="002919C5">
        <w:rPr>
          <w:rFonts w:cs="Times New Roman"/>
          <w:sz w:val="28"/>
          <w:szCs w:val="28"/>
        </w:rPr>
        <w:t xml:space="preserve"> </w:t>
      </w:r>
      <w:proofErr w:type="spellStart"/>
      <w:r w:rsidRPr="002919C5">
        <w:rPr>
          <w:rFonts w:cs="Times New Roman"/>
          <w:sz w:val="28"/>
          <w:szCs w:val="28"/>
        </w:rPr>
        <w:t>tra</w:t>
      </w:r>
      <w:proofErr w:type="spellEnd"/>
      <w:r w:rsidRPr="002919C5">
        <w:rPr>
          <w:rFonts w:cs="Times New Roman"/>
          <w:sz w:val="28"/>
          <w:szCs w:val="28"/>
        </w:rPr>
        <w:t>.</w:t>
      </w:r>
    </w:p>
    <w:p w14:paraId="231A23A8" w14:textId="7B4ADC79" w:rsidR="002919C5" w:rsidRDefault="002919C5" w:rsidP="002919C5">
      <w:pPr>
        <w:pStyle w:val="ListParagraph"/>
        <w:numPr>
          <w:ilvl w:val="1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Chính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sách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truy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cập</w:t>
      </w:r>
      <w:proofErr w:type="spellEnd"/>
    </w:p>
    <w:p w14:paraId="7E642BC6" w14:textId="52F60304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sách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hợp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tắc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nguyên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tắc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được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cấu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hình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quản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lý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kiểm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soát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quyền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. Các </w:t>
      </w: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sách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này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có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xác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tắc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phép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hoặc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từ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chối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chỉ</w:t>
      </w:r>
      <w:proofErr w:type="spellEnd"/>
      <w:r w:rsidRPr="002919C5">
        <w:rPr>
          <w:sz w:val="28"/>
          <w:szCs w:val="28"/>
        </w:rPr>
        <w:t xml:space="preserve"> IP, </w:t>
      </w:r>
      <w:proofErr w:type="spellStart"/>
      <w:r w:rsidRPr="002919C5">
        <w:rPr>
          <w:sz w:val="28"/>
          <w:szCs w:val="28"/>
        </w:rPr>
        <w:t>cổng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giao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thức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ứng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người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dùng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hoặc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yếu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tố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khác</w:t>
      </w:r>
      <w:proofErr w:type="spellEnd"/>
      <w:r w:rsidRPr="002919C5">
        <w:rPr>
          <w:sz w:val="28"/>
          <w:szCs w:val="28"/>
        </w:rPr>
        <w:t xml:space="preserve">. </w:t>
      </w: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sách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được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thiết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đảm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bảo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rằng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chỉ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những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người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dùng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được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ủy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quyền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mới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có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tài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nguyên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cần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thiết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ngăn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chặn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cuộc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tấn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công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từ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ngoài</w:t>
      </w:r>
      <w:proofErr w:type="spellEnd"/>
      <w:r w:rsidRPr="002919C5">
        <w:rPr>
          <w:sz w:val="28"/>
          <w:szCs w:val="28"/>
        </w:rPr>
        <w:t>.</w:t>
      </w:r>
    </w:p>
    <w:p w14:paraId="6D99A7CD" w14:textId="07D534D3" w:rsidR="00E9500D" w:rsidRDefault="00E9500D" w:rsidP="00E9500D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Phân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loại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tường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lửa</w:t>
      </w:r>
      <w:proofErr w:type="spellEnd"/>
      <w:r>
        <w:rPr>
          <w:b/>
          <w:bCs/>
          <w:sz w:val="30"/>
          <w:szCs w:val="30"/>
        </w:rPr>
        <w:t>.</w:t>
      </w:r>
    </w:p>
    <w:p w14:paraId="02FACCDC" w14:textId="77777777" w:rsidR="002919C5" w:rsidRPr="002919C5" w:rsidRDefault="002919C5" w:rsidP="002919C5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2919C5">
        <w:rPr>
          <w:b/>
          <w:bCs/>
          <w:sz w:val="28"/>
          <w:szCs w:val="28"/>
        </w:rPr>
        <w:t xml:space="preserve">Theo </w:t>
      </w:r>
      <w:proofErr w:type="spellStart"/>
      <w:r w:rsidRPr="002919C5">
        <w:rPr>
          <w:b/>
          <w:bCs/>
          <w:sz w:val="28"/>
          <w:szCs w:val="28"/>
        </w:rPr>
        <w:t>cách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hoạt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động</w:t>
      </w:r>
      <w:proofErr w:type="spellEnd"/>
      <w:r w:rsidRPr="002919C5">
        <w:rPr>
          <w:b/>
          <w:bCs/>
          <w:sz w:val="28"/>
          <w:szCs w:val="28"/>
        </w:rPr>
        <w:t>:</w:t>
      </w:r>
    </w:p>
    <w:p w14:paraId="6A91BCAE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74005838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gói</w:t>
      </w:r>
      <w:proofErr w:type="spellEnd"/>
      <w:r w:rsidRPr="002919C5">
        <w:rPr>
          <w:sz w:val="28"/>
          <w:szCs w:val="28"/>
        </w:rPr>
        <w:t xml:space="preserve">: </w:t>
      </w:r>
      <w:proofErr w:type="spellStart"/>
      <w:r w:rsidRPr="002919C5">
        <w:rPr>
          <w:sz w:val="28"/>
          <w:szCs w:val="28"/>
        </w:rPr>
        <w:t>Kiểm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soát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luồng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dữ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thông</w:t>
      </w:r>
      <w:proofErr w:type="spellEnd"/>
      <w:r w:rsidRPr="002919C5">
        <w:rPr>
          <w:sz w:val="28"/>
          <w:szCs w:val="28"/>
        </w:rPr>
        <w:t xml:space="preserve"> tin </w:t>
      </w:r>
      <w:proofErr w:type="spellStart"/>
      <w:r w:rsidRPr="002919C5">
        <w:rPr>
          <w:sz w:val="28"/>
          <w:szCs w:val="28"/>
        </w:rPr>
        <w:t>trong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gói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dữ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, bao </w:t>
      </w:r>
      <w:proofErr w:type="spellStart"/>
      <w:r w:rsidRPr="002919C5">
        <w:rPr>
          <w:sz w:val="28"/>
          <w:szCs w:val="28"/>
        </w:rPr>
        <w:t>gồm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chỉ</w:t>
      </w:r>
      <w:proofErr w:type="spellEnd"/>
      <w:r w:rsidRPr="002919C5">
        <w:rPr>
          <w:sz w:val="28"/>
          <w:szCs w:val="28"/>
        </w:rPr>
        <w:t xml:space="preserve"> IP </w:t>
      </w:r>
      <w:proofErr w:type="spellStart"/>
      <w:r w:rsidRPr="002919C5">
        <w:rPr>
          <w:sz w:val="28"/>
          <w:szCs w:val="28"/>
        </w:rPr>
        <w:t>nguồn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đích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số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cổng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giao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thức</w:t>
      </w:r>
      <w:proofErr w:type="spellEnd"/>
      <w:r w:rsidRPr="002919C5">
        <w:rPr>
          <w:sz w:val="28"/>
          <w:szCs w:val="28"/>
        </w:rPr>
        <w:t>.</w:t>
      </w:r>
    </w:p>
    <w:p w14:paraId="4C455A99" w14:textId="77777777" w:rsid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ứng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: </w:t>
      </w:r>
      <w:proofErr w:type="spellStart"/>
      <w:r w:rsidRPr="002919C5">
        <w:rPr>
          <w:sz w:val="28"/>
          <w:szCs w:val="28"/>
        </w:rPr>
        <w:t>Kiểm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soát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dữ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ứng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có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phân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biệt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ứng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cụ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như</w:t>
      </w:r>
      <w:proofErr w:type="spellEnd"/>
      <w:r w:rsidRPr="002919C5">
        <w:rPr>
          <w:sz w:val="28"/>
          <w:szCs w:val="28"/>
        </w:rPr>
        <w:t xml:space="preserve"> HTTP, FTP, SMTP, v.v.</w:t>
      </w:r>
    </w:p>
    <w:p w14:paraId="783517CD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1BB17BF9" w14:textId="77777777" w:rsidR="002919C5" w:rsidRPr="002919C5" w:rsidRDefault="002919C5" w:rsidP="002919C5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2919C5">
        <w:rPr>
          <w:b/>
          <w:bCs/>
          <w:sz w:val="28"/>
          <w:szCs w:val="28"/>
        </w:rPr>
        <w:t xml:space="preserve">Theo </w:t>
      </w:r>
      <w:proofErr w:type="spellStart"/>
      <w:r w:rsidRPr="002919C5">
        <w:rPr>
          <w:b/>
          <w:bCs/>
          <w:sz w:val="28"/>
          <w:szCs w:val="28"/>
        </w:rPr>
        <w:t>vị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trí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triển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khai</w:t>
      </w:r>
      <w:proofErr w:type="spellEnd"/>
      <w:r w:rsidRPr="002919C5">
        <w:rPr>
          <w:b/>
          <w:bCs/>
          <w:sz w:val="28"/>
          <w:szCs w:val="28"/>
        </w:rPr>
        <w:t>:</w:t>
      </w:r>
    </w:p>
    <w:p w14:paraId="02EDB183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73BFAEF3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(Network firewall): </w:t>
      </w:r>
      <w:proofErr w:type="spellStart"/>
      <w:r w:rsidRPr="002919C5">
        <w:rPr>
          <w:sz w:val="28"/>
          <w:szCs w:val="28"/>
        </w:rPr>
        <w:t>Triển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khai</w:t>
      </w:r>
      <w:proofErr w:type="spellEnd"/>
      <w:r w:rsidRPr="002919C5">
        <w:rPr>
          <w:sz w:val="28"/>
          <w:szCs w:val="28"/>
        </w:rPr>
        <w:t xml:space="preserve"> ở </w:t>
      </w:r>
      <w:proofErr w:type="spellStart"/>
      <w:r w:rsidRPr="002919C5">
        <w:rPr>
          <w:sz w:val="28"/>
          <w:szCs w:val="28"/>
        </w:rPr>
        <w:t>cổng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ra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giữa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nội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bộ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internet </w:t>
      </w:r>
      <w:proofErr w:type="spellStart"/>
      <w:r w:rsidRPr="002919C5">
        <w:rPr>
          <w:sz w:val="28"/>
          <w:szCs w:val="28"/>
        </w:rPr>
        <w:t>hoặc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ngoại</w:t>
      </w:r>
      <w:proofErr w:type="spellEnd"/>
      <w:r w:rsidRPr="002919C5">
        <w:rPr>
          <w:sz w:val="28"/>
          <w:szCs w:val="28"/>
        </w:rPr>
        <w:t xml:space="preserve"> vi </w:t>
      </w:r>
      <w:proofErr w:type="spellStart"/>
      <w:r w:rsidRPr="002919C5">
        <w:rPr>
          <w:sz w:val="28"/>
          <w:szCs w:val="28"/>
        </w:rPr>
        <w:t>khác</w:t>
      </w:r>
      <w:proofErr w:type="spellEnd"/>
      <w:r w:rsidRPr="002919C5">
        <w:rPr>
          <w:sz w:val="28"/>
          <w:szCs w:val="28"/>
        </w:rPr>
        <w:t>.</w:t>
      </w:r>
    </w:p>
    <w:p w14:paraId="1BA7A19C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máy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tính</w:t>
      </w:r>
      <w:proofErr w:type="spellEnd"/>
      <w:r w:rsidRPr="002919C5">
        <w:rPr>
          <w:sz w:val="28"/>
          <w:szCs w:val="28"/>
        </w:rPr>
        <w:t xml:space="preserve"> (Host firewall): </w:t>
      </w:r>
      <w:proofErr w:type="spellStart"/>
      <w:r w:rsidRPr="002919C5">
        <w:rPr>
          <w:sz w:val="28"/>
          <w:szCs w:val="28"/>
        </w:rPr>
        <w:t>Triển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khai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một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máy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cụ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bảo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vệ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máy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đó</w:t>
      </w:r>
      <w:proofErr w:type="spellEnd"/>
      <w:r w:rsidRPr="002919C5">
        <w:rPr>
          <w:sz w:val="28"/>
          <w:szCs w:val="28"/>
        </w:rPr>
        <w:t>.</w:t>
      </w:r>
    </w:p>
    <w:p w14:paraId="08EF957F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r w:rsidRPr="002919C5">
        <w:rPr>
          <w:sz w:val="28"/>
          <w:szCs w:val="28"/>
        </w:rPr>
        <w:t xml:space="preserve">Theo </w:t>
      </w:r>
      <w:proofErr w:type="spellStart"/>
      <w:r w:rsidRPr="002919C5">
        <w:rPr>
          <w:sz w:val="28"/>
          <w:szCs w:val="28"/>
        </w:rPr>
        <w:t>mức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độ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phức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tạp</w:t>
      </w:r>
      <w:proofErr w:type="spellEnd"/>
      <w:r w:rsidRPr="002919C5">
        <w:rPr>
          <w:sz w:val="28"/>
          <w:szCs w:val="28"/>
        </w:rPr>
        <w:t>:</w:t>
      </w:r>
    </w:p>
    <w:p w14:paraId="6A46E8F9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3D648F5E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cơ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bản</w:t>
      </w:r>
      <w:proofErr w:type="spellEnd"/>
      <w:r w:rsidRPr="002919C5">
        <w:rPr>
          <w:sz w:val="28"/>
          <w:szCs w:val="28"/>
        </w:rPr>
        <w:t xml:space="preserve"> (Basic firewall): Cung </w:t>
      </w:r>
      <w:proofErr w:type="spellStart"/>
      <w:r w:rsidRPr="002919C5">
        <w:rPr>
          <w:sz w:val="28"/>
          <w:szCs w:val="28"/>
        </w:rPr>
        <w:t>cấp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năng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cơ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bản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như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kiểm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soát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truy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cập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chỉ</w:t>
      </w:r>
      <w:proofErr w:type="spellEnd"/>
      <w:r w:rsidRPr="002919C5">
        <w:rPr>
          <w:sz w:val="28"/>
          <w:szCs w:val="28"/>
        </w:rPr>
        <w:t xml:space="preserve"> IP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cổng</w:t>
      </w:r>
      <w:proofErr w:type="spellEnd"/>
      <w:r w:rsidRPr="002919C5">
        <w:rPr>
          <w:sz w:val="28"/>
          <w:szCs w:val="28"/>
        </w:rPr>
        <w:t>.</w:t>
      </w:r>
    </w:p>
    <w:p w14:paraId="55DCED1A" w14:textId="77777777" w:rsid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tiên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tiến</w:t>
      </w:r>
      <w:proofErr w:type="spellEnd"/>
      <w:r w:rsidRPr="002919C5">
        <w:rPr>
          <w:sz w:val="28"/>
          <w:szCs w:val="28"/>
        </w:rPr>
        <w:t xml:space="preserve"> (Advanced firewall): Bao </w:t>
      </w:r>
      <w:proofErr w:type="spellStart"/>
      <w:r w:rsidRPr="002919C5">
        <w:rPr>
          <w:sz w:val="28"/>
          <w:szCs w:val="28"/>
        </w:rPr>
        <w:t>gồm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năng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nâng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cao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như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phân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tích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dữ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ứng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, </w:t>
      </w:r>
      <w:proofErr w:type="spellStart"/>
      <w:r w:rsidRPr="002919C5">
        <w:rPr>
          <w:sz w:val="28"/>
          <w:szCs w:val="28"/>
        </w:rPr>
        <w:t>phát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hiện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ngăn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chặn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mối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đe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dọa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phức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tạp</w:t>
      </w:r>
      <w:proofErr w:type="spellEnd"/>
      <w:r w:rsidRPr="002919C5">
        <w:rPr>
          <w:sz w:val="28"/>
          <w:szCs w:val="28"/>
        </w:rPr>
        <w:t>.</w:t>
      </w:r>
    </w:p>
    <w:p w14:paraId="336D2C52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1780E420" w14:textId="77777777" w:rsidR="002919C5" w:rsidRPr="002919C5" w:rsidRDefault="002919C5" w:rsidP="002919C5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2919C5">
        <w:rPr>
          <w:b/>
          <w:bCs/>
          <w:sz w:val="28"/>
          <w:szCs w:val="28"/>
        </w:rPr>
        <w:t xml:space="preserve">Theo </w:t>
      </w:r>
      <w:proofErr w:type="spellStart"/>
      <w:r w:rsidRPr="002919C5">
        <w:rPr>
          <w:b/>
          <w:bCs/>
          <w:sz w:val="28"/>
          <w:szCs w:val="28"/>
        </w:rPr>
        <w:t>mục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đích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sử</w:t>
      </w:r>
      <w:proofErr w:type="spellEnd"/>
      <w:r w:rsidRPr="002919C5">
        <w:rPr>
          <w:b/>
          <w:bCs/>
          <w:sz w:val="28"/>
          <w:szCs w:val="28"/>
        </w:rPr>
        <w:t xml:space="preserve"> </w:t>
      </w:r>
      <w:proofErr w:type="spellStart"/>
      <w:r w:rsidRPr="002919C5">
        <w:rPr>
          <w:b/>
          <w:bCs/>
          <w:sz w:val="28"/>
          <w:szCs w:val="28"/>
        </w:rPr>
        <w:t>dụng</w:t>
      </w:r>
      <w:proofErr w:type="spellEnd"/>
      <w:r w:rsidRPr="002919C5">
        <w:rPr>
          <w:b/>
          <w:bCs/>
          <w:sz w:val="28"/>
          <w:szCs w:val="28"/>
        </w:rPr>
        <w:t>:</w:t>
      </w:r>
    </w:p>
    <w:p w14:paraId="46BC65C2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</w:p>
    <w:p w14:paraId="44989DEA" w14:textId="77777777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thông</w:t>
      </w:r>
      <w:proofErr w:type="spellEnd"/>
      <w:r w:rsidRPr="002919C5">
        <w:rPr>
          <w:sz w:val="28"/>
          <w:szCs w:val="28"/>
        </w:rPr>
        <w:t xml:space="preserve"> qua </w:t>
      </w: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sách</w:t>
      </w:r>
      <w:proofErr w:type="spellEnd"/>
      <w:r w:rsidRPr="002919C5">
        <w:rPr>
          <w:sz w:val="28"/>
          <w:szCs w:val="28"/>
        </w:rPr>
        <w:t xml:space="preserve"> (Policy-based firewall): </w:t>
      </w:r>
      <w:proofErr w:type="spellStart"/>
      <w:r w:rsidRPr="002919C5">
        <w:rPr>
          <w:sz w:val="28"/>
          <w:szCs w:val="28"/>
        </w:rPr>
        <w:t>Áp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dụng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chính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sách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cụ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để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một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nối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được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phép</w:t>
      </w:r>
      <w:proofErr w:type="spellEnd"/>
      <w:r w:rsidRPr="002919C5">
        <w:rPr>
          <w:sz w:val="28"/>
          <w:szCs w:val="28"/>
        </w:rPr>
        <w:t xml:space="preserve"> hay </w:t>
      </w:r>
      <w:proofErr w:type="spellStart"/>
      <w:r w:rsidRPr="002919C5">
        <w:rPr>
          <w:sz w:val="28"/>
          <w:szCs w:val="28"/>
        </w:rPr>
        <w:t>bị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từ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chối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yếu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tố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như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chỉ</w:t>
      </w:r>
      <w:proofErr w:type="spellEnd"/>
      <w:r w:rsidRPr="002919C5">
        <w:rPr>
          <w:sz w:val="28"/>
          <w:szCs w:val="28"/>
        </w:rPr>
        <w:t xml:space="preserve"> IP, </w:t>
      </w:r>
      <w:proofErr w:type="spellStart"/>
      <w:r w:rsidRPr="002919C5">
        <w:rPr>
          <w:sz w:val="28"/>
          <w:szCs w:val="28"/>
        </w:rPr>
        <w:t>cổng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giao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thức</w:t>
      </w:r>
      <w:proofErr w:type="spellEnd"/>
      <w:r w:rsidRPr="002919C5">
        <w:rPr>
          <w:sz w:val="28"/>
          <w:szCs w:val="28"/>
        </w:rPr>
        <w:t>.</w:t>
      </w:r>
    </w:p>
    <w:p w14:paraId="6FC24187" w14:textId="2DEEFD10" w:rsidR="002919C5" w:rsidRPr="002919C5" w:rsidRDefault="002919C5" w:rsidP="002919C5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2919C5">
        <w:rPr>
          <w:sz w:val="28"/>
          <w:szCs w:val="28"/>
        </w:rPr>
        <w:t>Tường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lửa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dựa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trên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thái</w:t>
      </w:r>
      <w:proofErr w:type="spellEnd"/>
      <w:r w:rsidRPr="002919C5">
        <w:rPr>
          <w:sz w:val="28"/>
          <w:szCs w:val="28"/>
        </w:rPr>
        <w:t xml:space="preserve"> (Stateful firewall): Theo </w:t>
      </w:r>
      <w:proofErr w:type="spellStart"/>
      <w:r w:rsidRPr="002919C5">
        <w:rPr>
          <w:sz w:val="28"/>
          <w:szCs w:val="28"/>
        </w:rPr>
        <w:t>dõi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thái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của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các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kết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nối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mạng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và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quyết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định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gói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dữ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liệu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đến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có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phải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là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một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phản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hồi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hợp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lệ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cho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một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yêu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cầu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trước</w:t>
      </w:r>
      <w:proofErr w:type="spellEnd"/>
      <w:r w:rsidRPr="002919C5">
        <w:rPr>
          <w:sz w:val="28"/>
          <w:szCs w:val="28"/>
        </w:rPr>
        <w:t xml:space="preserve"> </w:t>
      </w:r>
      <w:proofErr w:type="spellStart"/>
      <w:r w:rsidRPr="002919C5">
        <w:rPr>
          <w:sz w:val="28"/>
          <w:szCs w:val="28"/>
        </w:rPr>
        <w:t>đó</w:t>
      </w:r>
      <w:proofErr w:type="spellEnd"/>
      <w:r w:rsidRPr="002919C5">
        <w:rPr>
          <w:sz w:val="28"/>
          <w:szCs w:val="28"/>
        </w:rPr>
        <w:t xml:space="preserve"> hay </w:t>
      </w:r>
      <w:proofErr w:type="spellStart"/>
      <w:r w:rsidRPr="002919C5">
        <w:rPr>
          <w:sz w:val="28"/>
          <w:szCs w:val="28"/>
        </w:rPr>
        <w:t>không</w:t>
      </w:r>
      <w:proofErr w:type="spellEnd"/>
      <w:r w:rsidRPr="002919C5">
        <w:rPr>
          <w:sz w:val="28"/>
          <w:szCs w:val="28"/>
        </w:rPr>
        <w:t>.</w:t>
      </w:r>
    </w:p>
    <w:p w14:paraId="6815E22D" w14:textId="4C927872" w:rsidR="00E9500D" w:rsidRDefault="00E9500D" w:rsidP="00E9500D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Các </w:t>
      </w:r>
      <w:proofErr w:type="spellStart"/>
      <w:r>
        <w:rPr>
          <w:b/>
          <w:bCs/>
          <w:sz w:val="30"/>
          <w:szCs w:val="30"/>
        </w:rPr>
        <w:t>nền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tảng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tường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lửa</w:t>
      </w:r>
      <w:proofErr w:type="spellEnd"/>
      <w:r>
        <w:rPr>
          <w:b/>
          <w:bCs/>
          <w:sz w:val="30"/>
          <w:szCs w:val="30"/>
        </w:rPr>
        <w:t>.</w:t>
      </w:r>
    </w:p>
    <w:p w14:paraId="6920B488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Cisco ASA (Adaptive Security Appliance): Cisco ASA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trong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những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nền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tảng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hàng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đầu</w:t>
      </w:r>
      <w:proofErr w:type="spellEnd"/>
      <w:r w:rsidRPr="005505E6">
        <w:rPr>
          <w:sz w:val="28"/>
          <w:szCs w:val="28"/>
        </w:rPr>
        <w:t xml:space="preserve">,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sử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dụng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rộng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rãi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trong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doanh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nghiệp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tổ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chức</w:t>
      </w:r>
      <w:proofErr w:type="spellEnd"/>
      <w:r w:rsidRPr="005505E6">
        <w:rPr>
          <w:sz w:val="28"/>
          <w:szCs w:val="28"/>
        </w:rPr>
        <w:t xml:space="preserve">. </w:t>
      </w:r>
      <w:proofErr w:type="spellStart"/>
      <w:r w:rsidRPr="005505E6">
        <w:rPr>
          <w:sz w:val="28"/>
          <w:szCs w:val="28"/>
        </w:rPr>
        <w:t>Nó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toàn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diện</w:t>
      </w:r>
      <w:proofErr w:type="spellEnd"/>
      <w:r w:rsidRPr="005505E6">
        <w:rPr>
          <w:sz w:val="28"/>
          <w:szCs w:val="28"/>
        </w:rPr>
        <w:t xml:space="preserve"> bao </w:t>
      </w:r>
      <w:proofErr w:type="spellStart"/>
      <w:r w:rsidRPr="005505E6">
        <w:rPr>
          <w:sz w:val="28"/>
          <w:szCs w:val="28"/>
        </w:rPr>
        <w:t>gồm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, VPN, IPS (Intrusion Prevention System),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khác</w:t>
      </w:r>
      <w:proofErr w:type="spellEnd"/>
      <w:r w:rsidRPr="005505E6">
        <w:rPr>
          <w:sz w:val="28"/>
          <w:szCs w:val="28"/>
        </w:rPr>
        <w:t>.</w:t>
      </w:r>
    </w:p>
    <w:p w14:paraId="26BAB07B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</w:p>
    <w:p w14:paraId="631127D0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Palo Alto Networks: Palo Alto Networks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nền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tảng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dựa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trên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mềm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như</w:t>
      </w:r>
      <w:proofErr w:type="spellEnd"/>
      <w:r w:rsidRPr="005505E6">
        <w:rPr>
          <w:sz w:val="28"/>
          <w:szCs w:val="28"/>
        </w:rPr>
        <w:t xml:space="preserve"> Palo Alto Networks Next-Generation Firewall (NGFW). Các </w:t>
      </w:r>
      <w:proofErr w:type="spellStart"/>
      <w:r w:rsidRPr="005505E6">
        <w:rPr>
          <w:sz w:val="28"/>
          <w:szCs w:val="28"/>
        </w:rPr>
        <w:t>sản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phẩm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của</w:t>
      </w:r>
      <w:proofErr w:type="spellEnd"/>
      <w:r w:rsidRPr="005505E6">
        <w:rPr>
          <w:sz w:val="28"/>
          <w:szCs w:val="28"/>
        </w:rPr>
        <w:t xml:space="preserve"> Palo Alto Networks </w:t>
      </w:r>
      <w:proofErr w:type="spellStart"/>
      <w:r w:rsidRPr="005505E6">
        <w:rPr>
          <w:sz w:val="28"/>
          <w:szCs w:val="28"/>
        </w:rPr>
        <w:t>nổi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tiếng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ngăn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chặn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như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quản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toàn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diện</w:t>
      </w:r>
      <w:proofErr w:type="spellEnd"/>
      <w:r w:rsidRPr="005505E6">
        <w:rPr>
          <w:sz w:val="28"/>
          <w:szCs w:val="28"/>
        </w:rPr>
        <w:t>.</w:t>
      </w:r>
    </w:p>
    <w:p w14:paraId="24313B31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</w:p>
    <w:p w14:paraId="0FB89E78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Fortinet FortiGate: FortiGate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thiết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bị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 do Fortinet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, bao </w:t>
      </w:r>
      <w:proofErr w:type="spellStart"/>
      <w:r w:rsidRPr="005505E6">
        <w:rPr>
          <w:sz w:val="28"/>
          <w:szCs w:val="28"/>
        </w:rPr>
        <w:t>gồm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mềm</w:t>
      </w:r>
      <w:proofErr w:type="spellEnd"/>
      <w:r w:rsidRPr="005505E6">
        <w:rPr>
          <w:sz w:val="28"/>
          <w:szCs w:val="28"/>
        </w:rPr>
        <w:t xml:space="preserve">. FortiGate </w:t>
      </w:r>
      <w:proofErr w:type="spellStart"/>
      <w:r w:rsidRPr="005505E6">
        <w:rPr>
          <w:sz w:val="28"/>
          <w:szCs w:val="28"/>
        </w:rPr>
        <w:t>tích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như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, IPS, VPN, </w:t>
      </w:r>
      <w:proofErr w:type="spellStart"/>
      <w:r w:rsidRPr="005505E6">
        <w:rPr>
          <w:sz w:val="28"/>
          <w:szCs w:val="28"/>
        </w:rPr>
        <w:t>quản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thông</w:t>
      </w:r>
      <w:proofErr w:type="spellEnd"/>
      <w:r w:rsidRPr="005505E6">
        <w:rPr>
          <w:sz w:val="28"/>
          <w:szCs w:val="28"/>
        </w:rPr>
        <w:t xml:space="preserve">,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trong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thiết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bị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duy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nhất</w:t>
      </w:r>
      <w:proofErr w:type="spellEnd"/>
      <w:r w:rsidRPr="005505E6">
        <w:rPr>
          <w:sz w:val="28"/>
          <w:szCs w:val="28"/>
        </w:rPr>
        <w:t>.</w:t>
      </w:r>
    </w:p>
    <w:p w14:paraId="38A42900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</w:p>
    <w:p w14:paraId="0CC5C2D0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Check Point Firewall: Check Point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hàng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đầu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về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giải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, bao </w:t>
      </w:r>
      <w:proofErr w:type="spellStart"/>
      <w:r w:rsidRPr="005505E6">
        <w:rPr>
          <w:sz w:val="28"/>
          <w:szCs w:val="28"/>
        </w:rPr>
        <w:t>gồm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, VPN, IPS,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khác</w:t>
      </w:r>
      <w:proofErr w:type="spellEnd"/>
      <w:r w:rsidRPr="005505E6">
        <w:rPr>
          <w:sz w:val="28"/>
          <w:szCs w:val="28"/>
        </w:rPr>
        <w:t xml:space="preserve">. Check Point Firewall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khỏi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đại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quản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quả</w:t>
      </w:r>
      <w:proofErr w:type="spellEnd"/>
      <w:r w:rsidRPr="005505E6">
        <w:rPr>
          <w:sz w:val="28"/>
          <w:szCs w:val="28"/>
        </w:rPr>
        <w:t>.</w:t>
      </w:r>
    </w:p>
    <w:p w14:paraId="19CF68ED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</w:p>
    <w:p w14:paraId="44F90AE3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t>pfSense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pfSense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mềm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nguồn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dựa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trên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hành</w:t>
      </w:r>
      <w:proofErr w:type="spellEnd"/>
      <w:r w:rsidRPr="005505E6">
        <w:rPr>
          <w:sz w:val="28"/>
          <w:szCs w:val="28"/>
        </w:rPr>
        <w:t xml:space="preserve"> FreeBSD. </w:t>
      </w:r>
      <w:proofErr w:type="spellStart"/>
      <w:r w:rsidRPr="005505E6">
        <w:rPr>
          <w:sz w:val="28"/>
          <w:szCs w:val="28"/>
        </w:rPr>
        <w:t>Nó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như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, VPN, DHCP, DNS,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khác</w:t>
      </w:r>
      <w:proofErr w:type="spellEnd"/>
      <w:r w:rsidRPr="005505E6">
        <w:rPr>
          <w:sz w:val="28"/>
          <w:szCs w:val="28"/>
        </w:rPr>
        <w:t>.</w:t>
      </w:r>
    </w:p>
    <w:p w14:paraId="2123888C" w14:textId="77777777" w:rsidR="005505E6" w:rsidRPr="005505E6" w:rsidRDefault="005505E6" w:rsidP="005505E6">
      <w:pPr>
        <w:pStyle w:val="ListParagraph"/>
        <w:jc w:val="both"/>
        <w:rPr>
          <w:sz w:val="28"/>
          <w:szCs w:val="28"/>
        </w:rPr>
      </w:pPr>
    </w:p>
    <w:p w14:paraId="3E7B0ACE" w14:textId="6B3A33C8" w:rsidR="00932301" w:rsidRPr="00932301" w:rsidRDefault="005505E6" w:rsidP="005505E6">
      <w:pPr>
        <w:pStyle w:val="ListParagraph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t>OpenWrt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OpenWrt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hành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nguồn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sử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dụng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chủ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yếu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thiết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bị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như</w:t>
      </w:r>
      <w:proofErr w:type="spellEnd"/>
      <w:r w:rsidRPr="005505E6">
        <w:rPr>
          <w:sz w:val="28"/>
          <w:szCs w:val="28"/>
        </w:rPr>
        <w:t xml:space="preserve"> router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access point. </w:t>
      </w:r>
      <w:proofErr w:type="spellStart"/>
      <w:r w:rsidRPr="005505E6">
        <w:rPr>
          <w:sz w:val="28"/>
          <w:szCs w:val="28"/>
        </w:rPr>
        <w:t>Nó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cung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lửa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cơ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cùng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tùy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chỉnh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rộng</w:t>
      </w:r>
      <w:proofErr w:type="spellEnd"/>
      <w:r w:rsidRPr="005505E6">
        <w:rPr>
          <w:sz w:val="28"/>
          <w:szCs w:val="28"/>
        </w:rPr>
        <w:t>.</w:t>
      </w:r>
    </w:p>
    <w:p w14:paraId="2EFD4650" w14:textId="5A7E35CD" w:rsidR="00E9500D" w:rsidRDefault="00E9500D" w:rsidP="00E9500D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Phát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hiện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xâm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b/>
          <w:bCs/>
          <w:sz w:val="30"/>
          <w:szCs w:val="30"/>
        </w:rPr>
        <w:t>nhập</w:t>
      </w:r>
      <w:proofErr w:type="spellEnd"/>
      <w:r>
        <w:rPr>
          <w:b/>
          <w:bCs/>
          <w:sz w:val="30"/>
          <w:szCs w:val="30"/>
        </w:rPr>
        <w:t>( Nguyên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tắc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bản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Sự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sai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lầm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tỉ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lệ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sở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Yêu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cầu</w:t>
      </w:r>
      <w:proofErr w:type="spellEnd"/>
      <w:r>
        <w:rPr>
          <w:b/>
          <w:bCs/>
          <w:sz w:val="30"/>
          <w:szCs w:val="30"/>
        </w:rPr>
        <w:t xml:space="preserve"> ).</w:t>
      </w:r>
    </w:p>
    <w:p w14:paraId="4B44E532" w14:textId="2AE06BA8" w:rsidR="002919C5" w:rsidRDefault="002919C5" w:rsidP="002919C5">
      <w:pPr>
        <w:pStyle w:val="ListParagraph"/>
        <w:numPr>
          <w:ilvl w:val="1"/>
          <w:numId w:val="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Nguyên </w:t>
      </w:r>
      <w:proofErr w:type="spellStart"/>
      <w:r>
        <w:rPr>
          <w:b/>
          <w:bCs/>
          <w:sz w:val="30"/>
          <w:szCs w:val="30"/>
        </w:rPr>
        <w:t>tắt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bản</w:t>
      </w:r>
      <w:proofErr w:type="spellEnd"/>
    </w:p>
    <w:p w14:paraId="6D4A42BC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Nguyên </w:t>
      </w:r>
      <w:proofErr w:type="spellStart"/>
      <w:r w:rsidRPr="005505E6">
        <w:rPr>
          <w:sz w:val="28"/>
          <w:szCs w:val="28"/>
        </w:rPr>
        <w:t>tắc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phân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biệt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giữa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động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 xml:space="preserve">.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nhầm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lẫn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dẫn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đến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cảnh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hoặc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bỏ</w:t>
      </w:r>
      <w:proofErr w:type="spellEnd"/>
      <w:r w:rsidRPr="005505E6">
        <w:rPr>
          <w:sz w:val="28"/>
          <w:szCs w:val="28"/>
        </w:rPr>
        <w:t xml:space="preserve"> qua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thực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>.</w:t>
      </w:r>
    </w:p>
    <w:p w14:paraId="54EF145E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72ED2D8A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Nguyên </w:t>
      </w:r>
      <w:proofErr w:type="spellStart"/>
      <w:r w:rsidRPr="005505E6">
        <w:rPr>
          <w:sz w:val="28"/>
          <w:szCs w:val="28"/>
        </w:rPr>
        <w:t>tắc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toàn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vẹn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mật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đảm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rằng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dữ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xử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cách</w:t>
      </w:r>
      <w:proofErr w:type="spellEnd"/>
      <w:r w:rsidRPr="005505E6">
        <w:rPr>
          <w:sz w:val="28"/>
          <w:szCs w:val="28"/>
        </w:rPr>
        <w:t xml:space="preserve"> an </w:t>
      </w:r>
      <w:proofErr w:type="spellStart"/>
      <w:r w:rsidRPr="005505E6">
        <w:rPr>
          <w:sz w:val="28"/>
          <w:szCs w:val="28"/>
        </w:rPr>
        <w:t>toàn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bị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thay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đổi</w:t>
      </w:r>
      <w:proofErr w:type="spellEnd"/>
      <w:r w:rsidRPr="005505E6">
        <w:rPr>
          <w:sz w:val="28"/>
          <w:szCs w:val="28"/>
        </w:rPr>
        <w:t xml:space="preserve">, </w:t>
      </w:r>
      <w:proofErr w:type="spellStart"/>
      <w:r w:rsidRPr="005505E6">
        <w:rPr>
          <w:sz w:val="28"/>
          <w:szCs w:val="28"/>
        </w:rPr>
        <w:t>giả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hoặc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tiết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lộ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bên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thứ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mong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muốn</w:t>
      </w:r>
      <w:proofErr w:type="spellEnd"/>
      <w:r w:rsidRPr="005505E6">
        <w:rPr>
          <w:sz w:val="28"/>
          <w:szCs w:val="28"/>
        </w:rPr>
        <w:t>.</w:t>
      </w:r>
    </w:p>
    <w:p w14:paraId="0FF90DB5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608F94EB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Nguyên </w:t>
      </w:r>
      <w:proofErr w:type="spellStart"/>
      <w:r w:rsidRPr="005505E6">
        <w:rPr>
          <w:sz w:val="28"/>
          <w:szCs w:val="28"/>
        </w:rPr>
        <w:t>tắc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suất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suất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cao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một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nhanh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chóng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chính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>.</w:t>
      </w:r>
    </w:p>
    <w:p w14:paraId="7F50F61A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2BA02EAB" w14:textId="5FFE3183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Nguyên </w:t>
      </w:r>
      <w:proofErr w:type="spellStart"/>
      <w:r w:rsidRPr="005505E6">
        <w:rPr>
          <w:sz w:val="28"/>
          <w:szCs w:val="28"/>
        </w:rPr>
        <w:t>tắc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rộng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rộng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thích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môi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đang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triển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mới</w:t>
      </w:r>
      <w:proofErr w:type="spellEnd"/>
      <w:r w:rsidRPr="005505E6">
        <w:rPr>
          <w:sz w:val="28"/>
          <w:szCs w:val="28"/>
        </w:rPr>
        <w:t>.</w:t>
      </w:r>
    </w:p>
    <w:p w14:paraId="4874CBF2" w14:textId="6004E953" w:rsidR="002919C5" w:rsidRDefault="002919C5" w:rsidP="002919C5">
      <w:pPr>
        <w:pStyle w:val="ListParagraph"/>
        <w:numPr>
          <w:ilvl w:val="1"/>
          <w:numId w:val="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Sai </w:t>
      </w:r>
      <w:proofErr w:type="spellStart"/>
      <w:r>
        <w:rPr>
          <w:b/>
          <w:bCs/>
          <w:sz w:val="30"/>
          <w:szCs w:val="30"/>
        </w:rPr>
        <w:t>lầm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tỉ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lệ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sở</w:t>
      </w:r>
      <w:proofErr w:type="spellEnd"/>
    </w:p>
    <w:p w14:paraId="2EF8115E" w14:textId="7BA26B2C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lastRenderedPageBreak/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sai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lầm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tỉ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cơ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sở</w:t>
      </w:r>
      <w:proofErr w:type="spellEnd"/>
      <w:r w:rsidRPr="005505E6">
        <w:rPr>
          <w:sz w:val="28"/>
          <w:szCs w:val="28"/>
        </w:rPr>
        <w:t xml:space="preserve"> (Baseline Error Rate)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tỷ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số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về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thực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tế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.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sai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lầm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tỉ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cơ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sở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càng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thấp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càng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tốt</w:t>
      </w:r>
      <w:proofErr w:type="spellEnd"/>
      <w:r w:rsidRPr="005505E6">
        <w:rPr>
          <w:sz w:val="28"/>
          <w:szCs w:val="28"/>
        </w:rPr>
        <w:t xml:space="preserve">, </w:t>
      </w:r>
      <w:proofErr w:type="spellStart"/>
      <w:r w:rsidRPr="005505E6">
        <w:rPr>
          <w:sz w:val="28"/>
          <w:szCs w:val="28"/>
        </w:rPr>
        <w:t>vì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đảm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rằng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chỉ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cảnh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thực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>.</w:t>
      </w:r>
    </w:p>
    <w:p w14:paraId="128230A2" w14:textId="134E79BB" w:rsidR="002919C5" w:rsidRDefault="002919C5" w:rsidP="002919C5">
      <w:pPr>
        <w:pStyle w:val="ListParagraph"/>
        <w:numPr>
          <w:ilvl w:val="1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Yêu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cầu</w:t>
      </w:r>
      <w:proofErr w:type="spellEnd"/>
    </w:p>
    <w:p w14:paraId="2D7E5255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r w:rsidRPr="005505E6">
        <w:rPr>
          <w:sz w:val="28"/>
          <w:szCs w:val="28"/>
        </w:rPr>
        <w:t xml:space="preserve">Thu </w:t>
      </w:r>
      <w:proofErr w:type="spellStart"/>
      <w:r w:rsidRPr="005505E6">
        <w:rPr>
          <w:sz w:val="28"/>
          <w:szCs w:val="28"/>
        </w:rPr>
        <w:t>thập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dữ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liệu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dữ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từ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nguồn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nhau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trên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mô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hình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động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bình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thường</w:t>
      </w:r>
      <w:proofErr w:type="spellEnd"/>
      <w:r w:rsidRPr="005505E6">
        <w:rPr>
          <w:sz w:val="28"/>
          <w:szCs w:val="28"/>
        </w:rPr>
        <w:t>.</w:t>
      </w:r>
    </w:p>
    <w:p w14:paraId="62295ED8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682867BF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t>Phân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xử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dữ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liệu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Dữ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liệu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phân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tích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xử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lý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động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không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potenial</w:t>
      </w:r>
      <w:proofErr w:type="spellEnd"/>
      <w:r w:rsidRPr="005505E6">
        <w:rPr>
          <w:sz w:val="28"/>
          <w:szCs w:val="28"/>
        </w:rPr>
        <w:t>.</w:t>
      </w:r>
    </w:p>
    <w:p w14:paraId="7120FE13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19C00A21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định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ứng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định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sự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đáng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ngờ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phản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thông</w:t>
      </w:r>
      <w:proofErr w:type="spellEnd"/>
      <w:r w:rsidRPr="005505E6">
        <w:rPr>
          <w:sz w:val="28"/>
          <w:szCs w:val="28"/>
        </w:rPr>
        <w:t xml:space="preserve"> qua </w:t>
      </w:r>
      <w:proofErr w:type="spellStart"/>
      <w:r w:rsidRPr="005505E6">
        <w:rPr>
          <w:sz w:val="28"/>
          <w:szCs w:val="28"/>
        </w:rPr>
        <w:t>việc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cảnh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báo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hoặc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thực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pháp</w:t>
      </w:r>
      <w:proofErr w:type="spellEnd"/>
      <w:r w:rsidRPr="005505E6">
        <w:rPr>
          <w:sz w:val="28"/>
          <w:szCs w:val="28"/>
        </w:rPr>
        <w:t xml:space="preserve"> an </w:t>
      </w:r>
      <w:proofErr w:type="spellStart"/>
      <w:r w:rsidRPr="005505E6">
        <w:rPr>
          <w:sz w:val="28"/>
          <w:szCs w:val="28"/>
        </w:rPr>
        <w:t>ninh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phù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hợp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>.</w:t>
      </w:r>
    </w:p>
    <w:p w14:paraId="775144C3" w14:textId="77777777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</w:p>
    <w:p w14:paraId="1FAEC2F6" w14:textId="03C7F690" w:rsidR="005505E6" w:rsidRPr="005505E6" w:rsidRDefault="005505E6" w:rsidP="005505E6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5505E6">
        <w:rPr>
          <w:sz w:val="28"/>
          <w:szCs w:val="28"/>
        </w:rPr>
        <w:t>Giám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chỉnh</w:t>
      </w:r>
      <w:proofErr w:type="spellEnd"/>
      <w:r w:rsidRPr="005505E6">
        <w:rPr>
          <w:sz w:val="28"/>
          <w:szCs w:val="28"/>
        </w:rPr>
        <w:t xml:space="preserve">: </w:t>
      </w:r>
      <w:proofErr w:type="spellStart"/>
      <w:r w:rsidRPr="005505E6">
        <w:rPr>
          <w:sz w:val="28"/>
          <w:szCs w:val="28"/>
        </w:rPr>
        <w:t>Hệ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thống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xâm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nhập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cần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được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liên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tục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giám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sát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điều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chỉnh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để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đảm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bảo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rằng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có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khả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năng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phát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hiện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mối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đe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dọa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và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thích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ứng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với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các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biến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đổi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trong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môi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trường</w:t>
      </w:r>
      <w:proofErr w:type="spellEnd"/>
      <w:r w:rsidRPr="005505E6">
        <w:rPr>
          <w:sz w:val="28"/>
          <w:szCs w:val="28"/>
        </w:rPr>
        <w:t xml:space="preserve"> </w:t>
      </w:r>
      <w:proofErr w:type="spellStart"/>
      <w:r w:rsidRPr="005505E6">
        <w:rPr>
          <w:sz w:val="28"/>
          <w:szCs w:val="28"/>
        </w:rPr>
        <w:t>mạng</w:t>
      </w:r>
      <w:proofErr w:type="spellEnd"/>
      <w:r w:rsidRPr="005505E6">
        <w:rPr>
          <w:sz w:val="28"/>
          <w:szCs w:val="28"/>
        </w:rPr>
        <w:t>.</w:t>
      </w:r>
    </w:p>
    <w:p w14:paraId="5B1D0FDB" w14:textId="77777777" w:rsidR="00E9500D" w:rsidRDefault="00E9500D" w:rsidP="00E95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Host (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Khả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năng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cục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bộ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),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môi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trường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(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Khả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năng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kết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nối</w:t>
      </w:r>
      <w:proofErr w:type="spellEnd"/>
      <w:r w:rsidRPr="00E9500D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)</w:t>
      </w:r>
    </w:p>
    <w:p w14:paraId="65832A77" w14:textId="60C12E1C" w:rsidR="002919C5" w:rsidRDefault="002919C5" w:rsidP="002919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xâm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nhập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dựa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trên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Host</w:t>
      </w:r>
    </w:p>
    <w:p w14:paraId="4CAF390B" w14:textId="77777777" w:rsidR="005505E6" w:rsidRPr="005505E6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</w:pP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host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trung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vào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việc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giám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sát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phân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tích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từng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máy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chủ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thiết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bị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cụ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thể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792C3043" w14:textId="77777777" w:rsidR="005505E6" w:rsidRPr="005505E6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</w:pPr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Các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hệ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thống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host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được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triển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khai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trực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tiếp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máy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chủ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thiết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bị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,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chúng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kiểm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log,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tệp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tin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hệ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thống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,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của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tiến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trình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dịch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vụ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cục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bộ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7B991C4B" w14:textId="2F446F4E" w:rsidR="005505E6" w:rsidRPr="005505E6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</w:pPr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Các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kỹ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thuật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host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sử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dụng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mẫu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quy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tắc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để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định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mô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hình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không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bình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có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hại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mỗi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máy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chủ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638C7D86" w14:textId="4558821D" w:rsidR="002919C5" w:rsidRDefault="002919C5" w:rsidP="002919C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Phát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hiện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xâm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nhập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dựa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trên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môi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trường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mạng</w:t>
      </w:r>
      <w:proofErr w:type="spellEnd"/>
      <w:r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.</w:t>
      </w:r>
    </w:p>
    <w:p w14:paraId="64C48D7F" w14:textId="77777777" w:rsidR="005505E6" w:rsidRPr="005505E6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</w:pP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môi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trung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vào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việc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giám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sát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phân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tích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trong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khi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chúng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diễn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ra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qua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kết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nối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63752517" w14:textId="77777777" w:rsidR="005505E6" w:rsidRPr="005505E6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</w:pPr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lastRenderedPageBreak/>
        <w:t xml:space="preserve">Các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hệ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thống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xâm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dựa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môi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được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triển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khai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tại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điểm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truy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cập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vào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thiết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bị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chuyển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mạch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định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tuyến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08873749" w14:textId="201CC909" w:rsidR="005505E6" w:rsidRPr="002919C5" w:rsidRDefault="005505E6" w:rsidP="005505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Chúng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kiểm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dữ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liệu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gói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tin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trên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để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hiện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ra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mô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hình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hoạt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không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bình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thường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tấn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công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như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gói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tin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độc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hại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hoặc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dữ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liệu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phản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hồi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từ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mạng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ngoài</w:t>
      </w:r>
      <w:proofErr w:type="spellEnd"/>
      <w:r w:rsidRPr="005505E6">
        <w:rPr>
          <w:rFonts w:eastAsia="Times New Roman" w:cs="Times New Roman"/>
          <w:color w:val="212529"/>
          <w:kern w:val="0"/>
          <w:sz w:val="30"/>
          <w:szCs w:val="30"/>
          <w14:ligatures w14:val="none"/>
        </w:rPr>
        <w:t>.</w:t>
      </w:r>
    </w:p>
    <w:p w14:paraId="39A8B504" w14:textId="77777777" w:rsidR="00E9500D" w:rsidRPr="00E9500D" w:rsidRDefault="00E9500D" w:rsidP="00E9500D">
      <w:pPr>
        <w:jc w:val="both"/>
        <w:rPr>
          <w:b/>
          <w:bCs/>
          <w:sz w:val="30"/>
          <w:szCs w:val="30"/>
        </w:rPr>
      </w:pPr>
    </w:p>
    <w:sectPr w:rsidR="00E9500D" w:rsidRPr="00E9500D" w:rsidSect="00454E2F">
      <w:pgSz w:w="12240" w:h="15840" w:code="1"/>
      <w:pgMar w:top="851" w:right="1440" w:bottom="1276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3584"/>
    <w:multiLevelType w:val="multilevel"/>
    <w:tmpl w:val="7DAA6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17C3DF7"/>
    <w:multiLevelType w:val="multilevel"/>
    <w:tmpl w:val="FF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653770">
    <w:abstractNumId w:val="0"/>
  </w:num>
  <w:num w:numId="2" w16cid:durableId="26191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F9"/>
    <w:rsid w:val="0004613B"/>
    <w:rsid w:val="002231EA"/>
    <w:rsid w:val="002919C5"/>
    <w:rsid w:val="00454E2F"/>
    <w:rsid w:val="005505E6"/>
    <w:rsid w:val="00565DC7"/>
    <w:rsid w:val="006E4621"/>
    <w:rsid w:val="00932301"/>
    <w:rsid w:val="009F01F9"/>
    <w:rsid w:val="00E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CF79"/>
  <w15:chartTrackingRefBased/>
  <w15:docId w15:val="{A257388B-6145-4FAF-95BB-818B3844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doan</dc:creator>
  <cp:keywords/>
  <dc:description/>
  <cp:lastModifiedBy>dong doan</cp:lastModifiedBy>
  <cp:revision>2</cp:revision>
  <dcterms:created xsi:type="dcterms:W3CDTF">2024-03-25T14:39:00Z</dcterms:created>
  <dcterms:modified xsi:type="dcterms:W3CDTF">2024-03-25T15:18:00Z</dcterms:modified>
</cp:coreProperties>
</file>