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2E8C01D6" w14:textId="77777777">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8055BC" w:rsidP="008055BC" w:rsidRDefault="008055BC" w14:paraId="4C2F371F"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4A628BEF"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8055BC" w:rsidP="008055BC" w:rsidRDefault="008055BC" w14:paraId="419F2A56"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12280F45"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8055BC" w:rsidP="008055BC" w:rsidRDefault="008055BC" w14:paraId="25DE7E5E" w14:textId="77777777">
      <w:pPr>
        <w:autoSpaceDE w:val="0"/>
        <w:autoSpaceDN w:val="0"/>
        <w:adjustRightInd w:val="0"/>
        <w:spacing w:after="0"/>
        <w:jc w:val="center"/>
        <w:rPr>
          <w:rFonts w:ascii="Arial" w:hAnsi="Arial" w:cs="Arial"/>
          <w:b/>
          <w:i/>
          <w:color w:val="5B9BD5" w:themeColor="accent1"/>
          <w:sz w:val="16"/>
          <w:szCs w:val="36"/>
        </w:rPr>
      </w:pPr>
    </w:p>
    <w:p w:rsidRPr="00637232" w:rsidR="008055BC" w:rsidP="008055BC" w:rsidRDefault="008055BC" w14:paraId="63A2ADBE"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8055BC" w:rsidP="008055BC" w:rsidRDefault="008055BC" w14:paraId="72F04ACE" w14:textId="77777777">
      <w:pPr>
        <w:autoSpaceDE w:val="0"/>
        <w:autoSpaceDN w:val="0"/>
        <w:adjustRightInd w:val="0"/>
        <w:spacing w:after="0"/>
        <w:jc w:val="center"/>
        <w:rPr>
          <w:rFonts w:ascii="Arial" w:hAnsi="Arial" w:cs="Arial"/>
          <w:b/>
          <w:color w:val="000000"/>
          <w:sz w:val="36"/>
          <w:szCs w:val="36"/>
        </w:rPr>
      </w:pPr>
    </w:p>
    <w:p w:rsidRPr="00C50C24" w:rsidR="008055BC" w:rsidP="008055BC" w:rsidRDefault="008055BC" w14:paraId="0772B98D" w14:textId="77777777">
      <w:pPr>
        <w:autoSpaceDE w:val="0"/>
        <w:autoSpaceDN w:val="0"/>
        <w:adjustRightInd w:val="0"/>
        <w:spacing w:after="0"/>
        <w:jc w:val="center"/>
        <w:rPr>
          <w:rFonts w:ascii="Arial" w:hAnsi="Arial" w:cs="Arial"/>
          <w:color w:val="000000"/>
          <w:sz w:val="24"/>
        </w:rPr>
      </w:pPr>
    </w:p>
    <w:p w:rsidR="008055BC" w:rsidP="7E203CEF" w:rsidRDefault="008055BC" w14:paraId="1BC9A28D" w14:textId="206E4BB1">
      <w:pPr>
        <w:spacing w:after="0"/>
        <w:jc w:val="center"/>
        <w:rPr>
          <w:rFonts w:ascii="Arial" w:hAnsi="Arial" w:eastAsia="Arial" w:cs="Arial"/>
          <w:sz w:val="36"/>
          <w:szCs w:val="36"/>
        </w:rPr>
      </w:pPr>
      <w:r w:rsidRPr="7E203CEF">
        <w:rPr>
          <w:rFonts w:ascii="Arial" w:hAnsi="Arial" w:cs="Arial"/>
          <w:b/>
          <w:bCs/>
          <w:color w:val="000000" w:themeColor="text1"/>
          <w:sz w:val="36"/>
          <w:szCs w:val="36"/>
        </w:rPr>
        <w:t xml:space="preserve"> Proyecto</w:t>
      </w:r>
      <w:r w:rsidRPr="7E203CEF" w:rsidR="723CEBD9">
        <w:rPr>
          <w:rFonts w:ascii="Arial" w:hAnsi="Arial" w:eastAsia="Arial" w:cs="Arial"/>
          <w:b/>
          <w:bCs/>
          <w:color w:val="000000" w:themeColor="text1"/>
          <w:sz w:val="36"/>
          <w:szCs w:val="36"/>
        </w:rPr>
        <w:t>: Sistema Web de Búsqueda Inteligente y Seguimiento para la Gestión de Expedientes de la Dirección Regional de Tacna</w:t>
      </w:r>
      <w:r w:rsidRPr="7E203CEF" w:rsidR="723CEBD9">
        <w:rPr>
          <w:rStyle w:val="eop"/>
          <w:rFonts w:ascii="Arial" w:hAnsi="Arial" w:eastAsia="Arial" w:cs="Arial"/>
          <w:color w:val="000000" w:themeColor="text1"/>
          <w:sz w:val="36"/>
          <w:szCs w:val="36"/>
        </w:rPr>
        <w:t> </w:t>
      </w:r>
    </w:p>
    <w:p w:rsidR="7E203CEF" w:rsidP="7E203CEF" w:rsidRDefault="7E203CEF" w14:paraId="3A569B74" w14:textId="7BA6904F">
      <w:pPr>
        <w:spacing w:after="0"/>
        <w:jc w:val="center"/>
        <w:rPr>
          <w:rFonts w:ascii="Arial" w:hAnsi="Arial" w:cs="Arial"/>
          <w:b/>
          <w:bCs/>
          <w:color w:val="000000" w:themeColor="text1"/>
          <w:sz w:val="36"/>
          <w:szCs w:val="36"/>
        </w:rPr>
      </w:pPr>
    </w:p>
    <w:p w:rsidR="008055BC" w:rsidP="008055BC" w:rsidRDefault="008055BC" w14:paraId="0C6A0289" w14:textId="77777777">
      <w:pPr>
        <w:autoSpaceDE w:val="0"/>
        <w:autoSpaceDN w:val="0"/>
        <w:adjustRightInd w:val="0"/>
        <w:spacing w:after="0"/>
        <w:jc w:val="center"/>
        <w:rPr>
          <w:rFonts w:ascii="Arial" w:hAnsi="Arial" w:cs="Arial"/>
          <w:b/>
          <w:color w:val="000000"/>
          <w:sz w:val="36"/>
          <w:szCs w:val="36"/>
        </w:rPr>
      </w:pPr>
    </w:p>
    <w:p w:rsidRPr="00C919CA" w:rsidR="008055BC" w:rsidP="7E203CEF" w:rsidRDefault="008055BC" w14:paraId="59EFE669" w14:textId="19003FDA">
      <w:pPr>
        <w:spacing w:after="0"/>
        <w:jc w:val="center"/>
        <w:rPr>
          <w:rFonts w:ascii="Arial" w:hAnsi="Arial" w:eastAsia="Arial" w:cs="Arial"/>
          <w:sz w:val="32"/>
          <w:szCs w:val="32"/>
        </w:rPr>
      </w:pPr>
      <w:r w:rsidRPr="7E203CEF">
        <w:rPr>
          <w:rFonts w:ascii="Arial" w:hAnsi="Arial" w:eastAsia="Times New Roman" w:cs="Arial"/>
          <w:sz w:val="32"/>
          <w:szCs w:val="32"/>
          <w:lang w:eastAsia="es-PE"/>
        </w:rPr>
        <w:t xml:space="preserve">Curso: </w:t>
      </w:r>
      <w:r w:rsidRPr="7E203CEF" w:rsidR="74E4E85C">
        <w:rPr>
          <w:rStyle w:val="normaltextrun"/>
          <w:rFonts w:ascii="Arial" w:hAnsi="Arial" w:eastAsia="Arial" w:cs="Arial"/>
          <w:color w:val="000000" w:themeColor="text1"/>
          <w:sz w:val="31"/>
          <w:szCs w:val="31"/>
        </w:rPr>
        <w:t>Construcción de Software</w:t>
      </w:r>
    </w:p>
    <w:p w:rsidR="008055BC" w:rsidP="008055BC" w:rsidRDefault="008055BC" w14:paraId="63671D2A" w14:textId="77777777">
      <w:pPr>
        <w:autoSpaceDE w:val="0"/>
        <w:autoSpaceDN w:val="0"/>
        <w:adjustRightInd w:val="0"/>
        <w:spacing w:after="0"/>
        <w:jc w:val="center"/>
        <w:rPr>
          <w:rFonts w:ascii="Arial" w:hAnsi="Arial" w:cs="Arial"/>
          <w:b/>
          <w:color w:val="5B9BD5" w:themeColor="accent1"/>
          <w:sz w:val="16"/>
          <w:szCs w:val="36"/>
        </w:rPr>
      </w:pPr>
    </w:p>
    <w:p w:rsidRPr="00C919CA" w:rsidR="008055BC" w:rsidP="008055BC" w:rsidRDefault="008055BC" w14:paraId="05D6B7FE" w14:textId="77777777">
      <w:pPr>
        <w:autoSpaceDE w:val="0"/>
        <w:autoSpaceDN w:val="0"/>
        <w:adjustRightInd w:val="0"/>
        <w:spacing w:after="0"/>
        <w:jc w:val="center"/>
        <w:rPr>
          <w:rFonts w:ascii="Arial" w:hAnsi="Arial" w:cs="Arial"/>
          <w:b/>
          <w:color w:val="5B9BD5" w:themeColor="accent1"/>
          <w:sz w:val="16"/>
          <w:szCs w:val="36"/>
        </w:rPr>
      </w:pPr>
    </w:p>
    <w:p w:rsidR="008055BC" w:rsidP="7E203CEF" w:rsidRDefault="008055BC" w14:paraId="605AF54F" w14:textId="08ADBDE2">
      <w:pPr>
        <w:spacing w:after="0"/>
        <w:jc w:val="center"/>
        <w:rPr>
          <w:rFonts w:ascii="Arial" w:hAnsi="Arial" w:eastAsia="Arial" w:cs="Arial"/>
          <w:sz w:val="32"/>
          <w:szCs w:val="32"/>
        </w:rPr>
      </w:pPr>
      <w:r w:rsidRPr="7E203CEF">
        <w:rPr>
          <w:rFonts w:ascii="Arial" w:hAnsi="Arial" w:eastAsia="Times New Roman" w:cs="Arial"/>
          <w:sz w:val="32"/>
          <w:szCs w:val="32"/>
          <w:lang w:eastAsia="es-PE"/>
        </w:rPr>
        <w:t xml:space="preserve">Docente: </w:t>
      </w:r>
      <w:r w:rsidRPr="7E203CEF" w:rsidR="551409EF">
        <w:rPr>
          <w:rStyle w:val="normaltextrun"/>
          <w:rFonts w:ascii="Calibri" w:hAnsi="Calibri" w:eastAsia="Calibri" w:cs="Calibri"/>
          <w:color w:val="000000" w:themeColor="text1"/>
          <w:sz w:val="31"/>
          <w:szCs w:val="31"/>
        </w:rPr>
        <w:t>Ing. Alberto Johnatan Flor Rodríguez </w:t>
      </w:r>
    </w:p>
    <w:p w:rsidR="008055BC" w:rsidP="008055BC" w:rsidRDefault="008055BC" w14:paraId="095684DB" w14:textId="77777777">
      <w:pPr>
        <w:autoSpaceDE w:val="0"/>
        <w:autoSpaceDN w:val="0"/>
        <w:adjustRightInd w:val="0"/>
        <w:spacing w:after="0"/>
        <w:jc w:val="center"/>
        <w:rPr>
          <w:rFonts w:ascii="Arial" w:hAnsi="Arial" w:cs="Arial"/>
          <w:b/>
          <w:color w:val="5B9BD5" w:themeColor="accent1"/>
          <w:sz w:val="16"/>
          <w:szCs w:val="36"/>
        </w:rPr>
      </w:pPr>
    </w:p>
    <w:p w:rsidR="7E203CEF" w:rsidP="7E203CEF" w:rsidRDefault="7E203CEF" w14:paraId="4E594509" w14:textId="671FBFF4">
      <w:pPr>
        <w:spacing w:after="0"/>
        <w:rPr>
          <w:rFonts w:ascii="Arial" w:hAnsi="Arial" w:eastAsia="Times New Roman" w:cs="Arial"/>
          <w:sz w:val="32"/>
          <w:szCs w:val="32"/>
          <w:lang w:eastAsia="es-PE"/>
        </w:rPr>
      </w:pPr>
    </w:p>
    <w:p w:rsidRPr="00CB34BD" w:rsidR="008055BC" w:rsidP="008055BC" w:rsidRDefault="008055BC" w14:paraId="57338CD0"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8055BC" w:rsidP="008055BC" w:rsidRDefault="008055BC" w14:paraId="6FADFDCC" w14:textId="77777777">
      <w:pPr>
        <w:autoSpaceDE w:val="0"/>
        <w:autoSpaceDN w:val="0"/>
        <w:adjustRightInd w:val="0"/>
        <w:spacing w:after="0"/>
        <w:rPr>
          <w:rFonts w:ascii="Arial" w:hAnsi="Arial" w:cs="Arial"/>
          <w:color w:val="5B9BD5" w:themeColor="accent1"/>
          <w:sz w:val="16"/>
          <w:szCs w:val="36"/>
        </w:rPr>
      </w:pPr>
    </w:p>
    <w:p w:rsidR="70D4272D" w:rsidP="7E203CEF" w:rsidRDefault="70D4272D" w14:paraId="6671EE4E" w14:textId="65ABFB34">
      <w:pPr>
        <w:spacing w:after="0" w:line="240" w:lineRule="auto"/>
        <w:rPr>
          <w:rFonts w:ascii="Calibri" w:hAnsi="Calibri" w:eastAsia="Calibri" w:cs="Calibri"/>
          <w:color w:val="000000" w:themeColor="text1"/>
          <w:sz w:val="28"/>
          <w:szCs w:val="28"/>
        </w:rPr>
      </w:pPr>
      <w:r w:rsidRPr="7E203CEF">
        <w:rPr>
          <w:rStyle w:val="normaltextrun"/>
          <w:rFonts w:ascii="Calibri" w:hAnsi="Calibri" w:eastAsia="Calibri" w:cs="Calibri"/>
          <w:b/>
          <w:bCs/>
          <w:color w:val="000000" w:themeColor="text1"/>
          <w:sz w:val="28"/>
          <w:szCs w:val="28"/>
        </w:rPr>
        <w:t>José Manuel Contreras Murguía</w:t>
      </w:r>
      <w:r w:rsidRPr="7E203CEF">
        <w:rPr>
          <w:rStyle w:val="tabchar"/>
          <w:rFonts w:ascii="Calibri" w:hAnsi="Calibri" w:eastAsia="Calibri" w:cs="Calibri"/>
          <w:color w:val="000000" w:themeColor="text1"/>
          <w:sz w:val="28"/>
          <w:szCs w:val="28"/>
        </w:rPr>
        <w:t xml:space="preserve"> </w:t>
      </w:r>
      <w:r>
        <w:tab/>
      </w:r>
      <w:r w:rsidRPr="002325B5">
        <w:rPr>
          <w:rStyle w:val="tabchar"/>
          <w:rFonts w:ascii="Calibri" w:hAnsi="Calibri" w:eastAsia="Calibri" w:cs="Calibri"/>
          <w:b/>
          <w:bCs/>
          <w:color w:val="000000" w:themeColor="text1"/>
          <w:sz w:val="28"/>
          <w:szCs w:val="28"/>
        </w:rPr>
        <w:t>(2016056346)</w:t>
      </w:r>
      <w:r w:rsidRPr="7E203CEF">
        <w:rPr>
          <w:rStyle w:val="tabchar"/>
          <w:rFonts w:ascii="Calibri" w:hAnsi="Calibri" w:eastAsia="Calibri" w:cs="Calibri"/>
          <w:color w:val="000000" w:themeColor="text1"/>
          <w:sz w:val="28"/>
          <w:szCs w:val="28"/>
        </w:rPr>
        <w:t> </w:t>
      </w:r>
    </w:p>
    <w:p w:rsidR="70D4272D" w:rsidP="7E203CEF" w:rsidRDefault="70D4272D" w14:paraId="7264EEEB" w14:textId="5ED94D49">
      <w:pPr>
        <w:spacing w:after="0" w:line="240" w:lineRule="auto"/>
        <w:rPr>
          <w:rFonts w:ascii="Calibri" w:hAnsi="Calibri" w:eastAsia="Calibri" w:cs="Calibri"/>
          <w:color w:val="000000" w:themeColor="text1"/>
          <w:sz w:val="28"/>
          <w:szCs w:val="28"/>
        </w:rPr>
      </w:pPr>
      <w:r w:rsidRPr="7E203CEF">
        <w:rPr>
          <w:rStyle w:val="normaltextrun"/>
          <w:rFonts w:ascii="Calibri" w:hAnsi="Calibri" w:eastAsia="Calibri" w:cs="Calibri"/>
          <w:b/>
          <w:bCs/>
          <w:color w:val="000000" w:themeColor="text1"/>
          <w:sz w:val="28"/>
          <w:szCs w:val="28"/>
        </w:rPr>
        <w:t>Pedro Alberto Alférez Ponce</w:t>
      </w:r>
      <w:r>
        <w:tab/>
      </w:r>
      <w:r>
        <w:tab/>
      </w:r>
      <w:r w:rsidRPr="7E203CEF">
        <w:rPr>
          <w:rStyle w:val="normaltextrun"/>
          <w:rFonts w:ascii="Calibri" w:hAnsi="Calibri" w:eastAsia="Calibri" w:cs="Calibri"/>
          <w:b/>
          <w:bCs/>
          <w:color w:val="000000" w:themeColor="text1"/>
          <w:sz w:val="28"/>
          <w:szCs w:val="28"/>
        </w:rPr>
        <w:t xml:space="preserve"> (2020066317)</w:t>
      </w:r>
      <w:r w:rsidRPr="7E203CEF">
        <w:rPr>
          <w:rStyle w:val="eop"/>
          <w:rFonts w:ascii="Calibri" w:hAnsi="Calibri" w:eastAsia="Calibri" w:cs="Calibri"/>
          <w:color w:val="000000" w:themeColor="text1"/>
          <w:sz w:val="28"/>
          <w:szCs w:val="28"/>
        </w:rPr>
        <w:t> </w:t>
      </w:r>
    </w:p>
    <w:p w:rsidR="7E203CEF" w:rsidP="7E203CEF" w:rsidRDefault="7E203CEF" w14:paraId="2A230E08" w14:textId="5977B1E0">
      <w:pPr>
        <w:spacing w:after="0"/>
        <w:jc w:val="center"/>
        <w:rPr>
          <w:rFonts w:ascii="Arial" w:hAnsi="Arial" w:eastAsia="Arial" w:cs="Arial"/>
          <w:color w:val="000000" w:themeColor="text1"/>
          <w:sz w:val="32"/>
          <w:szCs w:val="32"/>
        </w:rPr>
      </w:pPr>
    </w:p>
    <w:p w:rsidR="7E203CEF" w:rsidP="7E203CEF" w:rsidRDefault="7E203CEF" w14:paraId="56D5EBF8" w14:textId="5D5FBC0C">
      <w:pPr>
        <w:spacing w:after="0"/>
        <w:rPr>
          <w:rFonts w:ascii="Arial" w:hAnsi="Arial" w:eastAsia="Times New Roman" w:cs="Arial"/>
          <w:b/>
          <w:bCs/>
          <w:i/>
          <w:iCs/>
          <w:sz w:val="28"/>
          <w:szCs w:val="28"/>
          <w:lang w:eastAsia="es-PE"/>
        </w:rPr>
      </w:pPr>
    </w:p>
    <w:p w:rsidR="008055BC" w:rsidP="008055BC" w:rsidRDefault="008055BC" w14:paraId="55DB5661" w14:textId="77777777">
      <w:pPr>
        <w:spacing w:after="0"/>
        <w:jc w:val="center"/>
        <w:rPr>
          <w:rFonts w:ascii="Arial" w:hAnsi="Arial" w:eastAsia="Times New Roman" w:cs="Arial"/>
          <w:sz w:val="32"/>
          <w:szCs w:val="32"/>
          <w:lang w:eastAsia="es-PE"/>
        </w:rPr>
      </w:pPr>
    </w:p>
    <w:p w:rsidR="008055BC" w:rsidP="008055BC" w:rsidRDefault="008055BC" w14:paraId="5A8DB755" w14:textId="32E655C2">
      <w:pPr>
        <w:spacing w:after="0"/>
        <w:jc w:val="center"/>
        <w:rPr>
          <w:rFonts w:ascii="Arial" w:hAnsi="Arial" w:eastAsia="Times New Roman" w:cs="Arial"/>
          <w:sz w:val="32"/>
          <w:szCs w:val="32"/>
          <w:lang w:eastAsia="es-PE"/>
        </w:rPr>
      </w:pPr>
    </w:p>
    <w:p w:rsidR="005D5DDB" w:rsidP="008055BC" w:rsidRDefault="005D5DDB" w14:paraId="43A29757" w14:textId="77777777">
      <w:pPr>
        <w:spacing w:after="0"/>
        <w:jc w:val="center"/>
        <w:rPr>
          <w:rFonts w:ascii="Arial" w:hAnsi="Arial" w:eastAsia="Times New Roman" w:cs="Arial"/>
          <w:sz w:val="32"/>
          <w:szCs w:val="32"/>
          <w:lang w:eastAsia="es-PE"/>
        </w:rPr>
      </w:pPr>
    </w:p>
    <w:p w:rsidR="008055BC" w:rsidP="008055BC" w:rsidRDefault="008055BC" w14:paraId="09BF12FF" w14:textId="77777777">
      <w:pPr>
        <w:spacing w:after="0"/>
        <w:jc w:val="center"/>
        <w:rPr>
          <w:rFonts w:ascii="Arial" w:hAnsi="Arial" w:eastAsia="Times New Roman" w:cs="Arial"/>
          <w:sz w:val="32"/>
          <w:szCs w:val="32"/>
          <w:lang w:eastAsia="es-PE"/>
        </w:rPr>
      </w:pPr>
    </w:p>
    <w:p w:rsidRPr="0020693D" w:rsidR="008055BC" w:rsidP="008055BC" w:rsidRDefault="008055BC" w14:paraId="02486F52"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8055BC" w:rsidR="008055BC" w:rsidP="7E203CEF" w:rsidRDefault="5B19C3E3" w14:paraId="2FE3567C" w14:textId="35C82EA5">
      <w:pPr>
        <w:spacing w:after="0"/>
        <w:jc w:val="center"/>
        <w:rPr>
          <w:rFonts w:ascii="Arial" w:hAnsi="Arial" w:eastAsia="Times New Roman" w:cs="Arial"/>
          <w:b/>
          <w:bCs/>
          <w:i/>
          <w:iCs/>
          <w:sz w:val="32"/>
          <w:szCs w:val="32"/>
          <w:lang w:eastAsia="es-PE"/>
        </w:rPr>
      </w:pPr>
      <w:r w:rsidRPr="7E203CEF">
        <w:rPr>
          <w:rFonts w:ascii="Arial" w:hAnsi="Arial" w:eastAsia="Times New Roman" w:cs="Arial"/>
          <w:b/>
          <w:bCs/>
          <w:i/>
          <w:iCs/>
          <w:sz w:val="32"/>
          <w:szCs w:val="32"/>
          <w:lang w:eastAsia="es-PE"/>
        </w:rPr>
        <w:t>2022</w:t>
      </w:r>
    </w:p>
    <w:p w:rsidR="008055BC" w:rsidP="008055BC" w:rsidRDefault="008055BC" w14:paraId="3F79A7A5" w14:textId="77777777">
      <w:pPr>
        <w:spacing w:after="200" w:line="276" w:lineRule="auto"/>
        <w:rPr>
          <w:rFonts w:ascii="Arial" w:hAnsi="Arial" w:cs="Arial"/>
          <w:b/>
          <w:color w:val="000000"/>
          <w:sz w:val="24"/>
        </w:rPr>
      </w:pP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8055BC" w:rsidTr="7E203CEF" w14:paraId="1D4B0247" w14:textId="77777777">
        <w:trPr>
          <w:trHeight w:val="284"/>
          <w:jc w:val="center"/>
        </w:trPr>
        <w:tc>
          <w:tcPr>
            <w:tcW w:w="9011" w:type="dxa"/>
            <w:gridSpan w:val="6"/>
            <w:tcBorders>
              <w:bottom w:val="single" w:color="auto" w:sz="6" w:space="0"/>
            </w:tcBorders>
            <w:shd w:val="clear" w:color="auto" w:fill="D9D9D9" w:themeFill="background1" w:themeFillShade="D9"/>
            <w:vAlign w:val="center"/>
          </w:tcPr>
          <w:p w:rsidRPr="0070130A" w:rsidR="008055BC" w:rsidP="00811CE1" w:rsidRDefault="008055BC" w14:paraId="498F660E" w14:textId="07947565">
            <w:pPr>
              <w:jc w:val="center"/>
              <w:rPr>
                <w:rFonts w:cs="Times-Roman"/>
                <w:sz w:val="14"/>
                <w:szCs w:val="24"/>
              </w:rPr>
            </w:pPr>
            <w:r>
              <w:rPr>
                <w:rFonts w:ascii="Arial" w:hAnsi="Arial" w:cs="Arial"/>
                <w:b/>
                <w:color w:val="000000"/>
                <w:sz w:val="24"/>
              </w:rPr>
              <w:lastRenderedPageBreak/>
              <w:br w:type="page"/>
            </w:r>
            <w:r w:rsidRPr="0070130A">
              <w:rPr>
                <w:rFonts w:cs="Times-Roman"/>
                <w:sz w:val="14"/>
                <w:szCs w:val="24"/>
              </w:rPr>
              <w:t>CONTROL DE VERSIONES</w:t>
            </w:r>
          </w:p>
        </w:tc>
      </w:tr>
      <w:tr w:rsidRPr="006A147A" w:rsidR="008055BC" w:rsidTr="7E203CEF" w14:paraId="18FA8C8A" w14:textId="77777777">
        <w:trPr>
          <w:trHeight w:val="374"/>
          <w:jc w:val="center"/>
        </w:trPr>
        <w:tc>
          <w:tcPr>
            <w:tcW w:w="921" w:type="dxa"/>
            <w:shd w:val="clear" w:color="auto" w:fill="F2F2F2" w:themeFill="background1" w:themeFillShade="F2"/>
            <w:vAlign w:val="center"/>
          </w:tcPr>
          <w:p w:rsidRPr="0070130A" w:rsidR="008055BC" w:rsidP="00811CE1" w:rsidRDefault="008055BC" w14:paraId="61A31371"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rsidRPr="0070130A" w:rsidR="008055BC" w:rsidP="00811CE1" w:rsidRDefault="008055BC" w14:paraId="482DB1FD"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rsidRPr="0070130A" w:rsidR="008055BC" w:rsidP="00811CE1" w:rsidRDefault="008055BC" w14:paraId="1C120BE2"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rsidRPr="0070130A" w:rsidR="008055BC" w:rsidP="00811CE1" w:rsidRDefault="008055BC" w14:paraId="7B5E8FD3"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rsidRPr="0070130A" w:rsidR="008055BC" w:rsidP="00811CE1" w:rsidRDefault="008055BC" w14:paraId="75C090BA"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rsidRPr="0070130A" w:rsidR="008055BC" w:rsidP="00811CE1" w:rsidRDefault="008055BC" w14:paraId="777D322B" w14:textId="77777777">
            <w:pPr>
              <w:jc w:val="center"/>
              <w:rPr>
                <w:rFonts w:cs="Times-Roman"/>
                <w:sz w:val="14"/>
                <w:szCs w:val="24"/>
              </w:rPr>
            </w:pPr>
            <w:r w:rsidRPr="0070130A">
              <w:rPr>
                <w:rFonts w:cs="Times-Roman"/>
                <w:sz w:val="14"/>
                <w:szCs w:val="24"/>
              </w:rPr>
              <w:t>Motivo</w:t>
            </w:r>
          </w:p>
        </w:tc>
      </w:tr>
      <w:tr w:rsidRPr="006A147A" w:rsidR="008055BC" w:rsidTr="7E203CEF" w14:paraId="1EF856C3" w14:textId="77777777">
        <w:trPr>
          <w:trHeight w:val="227"/>
          <w:jc w:val="center"/>
        </w:trPr>
        <w:tc>
          <w:tcPr>
            <w:tcW w:w="921" w:type="dxa"/>
          </w:tcPr>
          <w:p w:rsidRPr="0070130A" w:rsidR="008055BC" w:rsidP="00811CE1" w:rsidRDefault="008055BC" w14:paraId="5EEE59C8" w14:textId="77777777">
            <w:pPr>
              <w:jc w:val="center"/>
              <w:rPr>
                <w:rFonts w:cs="Times-Roman"/>
                <w:sz w:val="14"/>
                <w:szCs w:val="24"/>
              </w:rPr>
            </w:pPr>
            <w:r w:rsidRPr="0070130A">
              <w:rPr>
                <w:rFonts w:cs="Times-Roman"/>
                <w:sz w:val="14"/>
                <w:szCs w:val="24"/>
              </w:rPr>
              <w:t>1.0</w:t>
            </w:r>
          </w:p>
        </w:tc>
        <w:tc>
          <w:tcPr>
            <w:tcW w:w="1134" w:type="dxa"/>
          </w:tcPr>
          <w:p w:rsidRPr="0070130A" w:rsidR="008055BC" w:rsidP="00811CE1" w:rsidRDefault="6080559B" w14:paraId="78F72AB7" w14:textId="5E1131F4">
            <w:pPr>
              <w:jc w:val="center"/>
              <w:rPr>
                <w:rFonts w:cs="Times-Roman"/>
                <w:sz w:val="14"/>
                <w:szCs w:val="14"/>
              </w:rPr>
            </w:pPr>
            <w:r w:rsidRPr="7E203CEF">
              <w:rPr>
                <w:rFonts w:cs="Times-Roman"/>
                <w:sz w:val="14"/>
                <w:szCs w:val="14"/>
              </w:rPr>
              <w:t>PAAP</w:t>
            </w:r>
          </w:p>
        </w:tc>
        <w:tc>
          <w:tcPr>
            <w:tcW w:w="1424" w:type="dxa"/>
          </w:tcPr>
          <w:p w:rsidRPr="0070130A" w:rsidR="008055BC" w:rsidP="00811CE1" w:rsidRDefault="6080559B" w14:paraId="3D2E9F40" w14:textId="60F417D6">
            <w:pPr>
              <w:jc w:val="center"/>
              <w:rPr>
                <w:rFonts w:cs="Times-Roman"/>
                <w:sz w:val="14"/>
                <w:szCs w:val="14"/>
              </w:rPr>
            </w:pPr>
            <w:r w:rsidRPr="7E203CEF">
              <w:rPr>
                <w:rFonts w:cs="Times-Roman"/>
                <w:sz w:val="14"/>
                <w:szCs w:val="14"/>
              </w:rPr>
              <w:t>JMCM</w:t>
            </w:r>
          </w:p>
        </w:tc>
        <w:tc>
          <w:tcPr>
            <w:tcW w:w="1482" w:type="dxa"/>
          </w:tcPr>
          <w:p w:rsidRPr="0070130A" w:rsidR="008055BC" w:rsidP="00811CE1" w:rsidRDefault="6080559B" w14:paraId="40A01BF6" w14:textId="6EB736F3">
            <w:pPr>
              <w:jc w:val="center"/>
              <w:rPr>
                <w:rFonts w:cs="Times-Roman"/>
                <w:sz w:val="14"/>
                <w:szCs w:val="14"/>
              </w:rPr>
            </w:pPr>
            <w:r w:rsidRPr="7E203CEF">
              <w:rPr>
                <w:rFonts w:cs="Times-Roman"/>
                <w:sz w:val="14"/>
                <w:szCs w:val="14"/>
              </w:rPr>
              <w:t>PAAP</w:t>
            </w:r>
          </w:p>
        </w:tc>
        <w:tc>
          <w:tcPr>
            <w:tcW w:w="992" w:type="dxa"/>
            <w:vAlign w:val="center"/>
          </w:tcPr>
          <w:p w:rsidRPr="0070130A" w:rsidR="008055BC" w:rsidP="00811CE1" w:rsidRDefault="008055BC" w14:paraId="595D91AB" w14:textId="66BB21CE">
            <w:pPr>
              <w:jc w:val="center"/>
              <w:rPr>
                <w:rFonts w:cs="Times-Roman"/>
                <w:sz w:val="14"/>
                <w:szCs w:val="14"/>
              </w:rPr>
            </w:pPr>
            <w:r w:rsidRPr="7E203CEF">
              <w:rPr>
                <w:rFonts w:cs="Times-Roman"/>
                <w:sz w:val="14"/>
                <w:szCs w:val="14"/>
              </w:rPr>
              <w:t>1</w:t>
            </w:r>
            <w:r w:rsidRPr="7E203CEF" w:rsidR="6D2C829D">
              <w:rPr>
                <w:rFonts w:cs="Times-Roman"/>
                <w:sz w:val="14"/>
                <w:szCs w:val="14"/>
              </w:rPr>
              <w:t>1</w:t>
            </w:r>
            <w:r w:rsidRPr="7E203CEF">
              <w:rPr>
                <w:rFonts w:cs="Times-Roman"/>
                <w:sz w:val="14"/>
                <w:szCs w:val="14"/>
              </w:rPr>
              <w:t>/</w:t>
            </w:r>
            <w:r w:rsidRPr="7E203CEF" w:rsidR="1B932A9B">
              <w:rPr>
                <w:rFonts w:cs="Times-Roman"/>
                <w:sz w:val="14"/>
                <w:szCs w:val="14"/>
              </w:rPr>
              <w:t>09</w:t>
            </w:r>
            <w:r w:rsidRPr="7E203CEF">
              <w:rPr>
                <w:rFonts w:cs="Times-Roman"/>
                <w:sz w:val="14"/>
                <w:szCs w:val="14"/>
              </w:rPr>
              <w:t>/202</w:t>
            </w:r>
            <w:r w:rsidRPr="7E203CEF" w:rsidR="11956ABA">
              <w:rPr>
                <w:rFonts w:cs="Times-Roman"/>
                <w:sz w:val="14"/>
                <w:szCs w:val="14"/>
              </w:rPr>
              <w:t>2</w:t>
            </w:r>
          </w:p>
        </w:tc>
        <w:tc>
          <w:tcPr>
            <w:tcW w:w="3058" w:type="dxa"/>
            <w:shd w:val="clear" w:color="auto" w:fill="auto"/>
            <w:vAlign w:val="center"/>
          </w:tcPr>
          <w:p w:rsidRPr="0070130A" w:rsidR="008055BC" w:rsidP="00811CE1" w:rsidRDefault="008055BC" w14:paraId="75AA3D23" w14:textId="77777777">
            <w:pPr>
              <w:rPr>
                <w:rFonts w:cs="Times-Roman"/>
                <w:sz w:val="14"/>
                <w:szCs w:val="24"/>
              </w:rPr>
            </w:pPr>
            <w:r w:rsidRPr="0070130A">
              <w:rPr>
                <w:rFonts w:cs="Times-Roman"/>
                <w:sz w:val="14"/>
                <w:szCs w:val="24"/>
              </w:rPr>
              <w:t>Versión Original</w:t>
            </w:r>
          </w:p>
        </w:tc>
      </w:tr>
    </w:tbl>
    <w:p w:rsidR="00595153" w:rsidRDefault="00595153" w14:paraId="382531CF" w14:textId="77777777">
      <w:pPr>
        <w:rPr>
          <w:rFonts w:ascii="Arial" w:hAnsi="Arial" w:cs="Arial"/>
          <w:b/>
          <w:color w:val="000000"/>
          <w:sz w:val="24"/>
        </w:rPr>
      </w:pPr>
    </w:p>
    <w:p w:rsidR="00595153" w:rsidP="00595153" w:rsidRDefault="00595153" w14:paraId="05F4AA2B" w14:textId="77777777">
      <w:pPr>
        <w:pStyle w:val="Ttulo"/>
        <w:jc w:val="right"/>
        <w:rPr>
          <w:rFonts w:ascii="Times New Roman" w:hAnsi="Times New Roman"/>
          <w:color w:val="000000" w:themeColor="text1"/>
          <w:lang w:val="es-PE"/>
        </w:rPr>
      </w:pPr>
    </w:p>
    <w:p w:rsidR="00595153" w:rsidP="00595153" w:rsidRDefault="00595153" w14:paraId="1630F08A" w14:textId="77777777">
      <w:pPr>
        <w:pStyle w:val="Ttulo"/>
        <w:jc w:val="right"/>
        <w:rPr>
          <w:rFonts w:ascii="Times New Roman" w:hAnsi="Times New Roman"/>
          <w:color w:val="000000" w:themeColor="text1"/>
          <w:lang w:val="es-PE"/>
        </w:rPr>
      </w:pPr>
    </w:p>
    <w:p w:rsidR="00595153" w:rsidP="00595153" w:rsidRDefault="00595153" w14:paraId="6E88AB75" w14:textId="77777777">
      <w:pPr>
        <w:pStyle w:val="Ttulo"/>
        <w:jc w:val="right"/>
        <w:rPr>
          <w:rFonts w:ascii="Times New Roman" w:hAnsi="Times New Roman"/>
          <w:color w:val="000000" w:themeColor="text1"/>
          <w:lang w:val="es-PE"/>
        </w:rPr>
      </w:pPr>
    </w:p>
    <w:p w:rsidR="00595153" w:rsidP="00595153" w:rsidRDefault="00595153" w14:paraId="0C2692BB" w14:textId="77777777">
      <w:pPr>
        <w:pStyle w:val="Ttulo"/>
        <w:jc w:val="right"/>
        <w:rPr>
          <w:rFonts w:ascii="Times New Roman" w:hAnsi="Times New Roman"/>
          <w:color w:val="000000" w:themeColor="text1"/>
          <w:lang w:val="es-PE"/>
        </w:rPr>
      </w:pPr>
    </w:p>
    <w:p w:rsidR="00595153" w:rsidP="00595153" w:rsidRDefault="00595153" w14:paraId="4EF19B40" w14:textId="77777777">
      <w:pPr>
        <w:pStyle w:val="Ttulo"/>
        <w:jc w:val="right"/>
        <w:rPr>
          <w:rFonts w:ascii="Times New Roman" w:hAnsi="Times New Roman"/>
          <w:color w:val="000000" w:themeColor="text1"/>
          <w:lang w:val="es-PE"/>
        </w:rPr>
      </w:pPr>
    </w:p>
    <w:p w:rsidR="00595153" w:rsidP="00595153" w:rsidRDefault="00595153" w14:paraId="25DDCD6E" w14:textId="77777777">
      <w:pPr>
        <w:pStyle w:val="Ttulo"/>
        <w:jc w:val="right"/>
        <w:rPr>
          <w:rFonts w:ascii="Times New Roman" w:hAnsi="Times New Roman"/>
          <w:color w:val="000000" w:themeColor="text1"/>
          <w:lang w:val="es-PE"/>
        </w:rPr>
      </w:pPr>
    </w:p>
    <w:p w:rsidR="5864BD80" w:rsidP="7E203CEF" w:rsidRDefault="5864BD80" w14:paraId="03D9D747" w14:textId="0D4245FF">
      <w:pPr>
        <w:spacing w:after="0" w:line="240" w:lineRule="auto"/>
        <w:jc w:val="right"/>
        <w:rPr>
          <w:rFonts w:ascii="Times New Roman" w:hAnsi="Times New Roman"/>
          <w:color w:val="000000" w:themeColor="text1"/>
        </w:rPr>
      </w:pPr>
      <w:bookmarkStart w:name="_Hlk52661524" w:id="0"/>
      <w:r w:rsidRPr="7E203CEF">
        <w:rPr>
          <w:rStyle w:val="normaltextrun"/>
          <w:rFonts w:ascii="Calibri" w:hAnsi="Calibri" w:eastAsia="Calibri" w:cs="Calibri"/>
          <w:i/>
          <w:iCs/>
          <w:color w:val="000000" w:themeColor="text1"/>
          <w:sz w:val="36"/>
          <w:szCs w:val="36"/>
          <w:lang w:val="en-US"/>
        </w:rPr>
        <w:t>Sistema Web de Búsqueda Inteligente en Expedientes de la Dirección Regional de Tacna</w:t>
      </w:r>
      <w:r w:rsidRPr="7E203CEF">
        <w:rPr>
          <w:rStyle w:val="eop"/>
          <w:rFonts w:ascii="Calibri" w:hAnsi="Calibri" w:eastAsia="Calibri" w:cs="Calibri"/>
          <w:b/>
          <w:bCs/>
          <w:color w:val="000000" w:themeColor="text1"/>
          <w:sz w:val="36"/>
          <w:szCs w:val="36"/>
          <w:lang w:val="en-US"/>
        </w:rPr>
        <w:t> </w:t>
      </w:r>
      <w:r w:rsidRPr="7E203CEF">
        <w:t xml:space="preserve"> </w:t>
      </w:r>
    </w:p>
    <w:p w:rsidRPr="008F76B3" w:rsidR="00595153" w:rsidP="00595153" w:rsidRDefault="00595153" w14:paraId="38DFFA79" w14:textId="77777777">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Documento de Arquitectura de Software</w:t>
      </w:r>
    </w:p>
    <w:p w:rsidRPr="008F76B3" w:rsidR="00595153" w:rsidP="00595153" w:rsidRDefault="00595153" w14:paraId="0398B825" w14:textId="77777777">
      <w:pPr>
        <w:pStyle w:val="Ttulo"/>
        <w:jc w:val="right"/>
        <w:rPr>
          <w:rFonts w:ascii="Times New Roman" w:hAnsi="Times New Roman"/>
          <w:color w:val="000000" w:themeColor="text1"/>
          <w:lang w:val="es-PE"/>
        </w:rPr>
      </w:pPr>
    </w:p>
    <w:p w:rsidRPr="008F76B3" w:rsidR="00595153" w:rsidP="00595153" w:rsidRDefault="00595153" w14:paraId="14DD2229" w14:textId="77777777">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rsidR="00595153" w:rsidRDefault="00595153" w14:paraId="027433A6" w14:textId="77777777">
      <w:pPr>
        <w:rPr>
          <w:rFonts w:ascii="Arial" w:hAnsi="Arial" w:cs="Arial"/>
          <w:b/>
          <w:color w:val="000000"/>
          <w:sz w:val="24"/>
        </w:rPr>
      </w:pPr>
      <w:r w:rsidRPr="7E203CEF">
        <w:rPr>
          <w:rFonts w:ascii="Arial" w:hAnsi="Arial" w:cs="Arial"/>
          <w:b/>
          <w:bCs/>
          <w:color w:val="000000" w:themeColor="text1"/>
          <w:sz w:val="24"/>
          <w:szCs w:val="24"/>
        </w:rPr>
        <w:br w:type="page"/>
      </w:r>
    </w:p>
    <w:p w:rsidR="008055BC" w:rsidRDefault="008055BC" w14:paraId="6E33BF1D" w14:textId="77777777">
      <w:pPr>
        <w:rPr>
          <w:rFonts w:ascii="Arial" w:hAnsi="Arial" w:cs="Arial"/>
          <w:b/>
          <w:color w:val="000000"/>
          <w:sz w:val="24"/>
        </w:rPr>
      </w:pPr>
    </w:p>
    <w:sdt>
      <w:sdtPr>
        <w:rPr>
          <w:lang w:val="es-ES"/>
        </w:rPr>
        <w:id w:val="1503935558"/>
        <w:docPartObj>
          <w:docPartGallery w:val="Table of Contents"/>
          <w:docPartUnique/>
        </w:docPartObj>
      </w:sdtPr>
      <w:sdtEndPr>
        <w:rPr>
          <w:rFonts w:asciiTheme="minorHAnsi" w:hAnsiTheme="minorHAnsi" w:cstheme="minorBidi"/>
          <w:b/>
          <w:color w:val="auto"/>
          <w:sz w:val="22"/>
          <w:szCs w:val="22"/>
          <w:lang w:eastAsia="en-US"/>
        </w:rPr>
      </w:sdtEndPr>
      <w:sdtContent>
        <w:p w:rsidR="002325B5" w:rsidRDefault="002325B5" w14:paraId="0BA5D46F" w14:textId="6011FAE1">
          <w:pPr>
            <w:pStyle w:val="TtuloTDC"/>
          </w:pPr>
          <w:r>
            <w:rPr>
              <w:lang w:val="es-ES"/>
            </w:rPr>
            <w:t>Contenido</w:t>
          </w:r>
        </w:p>
        <w:p w:rsidR="002325B5" w:rsidRDefault="002325B5" w14:paraId="2586F6FF" w14:textId="1054D94A">
          <w:pPr>
            <w:pStyle w:val="TDC1"/>
            <w:tabs>
              <w:tab w:val="right" w:leader="dot" w:pos="8494"/>
            </w:tabs>
            <w:rPr>
              <w:rFonts w:asciiTheme="minorHAnsi" w:hAnsiTheme="minorHAnsi" w:eastAsiaTheme="minorEastAsia" w:cstheme="minorBidi"/>
              <w:noProof/>
              <w:lang w:eastAsia="es-PE"/>
            </w:rPr>
          </w:pPr>
          <w:r>
            <w:fldChar w:fldCharType="begin"/>
          </w:r>
          <w:r>
            <w:instrText xml:space="preserve"> TOC \o "1-3" \h \z \u </w:instrText>
          </w:r>
          <w:r>
            <w:fldChar w:fldCharType="separate"/>
          </w:r>
          <w:hyperlink w:history="1" w:anchor="_Toc114050588">
            <w:r w:rsidRPr="001A6006">
              <w:rPr>
                <w:rStyle w:val="Hipervnculo"/>
                <w:noProof/>
              </w:rPr>
              <w:t>1. Introducción</w:t>
            </w:r>
            <w:r>
              <w:rPr>
                <w:noProof/>
                <w:webHidden/>
              </w:rPr>
              <w:tab/>
            </w:r>
            <w:r>
              <w:rPr>
                <w:noProof/>
                <w:webHidden/>
              </w:rPr>
              <w:fldChar w:fldCharType="begin"/>
            </w:r>
            <w:r>
              <w:rPr>
                <w:noProof/>
                <w:webHidden/>
              </w:rPr>
              <w:instrText xml:space="preserve"> PAGEREF _Toc114050588 \h </w:instrText>
            </w:r>
            <w:r>
              <w:rPr>
                <w:noProof/>
                <w:webHidden/>
              </w:rPr>
            </w:r>
            <w:r>
              <w:rPr>
                <w:noProof/>
                <w:webHidden/>
              </w:rPr>
              <w:fldChar w:fldCharType="separate"/>
            </w:r>
            <w:r>
              <w:rPr>
                <w:noProof/>
                <w:webHidden/>
              </w:rPr>
              <w:t>4</w:t>
            </w:r>
            <w:r>
              <w:rPr>
                <w:noProof/>
                <w:webHidden/>
              </w:rPr>
              <w:fldChar w:fldCharType="end"/>
            </w:r>
          </w:hyperlink>
        </w:p>
        <w:p w:rsidR="002325B5" w:rsidRDefault="002325B5" w14:paraId="45BE6868" w14:textId="694885BA">
          <w:pPr>
            <w:pStyle w:val="TDC2"/>
            <w:tabs>
              <w:tab w:val="right" w:leader="dot" w:pos="8494"/>
            </w:tabs>
            <w:rPr>
              <w:rFonts w:asciiTheme="minorHAnsi" w:hAnsiTheme="minorHAnsi" w:eastAsiaTheme="minorEastAsia" w:cstheme="minorBidi"/>
              <w:noProof/>
              <w:lang w:eastAsia="es-PE"/>
            </w:rPr>
          </w:pPr>
          <w:hyperlink w:history="1" w:anchor="_Toc114050589">
            <w:r w:rsidRPr="001A6006">
              <w:rPr>
                <w:rStyle w:val="Hipervnculo"/>
                <w:noProof/>
              </w:rPr>
              <w:t>1.1 Propósito</w:t>
            </w:r>
            <w:r>
              <w:rPr>
                <w:noProof/>
                <w:webHidden/>
              </w:rPr>
              <w:tab/>
            </w:r>
            <w:r>
              <w:rPr>
                <w:noProof/>
                <w:webHidden/>
              </w:rPr>
              <w:fldChar w:fldCharType="begin"/>
            </w:r>
            <w:r>
              <w:rPr>
                <w:noProof/>
                <w:webHidden/>
              </w:rPr>
              <w:instrText xml:space="preserve"> PAGEREF _Toc114050589 \h </w:instrText>
            </w:r>
            <w:r>
              <w:rPr>
                <w:noProof/>
                <w:webHidden/>
              </w:rPr>
            </w:r>
            <w:r>
              <w:rPr>
                <w:noProof/>
                <w:webHidden/>
              </w:rPr>
              <w:fldChar w:fldCharType="separate"/>
            </w:r>
            <w:r>
              <w:rPr>
                <w:noProof/>
                <w:webHidden/>
              </w:rPr>
              <w:t>4</w:t>
            </w:r>
            <w:r>
              <w:rPr>
                <w:noProof/>
                <w:webHidden/>
              </w:rPr>
              <w:fldChar w:fldCharType="end"/>
            </w:r>
          </w:hyperlink>
        </w:p>
        <w:p w:rsidR="002325B5" w:rsidRDefault="002325B5" w14:paraId="34B83A78" w14:textId="6BBEB571">
          <w:pPr>
            <w:pStyle w:val="TDC2"/>
            <w:tabs>
              <w:tab w:val="right" w:leader="dot" w:pos="8494"/>
            </w:tabs>
            <w:rPr>
              <w:rFonts w:asciiTheme="minorHAnsi" w:hAnsiTheme="minorHAnsi" w:eastAsiaTheme="minorEastAsia" w:cstheme="minorBidi"/>
              <w:noProof/>
              <w:lang w:eastAsia="es-PE"/>
            </w:rPr>
          </w:pPr>
          <w:hyperlink w:history="1" w:anchor="_Toc114050590">
            <w:r w:rsidRPr="001A6006">
              <w:rPr>
                <w:rStyle w:val="Hipervnculo"/>
                <w:noProof/>
              </w:rPr>
              <w:t>1.2 Alcance</w:t>
            </w:r>
            <w:r>
              <w:rPr>
                <w:noProof/>
                <w:webHidden/>
              </w:rPr>
              <w:tab/>
            </w:r>
            <w:r>
              <w:rPr>
                <w:noProof/>
                <w:webHidden/>
              </w:rPr>
              <w:fldChar w:fldCharType="begin"/>
            </w:r>
            <w:r>
              <w:rPr>
                <w:noProof/>
                <w:webHidden/>
              </w:rPr>
              <w:instrText xml:space="preserve"> PAGEREF _Toc114050590 \h </w:instrText>
            </w:r>
            <w:r>
              <w:rPr>
                <w:noProof/>
                <w:webHidden/>
              </w:rPr>
            </w:r>
            <w:r>
              <w:rPr>
                <w:noProof/>
                <w:webHidden/>
              </w:rPr>
              <w:fldChar w:fldCharType="separate"/>
            </w:r>
            <w:r>
              <w:rPr>
                <w:noProof/>
                <w:webHidden/>
              </w:rPr>
              <w:t>4</w:t>
            </w:r>
            <w:r>
              <w:rPr>
                <w:noProof/>
                <w:webHidden/>
              </w:rPr>
              <w:fldChar w:fldCharType="end"/>
            </w:r>
          </w:hyperlink>
        </w:p>
        <w:p w:rsidR="002325B5" w:rsidRDefault="002325B5" w14:paraId="1AA7DB86" w14:textId="441B48C3">
          <w:pPr>
            <w:pStyle w:val="TDC2"/>
            <w:tabs>
              <w:tab w:val="right" w:leader="dot" w:pos="8494"/>
            </w:tabs>
            <w:rPr>
              <w:rFonts w:asciiTheme="minorHAnsi" w:hAnsiTheme="minorHAnsi" w:eastAsiaTheme="minorEastAsia" w:cstheme="minorBidi"/>
              <w:noProof/>
              <w:lang w:eastAsia="es-PE"/>
            </w:rPr>
          </w:pPr>
          <w:hyperlink w:history="1" w:anchor="_Toc114050591">
            <w:r w:rsidRPr="001A6006">
              <w:rPr>
                <w:rStyle w:val="Hipervnculo"/>
                <w:noProof/>
              </w:rPr>
              <w:t>1.3 Definición, siglas y abreviaturas</w:t>
            </w:r>
            <w:r>
              <w:rPr>
                <w:noProof/>
                <w:webHidden/>
              </w:rPr>
              <w:tab/>
            </w:r>
            <w:r>
              <w:rPr>
                <w:noProof/>
                <w:webHidden/>
              </w:rPr>
              <w:fldChar w:fldCharType="begin"/>
            </w:r>
            <w:r>
              <w:rPr>
                <w:noProof/>
                <w:webHidden/>
              </w:rPr>
              <w:instrText xml:space="preserve"> PAGEREF _Toc114050591 \h </w:instrText>
            </w:r>
            <w:r>
              <w:rPr>
                <w:noProof/>
                <w:webHidden/>
              </w:rPr>
            </w:r>
            <w:r>
              <w:rPr>
                <w:noProof/>
                <w:webHidden/>
              </w:rPr>
              <w:fldChar w:fldCharType="separate"/>
            </w:r>
            <w:r>
              <w:rPr>
                <w:noProof/>
                <w:webHidden/>
              </w:rPr>
              <w:t>4</w:t>
            </w:r>
            <w:r>
              <w:rPr>
                <w:noProof/>
                <w:webHidden/>
              </w:rPr>
              <w:fldChar w:fldCharType="end"/>
            </w:r>
          </w:hyperlink>
        </w:p>
        <w:p w:rsidR="002325B5" w:rsidRDefault="002325B5" w14:paraId="349D538F" w14:textId="43F0D684">
          <w:pPr>
            <w:pStyle w:val="TDC2"/>
            <w:tabs>
              <w:tab w:val="right" w:leader="dot" w:pos="8494"/>
            </w:tabs>
            <w:rPr>
              <w:rFonts w:asciiTheme="minorHAnsi" w:hAnsiTheme="minorHAnsi" w:eastAsiaTheme="minorEastAsia" w:cstheme="minorBidi"/>
              <w:noProof/>
              <w:lang w:eastAsia="es-PE"/>
            </w:rPr>
          </w:pPr>
          <w:hyperlink w:history="1" w:anchor="_Toc114050592">
            <w:r w:rsidRPr="001A6006">
              <w:rPr>
                <w:rStyle w:val="Hipervnculo"/>
                <w:noProof/>
              </w:rPr>
              <w:t>1.4 Referencias</w:t>
            </w:r>
            <w:r>
              <w:rPr>
                <w:noProof/>
                <w:webHidden/>
              </w:rPr>
              <w:tab/>
            </w:r>
            <w:r>
              <w:rPr>
                <w:noProof/>
                <w:webHidden/>
              </w:rPr>
              <w:fldChar w:fldCharType="begin"/>
            </w:r>
            <w:r>
              <w:rPr>
                <w:noProof/>
                <w:webHidden/>
              </w:rPr>
              <w:instrText xml:space="preserve"> PAGEREF _Toc114050592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129B716A" w14:textId="66803BA7">
          <w:pPr>
            <w:pStyle w:val="TDC2"/>
            <w:tabs>
              <w:tab w:val="right" w:leader="dot" w:pos="8494"/>
            </w:tabs>
            <w:rPr>
              <w:rFonts w:asciiTheme="minorHAnsi" w:hAnsiTheme="minorHAnsi" w:eastAsiaTheme="minorEastAsia" w:cstheme="minorBidi"/>
              <w:noProof/>
              <w:lang w:eastAsia="es-PE"/>
            </w:rPr>
          </w:pPr>
          <w:hyperlink w:history="1" w:anchor="_Toc114050593">
            <w:r w:rsidRPr="001A6006">
              <w:rPr>
                <w:rStyle w:val="Hipervnculo"/>
                <w:noProof/>
              </w:rPr>
              <w:t>1.5 Visión General</w:t>
            </w:r>
            <w:r>
              <w:rPr>
                <w:noProof/>
                <w:webHidden/>
              </w:rPr>
              <w:tab/>
            </w:r>
            <w:r>
              <w:rPr>
                <w:noProof/>
                <w:webHidden/>
              </w:rPr>
              <w:fldChar w:fldCharType="begin"/>
            </w:r>
            <w:r>
              <w:rPr>
                <w:noProof/>
                <w:webHidden/>
              </w:rPr>
              <w:instrText xml:space="preserve"> PAGEREF _Toc114050593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705AA887" w14:textId="5FCA25D8">
          <w:pPr>
            <w:pStyle w:val="TDC1"/>
            <w:tabs>
              <w:tab w:val="right" w:leader="dot" w:pos="8494"/>
            </w:tabs>
            <w:rPr>
              <w:rFonts w:asciiTheme="minorHAnsi" w:hAnsiTheme="minorHAnsi" w:eastAsiaTheme="minorEastAsia" w:cstheme="minorBidi"/>
              <w:noProof/>
              <w:lang w:eastAsia="es-PE"/>
            </w:rPr>
          </w:pPr>
          <w:hyperlink w:history="1" w:anchor="_Toc114050594">
            <w:r w:rsidRPr="001A6006">
              <w:rPr>
                <w:rStyle w:val="Hipervnculo"/>
                <w:noProof/>
              </w:rPr>
              <w:t>2. Representación Arquitectónica</w:t>
            </w:r>
            <w:r>
              <w:rPr>
                <w:noProof/>
                <w:webHidden/>
              </w:rPr>
              <w:tab/>
            </w:r>
            <w:r>
              <w:rPr>
                <w:noProof/>
                <w:webHidden/>
              </w:rPr>
              <w:fldChar w:fldCharType="begin"/>
            </w:r>
            <w:r>
              <w:rPr>
                <w:noProof/>
                <w:webHidden/>
              </w:rPr>
              <w:instrText xml:space="preserve"> PAGEREF _Toc114050594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610025A6" w14:textId="3D063DFD">
          <w:pPr>
            <w:pStyle w:val="TDC2"/>
            <w:tabs>
              <w:tab w:val="right" w:leader="dot" w:pos="8494"/>
            </w:tabs>
            <w:rPr>
              <w:rFonts w:asciiTheme="minorHAnsi" w:hAnsiTheme="minorHAnsi" w:eastAsiaTheme="minorEastAsia" w:cstheme="minorBidi"/>
              <w:noProof/>
              <w:lang w:eastAsia="es-PE"/>
            </w:rPr>
          </w:pPr>
          <w:hyperlink w:history="1" w:anchor="_Toc114050595">
            <w:r w:rsidRPr="001A6006">
              <w:rPr>
                <w:rStyle w:val="Hipervnculo"/>
                <w:noProof/>
              </w:rPr>
              <w:t>2.1 Escenarios</w:t>
            </w:r>
            <w:r>
              <w:rPr>
                <w:noProof/>
                <w:webHidden/>
              </w:rPr>
              <w:tab/>
            </w:r>
            <w:r>
              <w:rPr>
                <w:noProof/>
                <w:webHidden/>
              </w:rPr>
              <w:fldChar w:fldCharType="begin"/>
            </w:r>
            <w:r>
              <w:rPr>
                <w:noProof/>
                <w:webHidden/>
              </w:rPr>
              <w:instrText xml:space="preserve"> PAGEREF _Toc114050595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5DB12CA4" w14:textId="7525BF44">
          <w:pPr>
            <w:pStyle w:val="TDC2"/>
            <w:tabs>
              <w:tab w:val="right" w:leader="dot" w:pos="8494"/>
            </w:tabs>
            <w:rPr>
              <w:rFonts w:asciiTheme="minorHAnsi" w:hAnsiTheme="minorHAnsi" w:eastAsiaTheme="minorEastAsia" w:cstheme="minorBidi"/>
              <w:noProof/>
              <w:lang w:eastAsia="es-PE"/>
            </w:rPr>
          </w:pPr>
          <w:hyperlink w:history="1" w:anchor="_Toc114050596">
            <w:r w:rsidRPr="001A6006">
              <w:rPr>
                <w:rStyle w:val="Hipervnculo"/>
                <w:noProof/>
              </w:rPr>
              <w:t>2.2 Vista Lógica</w:t>
            </w:r>
            <w:r>
              <w:rPr>
                <w:noProof/>
                <w:webHidden/>
              </w:rPr>
              <w:tab/>
            </w:r>
            <w:r>
              <w:rPr>
                <w:noProof/>
                <w:webHidden/>
              </w:rPr>
              <w:fldChar w:fldCharType="begin"/>
            </w:r>
            <w:r>
              <w:rPr>
                <w:noProof/>
                <w:webHidden/>
              </w:rPr>
              <w:instrText xml:space="preserve"> PAGEREF _Toc114050596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710A7986" w14:textId="742FA99C">
          <w:pPr>
            <w:pStyle w:val="TDC2"/>
            <w:tabs>
              <w:tab w:val="right" w:leader="dot" w:pos="8494"/>
            </w:tabs>
            <w:rPr>
              <w:rFonts w:asciiTheme="minorHAnsi" w:hAnsiTheme="minorHAnsi" w:eastAsiaTheme="minorEastAsia" w:cstheme="minorBidi"/>
              <w:noProof/>
              <w:lang w:eastAsia="es-PE"/>
            </w:rPr>
          </w:pPr>
          <w:hyperlink w:history="1" w:anchor="_Toc114050597">
            <w:r w:rsidRPr="001A6006">
              <w:rPr>
                <w:rStyle w:val="Hipervnculo"/>
                <w:noProof/>
              </w:rPr>
              <w:t>2.3 Vista del Proceso</w:t>
            </w:r>
            <w:r>
              <w:rPr>
                <w:noProof/>
                <w:webHidden/>
              </w:rPr>
              <w:tab/>
            </w:r>
            <w:r>
              <w:rPr>
                <w:noProof/>
                <w:webHidden/>
              </w:rPr>
              <w:fldChar w:fldCharType="begin"/>
            </w:r>
            <w:r>
              <w:rPr>
                <w:noProof/>
                <w:webHidden/>
              </w:rPr>
              <w:instrText xml:space="preserve"> PAGEREF _Toc114050597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39E503BD" w14:textId="3831CC67">
          <w:pPr>
            <w:pStyle w:val="TDC2"/>
            <w:tabs>
              <w:tab w:val="right" w:leader="dot" w:pos="8494"/>
            </w:tabs>
            <w:rPr>
              <w:rFonts w:asciiTheme="minorHAnsi" w:hAnsiTheme="minorHAnsi" w:eastAsiaTheme="minorEastAsia" w:cstheme="minorBidi"/>
              <w:noProof/>
              <w:lang w:eastAsia="es-PE"/>
            </w:rPr>
          </w:pPr>
          <w:hyperlink w:history="1" w:anchor="_Toc114050598">
            <w:r w:rsidRPr="001A6006">
              <w:rPr>
                <w:rStyle w:val="Hipervnculo"/>
                <w:noProof/>
              </w:rPr>
              <w:t>2.4 Vista del Desarrollo</w:t>
            </w:r>
            <w:r>
              <w:rPr>
                <w:noProof/>
                <w:webHidden/>
              </w:rPr>
              <w:tab/>
            </w:r>
            <w:r>
              <w:rPr>
                <w:noProof/>
                <w:webHidden/>
              </w:rPr>
              <w:fldChar w:fldCharType="begin"/>
            </w:r>
            <w:r>
              <w:rPr>
                <w:noProof/>
                <w:webHidden/>
              </w:rPr>
              <w:instrText xml:space="preserve"> PAGEREF _Toc114050598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21CD3F75" w14:textId="7E0FC767">
          <w:pPr>
            <w:pStyle w:val="TDC2"/>
            <w:tabs>
              <w:tab w:val="right" w:leader="dot" w:pos="8494"/>
            </w:tabs>
            <w:rPr>
              <w:rFonts w:asciiTheme="minorHAnsi" w:hAnsiTheme="minorHAnsi" w:eastAsiaTheme="minorEastAsia" w:cstheme="minorBidi"/>
              <w:noProof/>
              <w:lang w:eastAsia="es-PE"/>
            </w:rPr>
          </w:pPr>
          <w:hyperlink w:history="1" w:anchor="_Toc114050599">
            <w:r w:rsidRPr="001A6006">
              <w:rPr>
                <w:rStyle w:val="Hipervnculo"/>
                <w:noProof/>
              </w:rPr>
              <w:t>2.5 Vista Física</w:t>
            </w:r>
            <w:r>
              <w:rPr>
                <w:noProof/>
                <w:webHidden/>
              </w:rPr>
              <w:tab/>
            </w:r>
            <w:r>
              <w:rPr>
                <w:noProof/>
                <w:webHidden/>
              </w:rPr>
              <w:fldChar w:fldCharType="begin"/>
            </w:r>
            <w:r>
              <w:rPr>
                <w:noProof/>
                <w:webHidden/>
              </w:rPr>
              <w:instrText xml:space="preserve"> PAGEREF _Toc114050599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5A081E27" w14:textId="65BE4CF3">
          <w:pPr>
            <w:pStyle w:val="TDC1"/>
            <w:tabs>
              <w:tab w:val="right" w:leader="dot" w:pos="8494"/>
            </w:tabs>
            <w:rPr>
              <w:rFonts w:asciiTheme="minorHAnsi" w:hAnsiTheme="minorHAnsi" w:eastAsiaTheme="minorEastAsia" w:cstheme="minorBidi"/>
              <w:noProof/>
              <w:lang w:eastAsia="es-PE"/>
            </w:rPr>
          </w:pPr>
          <w:hyperlink w:history="1" w:anchor="_Toc114050600">
            <w:r w:rsidRPr="001A6006">
              <w:rPr>
                <w:rStyle w:val="Hipervnculo"/>
                <w:noProof/>
              </w:rPr>
              <w:t>3. Objetivos y Limitaciones Arquitectónicas</w:t>
            </w:r>
            <w:r>
              <w:rPr>
                <w:noProof/>
                <w:webHidden/>
              </w:rPr>
              <w:tab/>
            </w:r>
            <w:r>
              <w:rPr>
                <w:noProof/>
                <w:webHidden/>
              </w:rPr>
              <w:fldChar w:fldCharType="begin"/>
            </w:r>
            <w:r>
              <w:rPr>
                <w:noProof/>
                <w:webHidden/>
              </w:rPr>
              <w:instrText xml:space="preserve"> PAGEREF _Toc114050600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0479B648" w14:textId="0BBECF19">
          <w:pPr>
            <w:pStyle w:val="TDC2"/>
            <w:tabs>
              <w:tab w:val="right" w:leader="dot" w:pos="8494"/>
            </w:tabs>
            <w:rPr>
              <w:rFonts w:asciiTheme="minorHAnsi" w:hAnsiTheme="minorHAnsi" w:eastAsiaTheme="minorEastAsia" w:cstheme="minorBidi"/>
              <w:noProof/>
              <w:lang w:eastAsia="es-PE"/>
            </w:rPr>
          </w:pPr>
          <w:hyperlink w:history="1" w:anchor="_Toc114050601">
            <w:r w:rsidRPr="001A6006">
              <w:rPr>
                <w:rStyle w:val="Hipervnculo"/>
                <w:noProof/>
              </w:rPr>
              <w:t>3.1 Disponibilidad</w:t>
            </w:r>
            <w:r>
              <w:rPr>
                <w:noProof/>
                <w:webHidden/>
              </w:rPr>
              <w:tab/>
            </w:r>
            <w:r>
              <w:rPr>
                <w:noProof/>
                <w:webHidden/>
              </w:rPr>
              <w:fldChar w:fldCharType="begin"/>
            </w:r>
            <w:r>
              <w:rPr>
                <w:noProof/>
                <w:webHidden/>
              </w:rPr>
              <w:instrText xml:space="preserve"> PAGEREF _Toc114050601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4C52A226" w14:textId="22565AEF">
          <w:pPr>
            <w:pStyle w:val="TDC2"/>
            <w:tabs>
              <w:tab w:val="right" w:leader="dot" w:pos="8494"/>
            </w:tabs>
            <w:rPr>
              <w:rFonts w:asciiTheme="minorHAnsi" w:hAnsiTheme="minorHAnsi" w:eastAsiaTheme="minorEastAsia" w:cstheme="minorBidi"/>
              <w:noProof/>
              <w:lang w:eastAsia="es-PE"/>
            </w:rPr>
          </w:pPr>
          <w:hyperlink w:history="1" w:anchor="_Toc114050602">
            <w:r w:rsidRPr="001A6006">
              <w:rPr>
                <w:rStyle w:val="Hipervnculo"/>
                <w:noProof/>
              </w:rPr>
              <w:t>3.2 Seguridad</w:t>
            </w:r>
            <w:r>
              <w:rPr>
                <w:noProof/>
                <w:webHidden/>
              </w:rPr>
              <w:tab/>
            </w:r>
            <w:r>
              <w:rPr>
                <w:noProof/>
                <w:webHidden/>
              </w:rPr>
              <w:fldChar w:fldCharType="begin"/>
            </w:r>
            <w:r>
              <w:rPr>
                <w:noProof/>
                <w:webHidden/>
              </w:rPr>
              <w:instrText xml:space="preserve"> PAGEREF _Toc114050602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19237C46" w14:textId="680F7295">
          <w:pPr>
            <w:pStyle w:val="TDC2"/>
            <w:tabs>
              <w:tab w:val="right" w:leader="dot" w:pos="8494"/>
            </w:tabs>
            <w:rPr>
              <w:rFonts w:asciiTheme="minorHAnsi" w:hAnsiTheme="minorHAnsi" w:eastAsiaTheme="minorEastAsia" w:cstheme="minorBidi"/>
              <w:noProof/>
              <w:lang w:eastAsia="es-PE"/>
            </w:rPr>
          </w:pPr>
          <w:hyperlink w:history="1" w:anchor="_Toc114050603">
            <w:r w:rsidRPr="001A6006">
              <w:rPr>
                <w:rStyle w:val="Hipervnculo"/>
                <w:noProof/>
              </w:rPr>
              <w:t>3.3 Adaptabilidad</w:t>
            </w:r>
            <w:r>
              <w:rPr>
                <w:noProof/>
                <w:webHidden/>
              </w:rPr>
              <w:tab/>
            </w:r>
            <w:r>
              <w:rPr>
                <w:noProof/>
                <w:webHidden/>
              </w:rPr>
              <w:fldChar w:fldCharType="begin"/>
            </w:r>
            <w:r>
              <w:rPr>
                <w:noProof/>
                <w:webHidden/>
              </w:rPr>
              <w:instrText xml:space="preserve"> PAGEREF _Toc114050603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01635590" w14:textId="526BB37F">
          <w:pPr>
            <w:pStyle w:val="TDC2"/>
            <w:tabs>
              <w:tab w:val="right" w:leader="dot" w:pos="8494"/>
            </w:tabs>
            <w:rPr>
              <w:rFonts w:asciiTheme="minorHAnsi" w:hAnsiTheme="minorHAnsi" w:eastAsiaTheme="minorEastAsia" w:cstheme="minorBidi"/>
              <w:noProof/>
              <w:lang w:eastAsia="es-PE"/>
            </w:rPr>
          </w:pPr>
          <w:hyperlink w:history="1" w:anchor="_Toc114050604">
            <w:r w:rsidRPr="001A6006">
              <w:rPr>
                <w:rStyle w:val="Hipervnculo"/>
                <w:noProof/>
              </w:rPr>
              <w:t>3.4 Rendimiento</w:t>
            </w:r>
            <w:r>
              <w:rPr>
                <w:noProof/>
                <w:webHidden/>
              </w:rPr>
              <w:tab/>
            </w:r>
            <w:r>
              <w:rPr>
                <w:noProof/>
                <w:webHidden/>
              </w:rPr>
              <w:fldChar w:fldCharType="begin"/>
            </w:r>
            <w:r>
              <w:rPr>
                <w:noProof/>
                <w:webHidden/>
              </w:rPr>
              <w:instrText xml:space="preserve"> PAGEREF _Toc114050604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5AD61767" w14:textId="66857AC9">
          <w:pPr>
            <w:pStyle w:val="TDC1"/>
            <w:tabs>
              <w:tab w:val="right" w:leader="dot" w:pos="8494"/>
            </w:tabs>
            <w:rPr>
              <w:rFonts w:asciiTheme="minorHAnsi" w:hAnsiTheme="minorHAnsi" w:eastAsiaTheme="minorEastAsia" w:cstheme="minorBidi"/>
              <w:noProof/>
              <w:lang w:eastAsia="es-PE"/>
            </w:rPr>
          </w:pPr>
          <w:hyperlink w:history="1" w:anchor="_Toc114050605">
            <w:r w:rsidRPr="001A6006">
              <w:rPr>
                <w:rStyle w:val="Hipervnculo"/>
                <w:noProof/>
              </w:rPr>
              <w:t>4. Análisis de Requerimientos</w:t>
            </w:r>
            <w:r>
              <w:rPr>
                <w:noProof/>
                <w:webHidden/>
              </w:rPr>
              <w:tab/>
            </w:r>
            <w:r>
              <w:rPr>
                <w:noProof/>
                <w:webHidden/>
              </w:rPr>
              <w:fldChar w:fldCharType="begin"/>
            </w:r>
            <w:r>
              <w:rPr>
                <w:noProof/>
                <w:webHidden/>
              </w:rPr>
              <w:instrText xml:space="preserve"> PAGEREF _Toc114050605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624CBD0F" w14:textId="172AB93C">
          <w:pPr>
            <w:pStyle w:val="TDC2"/>
            <w:tabs>
              <w:tab w:val="right" w:leader="dot" w:pos="8494"/>
            </w:tabs>
            <w:rPr>
              <w:rFonts w:asciiTheme="minorHAnsi" w:hAnsiTheme="minorHAnsi" w:eastAsiaTheme="minorEastAsia" w:cstheme="minorBidi"/>
              <w:noProof/>
              <w:lang w:eastAsia="es-PE"/>
            </w:rPr>
          </w:pPr>
          <w:hyperlink w:history="1" w:anchor="_Toc114050606">
            <w:r w:rsidRPr="001A6006">
              <w:rPr>
                <w:rStyle w:val="Hipervnculo"/>
                <w:noProof/>
              </w:rPr>
              <w:t>4.1 Requerimientos funcionales</w:t>
            </w:r>
            <w:r>
              <w:rPr>
                <w:noProof/>
                <w:webHidden/>
              </w:rPr>
              <w:tab/>
            </w:r>
            <w:r>
              <w:rPr>
                <w:noProof/>
                <w:webHidden/>
              </w:rPr>
              <w:fldChar w:fldCharType="begin"/>
            </w:r>
            <w:r>
              <w:rPr>
                <w:noProof/>
                <w:webHidden/>
              </w:rPr>
              <w:instrText xml:space="preserve"> PAGEREF _Toc114050606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34FDCA4E" w14:textId="37337820">
          <w:pPr>
            <w:pStyle w:val="TDC2"/>
            <w:tabs>
              <w:tab w:val="right" w:leader="dot" w:pos="8494"/>
            </w:tabs>
            <w:rPr>
              <w:rFonts w:asciiTheme="minorHAnsi" w:hAnsiTheme="minorHAnsi" w:eastAsiaTheme="minorEastAsia" w:cstheme="minorBidi"/>
              <w:noProof/>
              <w:lang w:eastAsia="es-PE"/>
            </w:rPr>
          </w:pPr>
          <w:hyperlink w:history="1" w:anchor="_Toc114050607">
            <w:r w:rsidRPr="001A6006">
              <w:rPr>
                <w:rStyle w:val="Hipervnculo"/>
                <w:noProof/>
              </w:rPr>
              <w:t>4.2 Requerimientos no funcionales</w:t>
            </w:r>
            <w:r>
              <w:rPr>
                <w:noProof/>
                <w:webHidden/>
              </w:rPr>
              <w:tab/>
            </w:r>
            <w:r>
              <w:rPr>
                <w:noProof/>
                <w:webHidden/>
              </w:rPr>
              <w:fldChar w:fldCharType="begin"/>
            </w:r>
            <w:r>
              <w:rPr>
                <w:noProof/>
                <w:webHidden/>
              </w:rPr>
              <w:instrText xml:space="preserve"> PAGEREF _Toc114050607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0746F4B8" w14:textId="2E5F3099">
          <w:pPr>
            <w:pStyle w:val="TDC1"/>
            <w:tabs>
              <w:tab w:val="right" w:leader="dot" w:pos="8494"/>
            </w:tabs>
            <w:rPr>
              <w:rFonts w:asciiTheme="minorHAnsi" w:hAnsiTheme="minorHAnsi" w:eastAsiaTheme="minorEastAsia" w:cstheme="minorBidi"/>
              <w:noProof/>
              <w:lang w:eastAsia="es-PE"/>
            </w:rPr>
          </w:pPr>
          <w:hyperlink w:history="1" w:anchor="_Toc114050608">
            <w:r w:rsidRPr="001A6006">
              <w:rPr>
                <w:rStyle w:val="Hipervnculo"/>
                <w:noProof/>
              </w:rPr>
              <w:t>5. Vistas de Caso de Uso</w:t>
            </w:r>
            <w:r>
              <w:rPr>
                <w:noProof/>
                <w:webHidden/>
              </w:rPr>
              <w:tab/>
            </w:r>
            <w:r>
              <w:rPr>
                <w:noProof/>
                <w:webHidden/>
              </w:rPr>
              <w:fldChar w:fldCharType="begin"/>
            </w:r>
            <w:r>
              <w:rPr>
                <w:noProof/>
                <w:webHidden/>
              </w:rPr>
              <w:instrText xml:space="preserve"> PAGEREF _Toc114050608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4826FD47" w14:textId="7352F02F">
          <w:pPr>
            <w:pStyle w:val="TDC1"/>
            <w:tabs>
              <w:tab w:val="right" w:leader="dot" w:pos="8494"/>
            </w:tabs>
            <w:rPr>
              <w:rFonts w:asciiTheme="minorHAnsi" w:hAnsiTheme="minorHAnsi" w:eastAsiaTheme="minorEastAsia" w:cstheme="minorBidi"/>
              <w:noProof/>
              <w:lang w:eastAsia="es-PE"/>
            </w:rPr>
          </w:pPr>
          <w:hyperlink w:history="1" w:anchor="_Toc114050609">
            <w:r w:rsidRPr="001A6006">
              <w:rPr>
                <w:rStyle w:val="Hipervnculo"/>
                <w:noProof/>
              </w:rPr>
              <w:t>6. Vista Lógica</w:t>
            </w:r>
            <w:r>
              <w:rPr>
                <w:noProof/>
                <w:webHidden/>
              </w:rPr>
              <w:tab/>
            </w:r>
            <w:r>
              <w:rPr>
                <w:noProof/>
                <w:webHidden/>
              </w:rPr>
              <w:fldChar w:fldCharType="begin"/>
            </w:r>
            <w:r>
              <w:rPr>
                <w:noProof/>
                <w:webHidden/>
              </w:rPr>
              <w:instrText xml:space="preserve"> PAGEREF _Toc114050609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1ACF5CBE" w14:textId="1E274B17">
          <w:pPr>
            <w:pStyle w:val="TDC2"/>
            <w:tabs>
              <w:tab w:val="right" w:leader="dot" w:pos="8494"/>
            </w:tabs>
            <w:rPr>
              <w:rFonts w:asciiTheme="minorHAnsi" w:hAnsiTheme="minorHAnsi" w:eastAsiaTheme="minorEastAsia" w:cstheme="minorBidi"/>
              <w:noProof/>
              <w:lang w:eastAsia="es-PE"/>
            </w:rPr>
          </w:pPr>
          <w:hyperlink w:history="1" w:anchor="_Toc114050610">
            <w:r w:rsidRPr="001A6006">
              <w:rPr>
                <w:rStyle w:val="Hipervnculo"/>
                <w:noProof/>
              </w:rPr>
              <w:t>6.1 Diagrama Contextual</w:t>
            </w:r>
            <w:r>
              <w:rPr>
                <w:noProof/>
                <w:webHidden/>
              </w:rPr>
              <w:tab/>
            </w:r>
            <w:r>
              <w:rPr>
                <w:noProof/>
                <w:webHidden/>
              </w:rPr>
              <w:fldChar w:fldCharType="begin"/>
            </w:r>
            <w:r>
              <w:rPr>
                <w:noProof/>
                <w:webHidden/>
              </w:rPr>
              <w:instrText xml:space="preserve"> PAGEREF _Toc114050610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2025B799" w14:textId="708ADD1D">
          <w:pPr>
            <w:pStyle w:val="TDC1"/>
            <w:tabs>
              <w:tab w:val="right" w:leader="dot" w:pos="8494"/>
            </w:tabs>
            <w:rPr>
              <w:rFonts w:asciiTheme="minorHAnsi" w:hAnsiTheme="minorHAnsi" w:eastAsiaTheme="minorEastAsia" w:cstheme="minorBidi"/>
              <w:noProof/>
              <w:lang w:eastAsia="es-PE"/>
            </w:rPr>
          </w:pPr>
          <w:hyperlink w:history="1" w:anchor="_Toc114050611">
            <w:r w:rsidRPr="001A6006">
              <w:rPr>
                <w:rStyle w:val="Hipervnculo"/>
                <w:noProof/>
              </w:rPr>
              <w:t>7. Vista de Procesos</w:t>
            </w:r>
            <w:r>
              <w:rPr>
                <w:noProof/>
                <w:webHidden/>
              </w:rPr>
              <w:tab/>
            </w:r>
            <w:r>
              <w:rPr>
                <w:noProof/>
                <w:webHidden/>
              </w:rPr>
              <w:fldChar w:fldCharType="begin"/>
            </w:r>
            <w:r>
              <w:rPr>
                <w:noProof/>
                <w:webHidden/>
              </w:rPr>
              <w:instrText xml:space="preserve"> PAGEREF _Toc114050611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62012280" w14:textId="5B18DD17">
          <w:pPr>
            <w:pStyle w:val="TDC2"/>
            <w:tabs>
              <w:tab w:val="right" w:leader="dot" w:pos="8494"/>
            </w:tabs>
            <w:rPr>
              <w:rFonts w:asciiTheme="minorHAnsi" w:hAnsiTheme="minorHAnsi" w:eastAsiaTheme="minorEastAsia" w:cstheme="minorBidi"/>
              <w:noProof/>
              <w:lang w:eastAsia="es-PE"/>
            </w:rPr>
          </w:pPr>
          <w:hyperlink w:history="1" w:anchor="_Toc114050612">
            <w:r w:rsidRPr="001A6006">
              <w:rPr>
                <w:rStyle w:val="Hipervnculo"/>
                <w:noProof/>
              </w:rPr>
              <w:t>7.1 Diagrama de Proceso Actual</w:t>
            </w:r>
            <w:r>
              <w:rPr>
                <w:noProof/>
                <w:webHidden/>
              </w:rPr>
              <w:tab/>
            </w:r>
            <w:r>
              <w:rPr>
                <w:noProof/>
                <w:webHidden/>
              </w:rPr>
              <w:fldChar w:fldCharType="begin"/>
            </w:r>
            <w:r>
              <w:rPr>
                <w:noProof/>
                <w:webHidden/>
              </w:rPr>
              <w:instrText xml:space="preserve"> PAGEREF _Toc114050612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609571FF" w14:textId="511CA96E">
          <w:pPr>
            <w:pStyle w:val="TDC2"/>
            <w:tabs>
              <w:tab w:val="right" w:leader="dot" w:pos="8494"/>
            </w:tabs>
            <w:rPr>
              <w:rFonts w:asciiTheme="minorHAnsi" w:hAnsiTheme="minorHAnsi" w:eastAsiaTheme="minorEastAsia" w:cstheme="minorBidi"/>
              <w:noProof/>
              <w:lang w:eastAsia="es-PE"/>
            </w:rPr>
          </w:pPr>
          <w:hyperlink w:history="1" w:anchor="_Toc114050613">
            <w:r w:rsidRPr="001A6006">
              <w:rPr>
                <w:rStyle w:val="Hipervnculo"/>
                <w:noProof/>
              </w:rPr>
              <w:t>7.2 Diagrama de Proceso Propuesto</w:t>
            </w:r>
            <w:r>
              <w:rPr>
                <w:noProof/>
                <w:webHidden/>
              </w:rPr>
              <w:tab/>
            </w:r>
            <w:r>
              <w:rPr>
                <w:noProof/>
                <w:webHidden/>
              </w:rPr>
              <w:fldChar w:fldCharType="begin"/>
            </w:r>
            <w:r>
              <w:rPr>
                <w:noProof/>
                <w:webHidden/>
              </w:rPr>
              <w:instrText xml:space="preserve"> PAGEREF _Toc114050613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60433A3F" w14:textId="2BAB4791">
          <w:pPr>
            <w:pStyle w:val="TDC1"/>
            <w:tabs>
              <w:tab w:val="right" w:leader="dot" w:pos="8494"/>
            </w:tabs>
            <w:rPr>
              <w:rFonts w:asciiTheme="minorHAnsi" w:hAnsiTheme="minorHAnsi" w:eastAsiaTheme="minorEastAsia" w:cstheme="minorBidi"/>
              <w:noProof/>
              <w:lang w:eastAsia="es-PE"/>
            </w:rPr>
          </w:pPr>
          <w:hyperlink w:history="1" w:anchor="_Toc114050614">
            <w:r w:rsidRPr="001A6006">
              <w:rPr>
                <w:rStyle w:val="Hipervnculo"/>
                <w:noProof/>
              </w:rPr>
              <w:t>8. Vista de Despliegue</w:t>
            </w:r>
            <w:r>
              <w:rPr>
                <w:noProof/>
                <w:webHidden/>
              </w:rPr>
              <w:tab/>
            </w:r>
            <w:r>
              <w:rPr>
                <w:noProof/>
                <w:webHidden/>
              </w:rPr>
              <w:fldChar w:fldCharType="begin"/>
            </w:r>
            <w:r>
              <w:rPr>
                <w:noProof/>
                <w:webHidden/>
              </w:rPr>
              <w:instrText xml:space="preserve"> PAGEREF _Toc114050614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0E1E7156" w14:textId="259D13B6">
          <w:pPr>
            <w:pStyle w:val="TDC2"/>
            <w:tabs>
              <w:tab w:val="right" w:leader="dot" w:pos="8494"/>
            </w:tabs>
            <w:rPr>
              <w:rFonts w:asciiTheme="minorHAnsi" w:hAnsiTheme="minorHAnsi" w:eastAsiaTheme="minorEastAsia" w:cstheme="minorBidi"/>
              <w:noProof/>
              <w:lang w:eastAsia="es-PE"/>
            </w:rPr>
          </w:pPr>
          <w:hyperlink w:history="1" w:anchor="_Toc114050615">
            <w:r w:rsidRPr="001A6006">
              <w:rPr>
                <w:rStyle w:val="Hipervnculo"/>
                <w:noProof/>
              </w:rPr>
              <w:t>8.1 Diagrama de Contenedor</w:t>
            </w:r>
            <w:r>
              <w:rPr>
                <w:noProof/>
                <w:webHidden/>
              </w:rPr>
              <w:tab/>
            </w:r>
            <w:r>
              <w:rPr>
                <w:noProof/>
                <w:webHidden/>
              </w:rPr>
              <w:fldChar w:fldCharType="begin"/>
            </w:r>
            <w:r>
              <w:rPr>
                <w:noProof/>
                <w:webHidden/>
              </w:rPr>
              <w:instrText xml:space="preserve"> PAGEREF _Toc114050615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40EE99AE" w14:textId="66094D40">
          <w:pPr>
            <w:pStyle w:val="TDC1"/>
            <w:tabs>
              <w:tab w:val="right" w:leader="dot" w:pos="8494"/>
            </w:tabs>
            <w:rPr>
              <w:rFonts w:asciiTheme="minorHAnsi" w:hAnsiTheme="minorHAnsi" w:eastAsiaTheme="minorEastAsia" w:cstheme="minorBidi"/>
              <w:noProof/>
              <w:lang w:eastAsia="es-PE"/>
            </w:rPr>
          </w:pPr>
          <w:hyperlink w:history="1" w:anchor="_Toc114050616">
            <w:r w:rsidRPr="001A6006">
              <w:rPr>
                <w:rStyle w:val="Hipervnculo"/>
                <w:noProof/>
              </w:rPr>
              <w:t>9. Vista de Implementación</w:t>
            </w:r>
            <w:r>
              <w:rPr>
                <w:noProof/>
                <w:webHidden/>
              </w:rPr>
              <w:tab/>
            </w:r>
            <w:r>
              <w:rPr>
                <w:noProof/>
                <w:webHidden/>
              </w:rPr>
              <w:fldChar w:fldCharType="begin"/>
            </w:r>
            <w:r>
              <w:rPr>
                <w:noProof/>
                <w:webHidden/>
              </w:rPr>
              <w:instrText xml:space="preserve"> PAGEREF _Toc114050616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1C8A6CD9" w14:textId="41D4C05A">
          <w:pPr>
            <w:pStyle w:val="TDC2"/>
            <w:tabs>
              <w:tab w:val="right" w:leader="dot" w:pos="8494"/>
            </w:tabs>
            <w:rPr>
              <w:rFonts w:asciiTheme="minorHAnsi" w:hAnsiTheme="minorHAnsi" w:eastAsiaTheme="minorEastAsia" w:cstheme="minorBidi"/>
              <w:noProof/>
              <w:lang w:eastAsia="es-PE"/>
            </w:rPr>
          </w:pPr>
          <w:hyperlink w:history="1" w:anchor="_Toc114050617">
            <w:r w:rsidRPr="001A6006">
              <w:rPr>
                <w:rStyle w:val="Hipervnculo"/>
                <w:noProof/>
              </w:rPr>
              <w:t>9.1 Diagrama de Componentes</w:t>
            </w:r>
            <w:r>
              <w:rPr>
                <w:noProof/>
                <w:webHidden/>
              </w:rPr>
              <w:tab/>
            </w:r>
            <w:r>
              <w:rPr>
                <w:noProof/>
                <w:webHidden/>
              </w:rPr>
              <w:fldChar w:fldCharType="begin"/>
            </w:r>
            <w:r>
              <w:rPr>
                <w:noProof/>
                <w:webHidden/>
              </w:rPr>
              <w:instrText xml:space="preserve"> PAGEREF _Toc114050617 \h </w:instrText>
            </w:r>
            <w:r>
              <w:rPr>
                <w:noProof/>
                <w:webHidden/>
              </w:rPr>
            </w:r>
            <w:r>
              <w:rPr>
                <w:noProof/>
                <w:webHidden/>
              </w:rPr>
              <w:fldChar w:fldCharType="separate"/>
            </w:r>
            <w:r>
              <w:rPr>
                <w:noProof/>
                <w:webHidden/>
              </w:rPr>
              <w:t>5</w:t>
            </w:r>
            <w:r>
              <w:rPr>
                <w:noProof/>
                <w:webHidden/>
              </w:rPr>
              <w:fldChar w:fldCharType="end"/>
            </w:r>
          </w:hyperlink>
        </w:p>
        <w:p w:rsidR="002325B5" w:rsidRDefault="002325B5" w14:paraId="057E82FF" w14:textId="6B0A28DF">
          <w:pPr>
            <w:pStyle w:val="TDC1"/>
            <w:tabs>
              <w:tab w:val="right" w:leader="dot" w:pos="8494"/>
            </w:tabs>
            <w:rPr>
              <w:rFonts w:asciiTheme="minorHAnsi" w:hAnsiTheme="minorHAnsi" w:eastAsiaTheme="minorEastAsia" w:cstheme="minorBidi"/>
              <w:noProof/>
              <w:lang w:eastAsia="es-PE"/>
            </w:rPr>
          </w:pPr>
          <w:hyperlink w:history="1" w:anchor="_Toc114050618">
            <w:r w:rsidRPr="001A6006">
              <w:rPr>
                <w:rStyle w:val="Hipervnculo"/>
                <w:noProof/>
              </w:rPr>
              <w:t>10. Vista de Datos</w:t>
            </w:r>
            <w:r>
              <w:rPr>
                <w:noProof/>
                <w:webHidden/>
              </w:rPr>
              <w:tab/>
            </w:r>
            <w:r>
              <w:rPr>
                <w:noProof/>
                <w:webHidden/>
              </w:rPr>
              <w:fldChar w:fldCharType="begin"/>
            </w:r>
            <w:r>
              <w:rPr>
                <w:noProof/>
                <w:webHidden/>
              </w:rPr>
              <w:instrText xml:space="preserve"> PAGEREF _Toc114050618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61743305" w14:textId="6BBF34F0">
          <w:pPr>
            <w:pStyle w:val="TDC2"/>
            <w:tabs>
              <w:tab w:val="right" w:leader="dot" w:pos="8494"/>
            </w:tabs>
            <w:rPr>
              <w:rFonts w:asciiTheme="minorHAnsi" w:hAnsiTheme="minorHAnsi" w:eastAsiaTheme="minorEastAsia" w:cstheme="minorBidi"/>
              <w:noProof/>
              <w:lang w:eastAsia="es-PE"/>
            </w:rPr>
          </w:pPr>
          <w:hyperlink w:history="1" w:anchor="_Toc114050619">
            <w:r w:rsidRPr="001A6006">
              <w:rPr>
                <w:rStyle w:val="Hipervnculo"/>
                <w:noProof/>
              </w:rPr>
              <w:t>10.1 Diagrama Entidad Relación</w:t>
            </w:r>
            <w:r>
              <w:rPr>
                <w:noProof/>
                <w:webHidden/>
              </w:rPr>
              <w:tab/>
            </w:r>
            <w:r>
              <w:rPr>
                <w:noProof/>
                <w:webHidden/>
              </w:rPr>
              <w:fldChar w:fldCharType="begin"/>
            </w:r>
            <w:r>
              <w:rPr>
                <w:noProof/>
                <w:webHidden/>
              </w:rPr>
              <w:instrText xml:space="preserve"> PAGEREF _Toc114050619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41D64479" w14:textId="15E4AD46">
          <w:pPr>
            <w:pStyle w:val="TDC1"/>
            <w:tabs>
              <w:tab w:val="right" w:leader="dot" w:pos="8494"/>
            </w:tabs>
            <w:rPr>
              <w:rFonts w:asciiTheme="minorHAnsi" w:hAnsiTheme="minorHAnsi" w:eastAsiaTheme="minorEastAsia" w:cstheme="minorBidi"/>
              <w:noProof/>
              <w:lang w:eastAsia="es-PE"/>
            </w:rPr>
          </w:pPr>
          <w:hyperlink w:history="1" w:anchor="_Toc114050620">
            <w:r w:rsidRPr="001A6006">
              <w:rPr>
                <w:rStyle w:val="Hipervnculo"/>
                <w:noProof/>
              </w:rPr>
              <w:t>11. Calidad</w:t>
            </w:r>
            <w:r>
              <w:rPr>
                <w:noProof/>
                <w:webHidden/>
              </w:rPr>
              <w:tab/>
            </w:r>
            <w:r>
              <w:rPr>
                <w:noProof/>
                <w:webHidden/>
              </w:rPr>
              <w:fldChar w:fldCharType="begin"/>
            </w:r>
            <w:r>
              <w:rPr>
                <w:noProof/>
                <w:webHidden/>
              </w:rPr>
              <w:instrText xml:space="preserve"> PAGEREF _Toc114050620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540DA0E2" w14:textId="4AD33D56">
          <w:pPr>
            <w:pStyle w:val="TDC2"/>
            <w:tabs>
              <w:tab w:val="right" w:leader="dot" w:pos="8494"/>
            </w:tabs>
            <w:rPr>
              <w:rFonts w:asciiTheme="minorHAnsi" w:hAnsiTheme="minorHAnsi" w:eastAsiaTheme="minorEastAsia" w:cstheme="minorBidi"/>
              <w:noProof/>
              <w:lang w:eastAsia="es-PE"/>
            </w:rPr>
          </w:pPr>
          <w:hyperlink w:history="1" w:anchor="_Toc114050621">
            <w:r w:rsidRPr="001A6006">
              <w:rPr>
                <w:rStyle w:val="Hipervnculo"/>
                <w:noProof/>
              </w:rPr>
              <w:t>11.1 Escenario de Seguridad</w:t>
            </w:r>
            <w:r>
              <w:rPr>
                <w:noProof/>
                <w:webHidden/>
              </w:rPr>
              <w:tab/>
            </w:r>
            <w:r>
              <w:rPr>
                <w:noProof/>
                <w:webHidden/>
              </w:rPr>
              <w:fldChar w:fldCharType="begin"/>
            </w:r>
            <w:r>
              <w:rPr>
                <w:noProof/>
                <w:webHidden/>
              </w:rPr>
              <w:instrText xml:space="preserve"> PAGEREF _Toc114050621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29E1F085" w14:textId="350FFBD2">
          <w:pPr>
            <w:pStyle w:val="TDC2"/>
            <w:tabs>
              <w:tab w:val="right" w:leader="dot" w:pos="8494"/>
            </w:tabs>
            <w:rPr>
              <w:rFonts w:asciiTheme="minorHAnsi" w:hAnsiTheme="minorHAnsi" w:eastAsiaTheme="minorEastAsia" w:cstheme="minorBidi"/>
              <w:noProof/>
              <w:lang w:eastAsia="es-PE"/>
            </w:rPr>
          </w:pPr>
          <w:hyperlink w:history="1" w:anchor="_Toc114050622">
            <w:r w:rsidRPr="001A6006">
              <w:rPr>
                <w:rStyle w:val="Hipervnculo"/>
                <w:noProof/>
              </w:rPr>
              <w:t>11.2 Escenario de Usabilidad</w:t>
            </w:r>
            <w:r>
              <w:rPr>
                <w:noProof/>
                <w:webHidden/>
              </w:rPr>
              <w:tab/>
            </w:r>
            <w:r>
              <w:rPr>
                <w:noProof/>
                <w:webHidden/>
              </w:rPr>
              <w:fldChar w:fldCharType="begin"/>
            </w:r>
            <w:r>
              <w:rPr>
                <w:noProof/>
                <w:webHidden/>
              </w:rPr>
              <w:instrText xml:space="preserve"> PAGEREF _Toc114050622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5BD4DFCD" w14:textId="167BBF59">
          <w:pPr>
            <w:pStyle w:val="TDC2"/>
            <w:tabs>
              <w:tab w:val="right" w:leader="dot" w:pos="8494"/>
            </w:tabs>
            <w:rPr>
              <w:rFonts w:asciiTheme="minorHAnsi" w:hAnsiTheme="minorHAnsi" w:eastAsiaTheme="minorEastAsia" w:cstheme="minorBidi"/>
              <w:noProof/>
              <w:lang w:eastAsia="es-PE"/>
            </w:rPr>
          </w:pPr>
          <w:hyperlink w:history="1" w:anchor="_Toc114050623">
            <w:r w:rsidRPr="001A6006">
              <w:rPr>
                <w:rStyle w:val="Hipervnculo"/>
                <w:noProof/>
              </w:rPr>
              <w:t>11.3 Escenario de Adaptabilidad</w:t>
            </w:r>
            <w:r>
              <w:rPr>
                <w:noProof/>
                <w:webHidden/>
              </w:rPr>
              <w:tab/>
            </w:r>
            <w:r>
              <w:rPr>
                <w:noProof/>
                <w:webHidden/>
              </w:rPr>
              <w:fldChar w:fldCharType="begin"/>
            </w:r>
            <w:r>
              <w:rPr>
                <w:noProof/>
                <w:webHidden/>
              </w:rPr>
              <w:instrText xml:space="preserve"> PAGEREF _Toc114050623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109AB23D" w14:textId="099996CF">
          <w:pPr>
            <w:pStyle w:val="TDC2"/>
            <w:tabs>
              <w:tab w:val="right" w:leader="dot" w:pos="8494"/>
            </w:tabs>
            <w:rPr>
              <w:rFonts w:asciiTheme="minorHAnsi" w:hAnsiTheme="minorHAnsi" w:eastAsiaTheme="minorEastAsia" w:cstheme="minorBidi"/>
              <w:noProof/>
              <w:lang w:eastAsia="es-PE"/>
            </w:rPr>
          </w:pPr>
          <w:hyperlink w:history="1" w:anchor="_Toc114050624">
            <w:r w:rsidRPr="001A6006">
              <w:rPr>
                <w:rStyle w:val="Hipervnculo"/>
                <w:noProof/>
              </w:rPr>
              <w:t>11.4 Escenario de Disponibilidad</w:t>
            </w:r>
            <w:r>
              <w:rPr>
                <w:noProof/>
                <w:webHidden/>
              </w:rPr>
              <w:tab/>
            </w:r>
            <w:r>
              <w:rPr>
                <w:noProof/>
                <w:webHidden/>
              </w:rPr>
              <w:fldChar w:fldCharType="begin"/>
            </w:r>
            <w:r>
              <w:rPr>
                <w:noProof/>
                <w:webHidden/>
              </w:rPr>
              <w:instrText xml:space="preserve"> PAGEREF _Toc114050624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19B47DD1" w14:textId="238B7CFB">
          <w:pPr>
            <w:pStyle w:val="TDC2"/>
            <w:tabs>
              <w:tab w:val="right" w:leader="dot" w:pos="8494"/>
            </w:tabs>
            <w:rPr>
              <w:rFonts w:asciiTheme="minorHAnsi" w:hAnsiTheme="minorHAnsi" w:eastAsiaTheme="minorEastAsia" w:cstheme="minorBidi"/>
              <w:noProof/>
              <w:lang w:eastAsia="es-PE"/>
            </w:rPr>
          </w:pPr>
          <w:hyperlink w:history="1" w:anchor="_Toc114050625">
            <w:r w:rsidRPr="001A6006">
              <w:rPr>
                <w:rStyle w:val="Hipervnculo"/>
                <w:noProof/>
              </w:rPr>
              <w:t>11.5 Otro Escenario</w:t>
            </w:r>
            <w:r>
              <w:rPr>
                <w:noProof/>
                <w:webHidden/>
              </w:rPr>
              <w:tab/>
            </w:r>
            <w:r>
              <w:rPr>
                <w:noProof/>
                <w:webHidden/>
              </w:rPr>
              <w:fldChar w:fldCharType="begin"/>
            </w:r>
            <w:r>
              <w:rPr>
                <w:noProof/>
                <w:webHidden/>
              </w:rPr>
              <w:instrText xml:space="preserve"> PAGEREF _Toc114050625 \h </w:instrText>
            </w:r>
            <w:r>
              <w:rPr>
                <w:noProof/>
                <w:webHidden/>
              </w:rPr>
            </w:r>
            <w:r>
              <w:rPr>
                <w:noProof/>
                <w:webHidden/>
              </w:rPr>
              <w:fldChar w:fldCharType="separate"/>
            </w:r>
            <w:r>
              <w:rPr>
                <w:noProof/>
                <w:webHidden/>
              </w:rPr>
              <w:t>6</w:t>
            </w:r>
            <w:r>
              <w:rPr>
                <w:noProof/>
                <w:webHidden/>
              </w:rPr>
              <w:fldChar w:fldCharType="end"/>
            </w:r>
          </w:hyperlink>
        </w:p>
        <w:p w:rsidR="002325B5" w:rsidRDefault="002325B5" w14:paraId="73D36ACE" w14:textId="39467C0E">
          <w:r>
            <w:rPr>
              <w:b/>
              <w:bCs/>
              <w:lang w:val="es-ES"/>
            </w:rPr>
            <w:fldChar w:fldCharType="end"/>
          </w:r>
        </w:p>
      </w:sdtContent>
    </w:sdt>
    <w:p w:rsidR="7E203CEF" w:rsidP="7E203CEF" w:rsidRDefault="7E203CEF" w14:paraId="241B0899" w14:textId="2EC17F94">
      <w:pPr>
        <w:spacing w:after="0" w:line="360" w:lineRule="auto"/>
        <w:jc w:val="center"/>
        <w:rPr>
          <w:rFonts w:ascii="Arial" w:hAnsi="Arial" w:cs="Arial"/>
          <w:b/>
          <w:bCs/>
          <w:color w:val="000000" w:themeColor="text1"/>
          <w:sz w:val="24"/>
          <w:szCs w:val="24"/>
        </w:rPr>
      </w:pPr>
    </w:p>
    <w:p w:rsidR="008055BC" w:rsidP="00EE7FB7" w:rsidRDefault="00EE7FB7" w14:paraId="6ED55069" w14:textId="76E9C007">
      <w:pPr>
        <w:pStyle w:val="Ttulo1"/>
      </w:pPr>
      <w:bookmarkStart w:name="_Toc114050588" w:id="1"/>
      <w:r w:rsidRPr="00EE7FB7">
        <w:t>1. Introducción</w:t>
      </w:r>
      <w:bookmarkEnd w:id="1"/>
    </w:p>
    <w:p w:rsidR="00EE7FB7" w:rsidP="00EE7FB7" w:rsidRDefault="00EE7FB7" w14:paraId="0078B8E5" w14:textId="496CC26F">
      <w:pPr>
        <w:pStyle w:val="Ttulo2"/>
      </w:pPr>
      <w:bookmarkStart w:name="_Toc114050589" w:id="2"/>
      <w:r>
        <w:t>1.1 Propósito</w:t>
      </w:r>
      <w:bookmarkEnd w:id="2"/>
    </w:p>
    <w:p w:rsidR="4B79F49D" w:rsidP="7E203CEF" w:rsidRDefault="4B79F49D" w14:paraId="3AFFA400" w14:textId="14AF4081">
      <w:pPr>
        <w:ind w:left="1416"/>
        <w:jc w:val="both"/>
      </w:pPr>
      <w:r>
        <w:t xml:space="preserve">Se necesita a veces encontrar documentos o expedientes de un tema en particular debido a que hay mucha información es tedioso buscar, demorando mucho tiempo al personal encargado. También, encontramos gran cantidad de papeles en físico que se necesita convertirlo en digital, por ello resulta una débil correspondencia haciendo demoras en la información. Otro punto clave es la clasificación de expedientes de acuerdo a la privacidad del usuario.   </w:t>
      </w:r>
    </w:p>
    <w:p w:rsidR="4B79F49D" w:rsidP="7E203CEF" w:rsidRDefault="4B79F49D" w14:paraId="3A845E68" w14:textId="29BDC8DE">
      <w:pPr>
        <w:ind w:left="1416"/>
        <w:jc w:val="both"/>
      </w:pPr>
      <w:r>
        <w:t xml:space="preserve"> El resultado es una serie de deficiencias en el procedimiento actual, afectando a los Stakeholders principales de este proceso, es decir, a la administración (Afecta la productividad), a Administrados (Ausencia de información respecto a su trámite) y a la calidad de servicio brindado por la Institución. </w:t>
      </w:r>
    </w:p>
    <w:p w:rsidR="00EE7FB7" w:rsidP="00EE7FB7" w:rsidRDefault="00EE7FB7" w14:paraId="6C6BF7A9" w14:textId="4E591BCD">
      <w:pPr>
        <w:pStyle w:val="Ttulo2"/>
      </w:pPr>
      <w:bookmarkStart w:name="_Toc114050590" w:id="3"/>
      <w:r>
        <w:t>1.2 Alcance</w:t>
      </w:r>
      <w:bookmarkEnd w:id="3"/>
    </w:p>
    <w:p w:rsidR="49674A20" w:rsidP="7E203CEF" w:rsidRDefault="49674A20" w14:paraId="5458EFA1" w14:textId="336C32D6">
      <w:pPr>
        <w:ind w:left="1416"/>
        <w:jc w:val="both"/>
      </w:pPr>
      <w:r>
        <w:t xml:space="preserve">Con respecto al alcance del proyecto, será desarrollado en base a las especificaciones de los requisitos exigidos por la Institución, en donde el sistema será alojado en un servidor web y el acceso será desde cualquier terminal con conexión a internet mediante credenciales (usuario y contraseña). El Sistema para la Gestión y Seguimiento de RDR de Administrados en la Dirección Regional de Educación de Tacna, el cual cumplirá con las funciones específicas planteadas en los requerimientos Funcionales y no </w:t>
      </w:r>
      <w:bookmarkStart w:name="_Int_OhDy2Kez" w:id="4"/>
      <w:r>
        <w:t>Funcionales.</w:t>
      </w:r>
      <w:bookmarkEnd w:id="4"/>
      <w:r>
        <w:t xml:space="preserve">  </w:t>
      </w:r>
    </w:p>
    <w:p w:rsidR="7E203CEF" w:rsidP="7E203CEF" w:rsidRDefault="7E203CEF" w14:paraId="1554B46D" w14:textId="77C069F9"/>
    <w:p w:rsidRPr="00EE7FB7" w:rsidR="00EE7FB7" w:rsidP="00EE7FB7" w:rsidRDefault="00EE7FB7" w14:paraId="416EE0F6" w14:textId="40497FD0">
      <w:pPr>
        <w:pStyle w:val="Ttulo2"/>
      </w:pPr>
      <w:bookmarkStart w:name="_Toc114050591" w:id="5"/>
      <w:r>
        <w:t>1.3 Definición, siglas y abreviaturas</w:t>
      </w:r>
      <w:bookmarkEnd w:id="5"/>
    </w:p>
    <w:p w:rsidR="56C1BB5D" w:rsidP="7E203CEF" w:rsidRDefault="56C1BB5D" w14:paraId="78AFDBA7" w14:textId="16ADB3CB">
      <w:pPr>
        <w:ind w:left="1416"/>
        <w:jc w:val="both"/>
      </w:pPr>
      <w:r w:rsidRPr="7E203CEF">
        <w:rPr>
          <w:b/>
          <w:bCs/>
        </w:rPr>
        <w:t>Anonimizar:</w:t>
      </w:r>
      <w:r>
        <w:t xml:space="preserve"> Este apartado de la interfaz se encarga de tomar el documento con las predicciones del modelo y aplicar sobre este los mecanismos de reemplazo desarrollados para anonimizar el documento. El componente del pipeline que se ejecuta al invocar esta acción es: “Anonimización”. Tras la generación de los reemplazos se muestra por pantalla el resultado de la anonimización del documento (se muestra el texto original con los reemplazos correspondientes realizados). Una vez finalizada esta etapa, el resultado puede ser exportado como un nuevo documento PDF. </w:t>
      </w:r>
    </w:p>
    <w:p w:rsidR="56C1BB5D" w:rsidP="7E203CEF" w:rsidRDefault="56C1BB5D" w14:paraId="4D60CA2A" w14:textId="43286AAA">
      <w:pPr>
        <w:ind w:left="1416"/>
        <w:jc w:val="both"/>
      </w:pPr>
      <w:r w:rsidRPr="7E203CEF">
        <w:rPr>
          <w:b/>
          <w:bCs/>
        </w:rPr>
        <w:t>Exportar Documento:</w:t>
      </w:r>
      <w:r>
        <w:t xml:space="preserve"> Este botón es el encargado de ejecutar la tarea de exportación del documento anonimizado a PDF. Los componentes del pipeline que se ejecutan son: “Normalizar Menciones” y “Generador PDF”. Una vez finaliza la exportación, se muestra por pantalla un mensaje de informativo del </w:t>
      </w:r>
      <w:r>
        <w:lastRenderedPageBreak/>
        <w:t xml:space="preserve">estado de esta y se finaliza el procesamiento de ese documento (ver Figura C.4). Este proceso puede ser repetido para cualquier otro PDF siguiendo los pasos descritos. </w:t>
      </w:r>
    </w:p>
    <w:p w:rsidR="56C1BB5D" w:rsidP="7E203CEF" w:rsidRDefault="56C1BB5D" w14:paraId="3891E24A" w14:textId="0375F50E">
      <w:pPr>
        <w:ind w:left="1416"/>
        <w:jc w:val="both"/>
      </w:pPr>
      <w:r w:rsidRPr="7E203CEF">
        <w:rPr>
          <w:b/>
          <w:bCs/>
        </w:rPr>
        <w:t xml:space="preserve">PDF: </w:t>
      </w:r>
      <w:r>
        <w:t>Contiene la configuración relativa a la generación del nuevo PDF con el texto anonimizado (fuente, título, ruta, márgenes, etc</w:t>
      </w:r>
      <w:r w:rsidR="002325B5">
        <w:t>.</w:t>
      </w:r>
      <w:r>
        <w:t xml:space="preserve">). </w:t>
      </w:r>
    </w:p>
    <w:p w:rsidR="56C1BB5D" w:rsidP="7E203CEF" w:rsidRDefault="56C1BB5D" w14:paraId="14A084EA" w14:textId="31BEE578">
      <w:pPr>
        <w:ind w:left="1416"/>
        <w:jc w:val="both"/>
      </w:pPr>
      <w:r>
        <w:t>Examinar: Este apartado de la interfaz permite seleccionar un documento dentro del directorio /</w:t>
      </w:r>
      <w:r w:rsidR="002325B5">
        <w:t xml:space="preserve"> </w:t>
      </w:r>
      <w:r>
        <w:t xml:space="preserve">docs para cargarlo en la herramienta y anonimizarlo, ya se puede llevar a cabo el resto de las operaciones del pipeline sobre él. </w:t>
      </w:r>
    </w:p>
    <w:p w:rsidR="56C1BB5D" w:rsidP="7E203CEF" w:rsidRDefault="56C1BB5D" w14:paraId="56A96909" w14:textId="38409665">
      <w:pPr>
        <w:ind w:left="1416"/>
        <w:jc w:val="both"/>
      </w:pPr>
      <w:r w:rsidRPr="7E203CEF">
        <w:rPr>
          <w:b/>
          <w:bCs/>
        </w:rPr>
        <w:t>Datasaur:</w:t>
      </w:r>
      <w:r>
        <w:t xml:space="preserve"> Herramienta web diseñada para el etiquetado y exportación de datos de texto para diferentes propósitos en proyectos PLN. En el caso del proyecto, esta herramienta se ha empleado para etiquetar los distintos tipos de entidad que aparecen en los documentos procesados. No obstante, dispone de funcionalidad para realizar otro tipo de tareas como el etiquetado de dependencias entre palabras, el etiquetado de </w:t>
      </w:r>
      <w:r w:rsidR="002325B5">
        <w:t>correferencias</w:t>
      </w:r>
      <w:r>
        <w:t xml:space="preserve">, etc.  </w:t>
      </w:r>
    </w:p>
    <w:p w:rsidR="56C1BB5D" w:rsidP="7E203CEF" w:rsidRDefault="56C1BB5D" w14:paraId="4F6A9434" w14:textId="4DCD8C44">
      <w:pPr>
        <w:ind w:left="1416"/>
        <w:jc w:val="both"/>
      </w:pPr>
      <w:r w:rsidRPr="7E203CEF">
        <w:rPr>
          <w:b/>
          <w:bCs/>
        </w:rPr>
        <w:t>GitHub:</w:t>
      </w:r>
      <w:r>
        <w:t xml:space="preserve"> GitHub es un servicio basado en la nube que aloja un sistema de control de versiones (VCS) llamado Git. Éste permite a los desarrolladores colaborar y realizar cambios en proyectos compartidos, a la vez que mantienen un seguimiento detallado de su progreso. </w:t>
      </w:r>
    </w:p>
    <w:p w:rsidR="56C1BB5D" w:rsidP="7E203CEF" w:rsidRDefault="56C1BB5D" w14:paraId="5410B639" w14:textId="2870B541">
      <w:pPr>
        <w:ind w:left="1416"/>
        <w:jc w:val="both"/>
      </w:pPr>
      <w:r w:rsidRPr="7E203CEF">
        <w:rPr>
          <w:b/>
          <w:bCs/>
        </w:rPr>
        <w:t>Jupyter Notebook:</w:t>
      </w:r>
      <w:r>
        <w:t xml:space="preserve"> Jupyter Notebook es un proyecto de código abierto que fue creado en 2014 a partir del kernel </w:t>
      </w:r>
      <w:r w:rsidR="002325B5">
        <w:t>Python</w:t>
      </w:r>
      <w:r>
        <w:t xml:space="preserve">. Jupyter Notebook se encuentra implementada como una aplicación cliente-servidor que permite generar documentos web siguiendo un esquema de celdas ordenadas con entradas y salidas. Las celdas de los ficheros de Jupyter Notebook soportan lenguajes de programación como Python o R, así como lenguajes de marcado de texto como Markdown o </w:t>
      </w:r>
      <w:r w:rsidR="002325B5">
        <w:t>Látex</w:t>
      </w:r>
      <w:r>
        <w:t>.</w:t>
      </w:r>
    </w:p>
    <w:p w:rsidR="7E203CEF" w:rsidP="7E203CEF" w:rsidRDefault="7E203CEF" w14:paraId="503FB90C" w14:textId="1CE9EE70">
      <w:pPr>
        <w:ind w:left="1416"/>
        <w:jc w:val="both"/>
      </w:pPr>
    </w:p>
    <w:p w:rsidR="00EE7FB7" w:rsidP="00EE7FB7" w:rsidRDefault="00EE7FB7" w14:paraId="6CFBB7CB" w14:textId="3FAAC76A">
      <w:pPr>
        <w:pStyle w:val="Ttulo2"/>
      </w:pPr>
      <w:bookmarkStart w:name="_Toc114050592" w:id="6"/>
      <w:r>
        <w:t>1.4 Referencias</w:t>
      </w:r>
      <w:bookmarkEnd w:id="6"/>
    </w:p>
    <w:p w:rsidR="1BD4BD68" w:rsidP="7E203CEF" w:rsidRDefault="1BD4BD68" w14:paraId="14905707" w14:textId="70035848">
      <w:pPr>
        <w:pStyle w:val="Prrafodelista"/>
        <w:numPr>
          <w:ilvl w:val="1"/>
          <w:numId w:val="1"/>
        </w:numPr>
      </w:pPr>
      <w:r>
        <w:t>FD01-EPIS-Informe Factibilidad de Proyecto</w:t>
      </w:r>
    </w:p>
    <w:p w:rsidR="1BD4BD68" w:rsidP="7E203CEF" w:rsidRDefault="1BD4BD68" w14:paraId="57BB681F" w14:textId="18B0728E">
      <w:pPr>
        <w:pStyle w:val="Prrafodelista"/>
        <w:numPr>
          <w:ilvl w:val="1"/>
          <w:numId w:val="1"/>
        </w:numPr>
      </w:pPr>
      <w:r>
        <w:t>FD02-EPIS-Informe Visión del Proyecto</w:t>
      </w:r>
    </w:p>
    <w:p w:rsidR="1BD4BD68" w:rsidP="7E203CEF" w:rsidRDefault="1BD4BD68" w14:paraId="1076D545" w14:textId="514435C8">
      <w:pPr>
        <w:pStyle w:val="Prrafodelista"/>
        <w:numPr>
          <w:ilvl w:val="1"/>
          <w:numId w:val="1"/>
        </w:numPr>
      </w:pPr>
      <w:r>
        <w:t>FD03-EPIS-Informe SRS del Proyecto</w:t>
      </w:r>
    </w:p>
    <w:p w:rsidR="1BD4BD68" w:rsidP="7E203CEF" w:rsidRDefault="1BD4BD68" w14:paraId="150AB498" w14:textId="0F316BB6">
      <w:pPr>
        <w:pStyle w:val="Prrafodelista"/>
        <w:numPr>
          <w:ilvl w:val="1"/>
          <w:numId w:val="1"/>
        </w:numPr>
      </w:pPr>
      <w:r>
        <w:t>FD04-EPIS-Informe SAD del Proyecto</w:t>
      </w:r>
    </w:p>
    <w:p w:rsidR="7E203CEF" w:rsidP="7E203CEF" w:rsidRDefault="7E203CEF" w14:paraId="67162C80" w14:textId="5283C09F">
      <w:pPr>
        <w:ind w:left="720"/>
      </w:pPr>
    </w:p>
    <w:p w:rsidRPr="00EE7FB7" w:rsidR="00EE7FB7" w:rsidP="00EE7FB7" w:rsidRDefault="00EE7FB7" w14:paraId="76DE9F92" w14:textId="15B10720">
      <w:pPr>
        <w:pStyle w:val="Ttulo2"/>
      </w:pPr>
      <w:bookmarkStart w:name="_Toc114050593" w:id="7"/>
      <w:r>
        <w:t>1.5 Visión General</w:t>
      </w:r>
      <w:bookmarkEnd w:id="7"/>
    </w:p>
    <w:p w:rsidR="68ED1A45" w:rsidP="7E203CEF" w:rsidRDefault="68ED1A45" w14:paraId="31CD86EA" w14:textId="252B33AC">
      <w:pPr>
        <w:ind w:left="1416"/>
        <w:jc w:val="both"/>
      </w:pPr>
      <w:r>
        <w:t xml:space="preserve">El sistema propuesto y la búsqueda inteligente busca agilizar la información a los funcionarios, administrados y trabajadores en general para la mejora de la reputación de la Institución con respecto al servicio brindado. Considerando viable los requerimientos para la satisfacción a los expedientes, documentos y resoluciones dadas.  </w:t>
      </w:r>
    </w:p>
    <w:p w:rsidRPr="00EE7FB7" w:rsidR="00EE7FB7" w:rsidP="00EE7FB7" w:rsidRDefault="00EE7FB7" w14:paraId="2EB604D9" w14:textId="77777777">
      <w:pPr>
        <w:ind w:firstLine="708"/>
        <w:rPr>
          <w:rFonts w:ascii="Arial" w:hAnsi="Arial" w:cs="Arial"/>
          <w:b/>
          <w:bCs/>
        </w:rPr>
      </w:pPr>
    </w:p>
    <w:p w:rsidR="00EE7FB7" w:rsidP="00EE7FB7" w:rsidRDefault="00EE7FB7" w14:paraId="24047F19" w14:textId="511EE2BB">
      <w:pPr>
        <w:pStyle w:val="Ttulo1"/>
      </w:pPr>
      <w:bookmarkStart w:name="_Toc114050594" w:id="8"/>
      <w:r>
        <w:t>2. Representación Arquitectónica</w:t>
      </w:r>
      <w:bookmarkEnd w:id="8"/>
    </w:p>
    <w:p w:rsidR="00FB7394" w:rsidP="00FB7394" w:rsidRDefault="00FB7394" w14:paraId="21F6E009" w14:textId="77777777">
      <w:pPr>
        <w:pStyle w:val="NormalWeb"/>
        <w:spacing w:before="0" w:beforeAutospacing="0" w:after="160" w:afterAutospacing="0"/>
        <w:ind w:left="360"/>
      </w:pPr>
      <w:r>
        <w:rPr>
          <w:rFonts w:ascii="Arial" w:hAnsi="Arial" w:cs="Arial"/>
          <w:b/>
          <w:bCs/>
          <w:color w:val="000000"/>
          <w:sz w:val="23"/>
          <w:szCs w:val="23"/>
          <w:shd w:val="clear" w:color="auto" w:fill="FFFFFF"/>
        </w:rPr>
        <w:lastRenderedPageBreak/>
        <w:t>El modelo “4+1” de Kruchten</w:t>
      </w:r>
    </w:p>
    <w:p w:rsidR="00FB7394" w:rsidP="00FB7394" w:rsidRDefault="00FB7394" w14:paraId="16FD718B" w14:textId="44389FD7">
      <w:pPr>
        <w:pStyle w:val="NormalWeb"/>
        <w:spacing w:before="0" w:beforeAutospacing="0" w:after="160" w:afterAutospacing="0"/>
        <w:ind w:left="360"/>
        <w:jc w:val="center"/>
      </w:pPr>
      <w:r>
        <w:rPr>
          <w:rFonts w:ascii="Calibri" w:hAnsi="Calibri" w:cs="Calibri"/>
          <w:noProof/>
          <w:color w:val="FF0000"/>
          <w:sz w:val="22"/>
          <w:szCs w:val="22"/>
          <w:bdr w:val="none" w:color="auto" w:sz="0" w:space="0" w:frame="1"/>
        </w:rPr>
        <w:drawing>
          <wp:inline distT="0" distB="0" distL="0" distR="0" wp14:anchorId="3CB90B64" wp14:editId="6390C73F">
            <wp:extent cx="3507740" cy="21837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740" cy="2183765"/>
                    </a:xfrm>
                    <a:prstGeom prst="rect">
                      <a:avLst/>
                    </a:prstGeom>
                    <a:noFill/>
                    <a:ln>
                      <a:noFill/>
                    </a:ln>
                  </pic:spPr>
                </pic:pic>
              </a:graphicData>
            </a:graphic>
          </wp:inline>
        </w:drawing>
      </w:r>
    </w:p>
    <w:p w:rsidR="00EE7FB7" w:rsidP="00EE7FB7" w:rsidRDefault="00EE7FB7" w14:paraId="28ECF79A" w14:textId="436B1364">
      <w:pPr>
        <w:pStyle w:val="Ttulo2"/>
      </w:pPr>
      <w:bookmarkStart w:name="_Toc114050595" w:id="9"/>
      <w:r>
        <w:t>2.1 Escenarios</w:t>
      </w:r>
      <w:bookmarkEnd w:id="9"/>
    </w:p>
    <w:p w:rsidRPr="004F4375" w:rsidR="005A2DF4" w:rsidP="005A2DF4" w:rsidRDefault="004F4375" w14:paraId="34EDE826" w14:textId="1956FD51">
      <w:pPr>
        <w:ind w:left="708" w:firstLine="708"/>
        <w:rPr>
          <w:i/>
          <w:iCs/>
        </w:rPr>
      </w:pPr>
      <w:r w:rsidRPr="004F4375">
        <w:rPr>
          <w:i/>
          <w:iCs/>
        </w:rPr>
        <w:t>REFERENCIA (</w:t>
      </w:r>
      <w:r w:rsidRPr="004F4375" w:rsidR="005A2DF4">
        <w:rPr>
          <w:i/>
          <w:iCs/>
        </w:rPr>
        <w:t>INFORME SRS - MODELO CASO DE USO - PAG. 12,13)</w:t>
      </w:r>
    </w:p>
    <w:p w:rsidR="00EE7FB7" w:rsidP="00EE7FB7" w:rsidRDefault="00EE7FB7" w14:paraId="7CA3DA20" w14:textId="7DD3C914">
      <w:pPr>
        <w:pStyle w:val="Ttulo2"/>
      </w:pPr>
      <w:bookmarkStart w:name="_Toc114050596" w:id="10"/>
      <w:r>
        <w:t>2.2 Vista Lógica</w:t>
      </w:r>
      <w:bookmarkEnd w:id="10"/>
    </w:p>
    <w:p w:rsidRPr="004F4375" w:rsidR="004F4375" w:rsidP="004F4375" w:rsidRDefault="004F4375" w14:paraId="59DC56CC" w14:textId="62147141">
      <w:pPr>
        <w:ind w:left="708" w:firstLine="708"/>
        <w:rPr>
          <w:i/>
          <w:iCs/>
        </w:rPr>
      </w:pPr>
      <w:r w:rsidRPr="004F4375">
        <w:rPr>
          <w:i/>
          <w:iCs/>
        </w:rPr>
        <w:t>REFERENCIA (</w:t>
      </w:r>
      <w:r w:rsidRPr="004F4375">
        <w:rPr>
          <w:i/>
          <w:iCs/>
        </w:rPr>
        <w:t>INFORME SRS - MODELO CASO DE USO - PAG. 15)</w:t>
      </w:r>
    </w:p>
    <w:p w:rsidR="00EE7FB7" w:rsidP="00EE7FB7" w:rsidRDefault="00EE7FB7" w14:paraId="54F00C5B" w14:textId="40D5F7BB">
      <w:pPr>
        <w:pStyle w:val="Ttulo2"/>
      </w:pPr>
      <w:bookmarkStart w:name="_Toc114050597" w:id="11"/>
      <w:r>
        <w:t>2.3 Vista del Proceso</w:t>
      </w:r>
      <w:bookmarkEnd w:id="11"/>
    </w:p>
    <w:p w:rsidR="000E68B2" w:rsidP="000E68B2" w:rsidRDefault="002D7AD0" w14:paraId="3776D965" w14:textId="45FC31BA">
      <w:r>
        <w:rPr>
          <w:noProof/>
        </w:rPr>
        <w:drawing>
          <wp:inline distT="0" distB="0" distL="0" distR="0" wp14:anchorId="770C97A4" wp14:editId="6AFFEFCE">
            <wp:extent cx="5400040" cy="2009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09775"/>
                    </a:xfrm>
                    <a:prstGeom prst="rect">
                      <a:avLst/>
                    </a:prstGeom>
                  </pic:spPr>
                </pic:pic>
              </a:graphicData>
            </a:graphic>
          </wp:inline>
        </w:drawing>
      </w:r>
    </w:p>
    <w:p w:rsidRPr="000E68B2" w:rsidR="000E39D4" w:rsidP="000E68B2" w:rsidRDefault="000E39D4" w14:paraId="09202FA2" w14:textId="7F641860">
      <w:r>
        <w:rPr>
          <w:noProof/>
        </w:rPr>
        <w:drawing>
          <wp:inline distT="0" distB="0" distL="0" distR="0" wp14:anchorId="3E0815E8" wp14:editId="3636A85B">
            <wp:extent cx="5400040" cy="14662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66215"/>
                    </a:xfrm>
                    <a:prstGeom prst="rect">
                      <a:avLst/>
                    </a:prstGeom>
                  </pic:spPr>
                </pic:pic>
              </a:graphicData>
            </a:graphic>
          </wp:inline>
        </w:drawing>
      </w:r>
    </w:p>
    <w:p w:rsidR="00EE7FB7" w:rsidP="00EE7FB7" w:rsidRDefault="00EE7FB7" w14:paraId="1CA461A2" w14:textId="6B8D9753">
      <w:pPr>
        <w:pStyle w:val="Ttulo2"/>
      </w:pPr>
      <w:bookmarkStart w:name="_Toc114050598" w:id="12"/>
      <w:r>
        <w:t>2.4 Vista del Desarrollo</w:t>
      </w:r>
      <w:bookmarkEnd w:id="12"/>
    </w:p>
    <w:p w:rsidRPr="00B80288" w:rsidR="00B80288" w:rsidP="00B80288" w:rsidRDefault="00E37647" w14:paraId="2AB33EF1" w14:textId="47033DBD">
      <w:r>
        <w:rPr>
          <w:noProof/>
        </w:rPr>
        <w:lastRenderedPageBreak/>
        <w:drawing>
          <wp:inline distT="0" distB="0" distL="0" distR="0" wp14:anchorId="626453D9" wp14:editId="015BB222">
            <wp:extent cx="5400040" cy="17856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85620"/>
                    </a:xfrm>
                    <a:prstGeom prst="rect">
                      <a:avLst/>
                    </a:prstGeom>
                  </pic:spPr>
                </pic:pic>
              </a:graphicData>
            </a:graphic>
          </wp:inline>
        </w:drawing>
      </w:r>
    </w:p>
    <w:p w:rsidR="00EE7FB7" w:rsidP="00EE7FB7" w:rsidRDefault="00EE7FB7" w14:paraId="5DF253AD" w14:textId="77777777"/>
    <w:p w:rsidR="00EE7FB7" w:rsidP="00EE7FB7" w:rsidRDefault="00EE7FB7" w14:paraId="0F28D677" w14:textId="3480ED17">
      <w:pPr>
        <w:pStyle w:val="Ttulo1"/>
      </w:pPr>
      <w:bookmarkStart w:name="_Toc114050600" w:id="13"/>
      <w:r>
        <w:t>3. Objetivos y Limitaciones Arquitectónicas</w:t>
      </w:r>
      <w:bookmarkEnd w:id="13"/>
    </w:p>
    <w:p w:rsidR="00EE7FB7" w:rsidP="00EE7FB7" w:rsidRDefault="00EE7FB7" w14:paraId="51144BA5" w14:textId="5A5A395D">
      <w:pPr>
        <w:pStyle w:val="Ttulo2"/>
      </w:pPr>
      <w:bookmarkStart w:name="_Toc114050601" w:id="14"/>
      <w:r>
        <w:t>3.1 Disponibilidad</w:t>
      </w:r>
      <w:bookmarkEnd w:id="14"/>
    </w:p>
    <w:p w:rsidRPr="00282B56" w:rsidR="00282B56" w:rsidP="00282B56" w:rsidRDefault="00282B56" w14:paraId="54DD808B" w14:textId="134E226A">
      <w:r>
        <w:rPr>
          <w:rFonts w:ascii="Calibri" w:hAnsi="Calibri" w:cs="Calibri"/>
          <w:noProof/>
          <w:color w:val="000000"/>
          <w:bdr w:val="none" w:color="auto" w:sz="0" w:space="0" w:frame="1"/>
        </w:rPr>
        <w:drawing>
          <wp:inline distT="0" distB="0" distL="0" distR="0" wp14:anchorId="046FC29F" wp14:editId="4260CB77">
            <wp:extent cx="5400040" cy="13703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370330"/>
                    </a:xfrm>
                    <a:prstGeom prst="rect">
                      <a:avLst/>
                    </a:prstGeom>
                    <a:noFill/>
                    <a:ln>
                      <a:noFill/>
                    </a:ln>
                  </pic:spPr>
                </pic:pic>
              </a:graphicData>
            </a:graphic>
          </wp:inline>
        </w:drawing>
      </w:r>
    </w:p>
    <w:p w:rsidR="00EE7FB7" w:rsidP="00EE7FB7" w:rsidRDefault="00EE7FB7" w14:paraId="43FF1605" w14:textId="52578824">
      <w:pPr>
        <w:pStyle w:val="Ttulo2"/>
      </w:pPr>
      <w:bookmarkStart w:name="_Toc114050602" w:id="15"/>
      <w:r>
        <w:t>3.2 Seguridad</w:t>
      </w:r>
      <w:bookmarkEnd w:id="15"/>
    </w:p>
    <w:p w:rsidRPr="00D555F6" w:rsidR="00D555F6" w:rsidP="00D555F6" w:rsidRDefault="00D555F6" w14:paraId="2BADAC6F" w14:textId="4AF145A8">
      <w:r>
        <w:rPr>
          <w:rFonts w:ascii="Calibri" w:hAnsi="Calibri" w:cs="Calibri"/>
          <w:noProof/>
          <w:color w:val="000000"/>
          <w:bdr w:val="none" w:color="auto" w:sz="0" w:space="0" w:frame="1"/>
        </w:rPr>
        <w:drawing>
          <wp:inline distT="0" distB="0" distL="0" distR="0" wp14:anchorId="640A18B0" wp14:editId="39E2ADF3">
            <wp:extent cx="5400040" cy="1452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452245"/>
                    </a:xfrm>
                    <a:prstGeom prst="rect">
                      <a:avLst/>
                    </a:prstGeom>
                    <a:noFill/>
                    <a:ln>
                      <a:noFill/>
                    </a:ln>
                  </pic:spPr>
                </pic:pic>
              </a:graphicData>
            </a:graphic>
          </wp:inline>
        </w:drawing>
      </w:r>
    </w:p>
    <w:p w:rsidR="00EE7FB7" w:rsidP="00EE7FB7" w:rsidRDefault="00EE7FB7" w14:paraId="62AACF85" w14:textId="030EA160">
      <w:pPr>
        <w:pStyle w:val="Ttulo2"/>
      </w:pPr>
      <w:bookmarkStart w:name="_Toc114050603" w:id="16"/>
      <w:r>
        <w:t>3.3 Adaptabilidad</w:t>
      </w:r>
      <w:bookmarkEnd w:id="16"/>
    </w:p>
    <w:p w:rsidRPr="00282B56" w:rsidR="00282B56" w:rsidP="00282B56" w:rsidRDefault="00282B56" w14:paraId="0CB9F274" w14:textId="4D8AD546">
      <w:r>
        <w:rPr>
          <w:rFonts w:ascii="Calibri" w:hAnsi="Calibri" w:cs="Calibri"/>
          <w:noProof/>
          <w:color w:val="2E75B5"/>
          <w:sz w:val="26"/>
          <w:szCs w:val="26"/>
          <w:bdr w:val="none" w:color="auto" w:sz="0" w:space="0" w:frame="1"/>
        </w:rPr>
        <w:drawing>
          <wp:inline distT="0" distB="0" distL="0" distR="0" wp14:anchorId="033AAFFE" wp14:editId="2559BE98">
            <wp:extent cx="5400040" cy="14865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86535"/>
                    </a:xfrm>
                    <a:prstGeom prst="rect">
                      <a:avLst/>
                    </a:prstGeom>
                    <a:noFill/>
                    <a:ln>
                      <a:noFill/>
                    </a:ln>
                  </pic:spPr>
                </pic:pic>
              </a:graphicData>
            </a:graphic>
          </wp:inline>
        </w:drawing>
      </w:r>
    </w:p>
    <w:p w:rsidR="00EE7FB7" w:rsidP="00EE7FB7" w:rsidRDefault="00EE7FB7" w14:paraId="519EED52" w14:textId="0B2656CC">
      <w:pPr>
        <w:pStyle w:val="Ttulo2"/>
      </w:pPr>
      <w:bookmarkStart w:name="_Toc114050604" w:id="17"/>
      <w:r>
        <w:t xml:space="preserve">3.4 </w:t>
      </w:r>
      <w:bookmarkEnd w:id="17"/>
      <w:r w:rsidR="00282B56">
        <w:t>Confiabilidad</w:t>
      </w:r>
    </w:p>
    <w:p w:rsidR="00282B56" w:rsidP="00282B56" w:rsidRDefault="00124C64" w14:paraId="1F745A5F" w14:textId="12D0A4FE">
      <w:r>
        <w:rPr>
          <w:rFonts w:ascii="Calibri" w:hAnsi="Calibri" w:cs="Calibri"/>
          <w:noProof/>
          <w:color w:val="000000"/>
          <w:bdr w:val="none" w:color="auto" w:sz="0" w:space="0" w:frame="1"/>
        </w:rPr>
        <w:lastRenderedPageBreak/>
        <w:drawing>
          <wp:inline distT="0" distB="0" distL="0" distR="0" wp14:anchorId="4AC4FDD0" wp14:editId="54553AC4">
            <wp:extent cx="5400040" cy="1588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88770"/>
                    </a:xfrm>
                    <a:prstGeom prst="rect">
                      <a:avLst/>
                    </a:prstGeom>
                    <a:noFill/>
                    <a:ln>
                      <a:noFill/>
                    </a:ln>
                  </pic:spPr>
                </pic:pic>
              </a:graphicData>
            </a:graphic>
          </wp:inline>
        </w:drawing>
      </w:r>
    </w:p>
    <w:p w:rsidR="00124C64" w:rsidP="00124C64" w:rsidRDefault="00124C64" w14:paraId="25CE7FB9" w14:textId="5E49BE5A">
      <w:pPr>
        <w:pStyle w:val="Ttulo2"/>
      </w:pPr>
      <w:r>
        <w:t>3.5 Usabilidad</w:t>
      </w:r>
    </w:p>
    <w:p w:rsidRPr="0057194B" w:rsidR="0057194B" w:rsidP="0057194B" w:rsidRDefault="0057194B" w14:paraId="792DBCF2" w14:textId="579BEE65">
      <w:r>
        <w:rPr>
          <w:rFonts w:ascii="Calibri" w:hAnsi="Calibri" w:cs="Calibri"/>
          <w:noProof/>
          <w:color w:val="000000"/>
          <w:bdr w:val="none" w:color="auto" w:sz="0" w:space="0" w:frame="1"/>
        </w:rPr>
        <w:drawing>
          <wp:inline distT="0" distB="0" distL="0" distR="0" wp14:anchorId="10BB4F8E" wp14:editId="4635F8DB">
            <wp:extent cx="5400040" cy="12680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268095"/>
                    </a:xfrm>
                    <a:prstGeom prst="rect">
                      <a:avLst/>
                    </a:prstGeom>
                    <a:noFill/>
                    <a:ln>
                      <a:noFill/>
                    </a:ln>
                  </pic:spPr>
                </pic:pic>
              </a:graphicData>
            </a:graphic>
          </wp:inline>
        </w:drawing>
      </w:r>
    </w:p>
    <w:p w:rsidRPr="00AE2735" w:rsidR="00AE2735" w:rsidP="00AE2735" w:rsidRDefault="00AE2735" w14:paraId="17E1B98C" w14:textId="77777777"/>
    <w:p w:rsidR="00EE7FB7" w:rsidP="00EE7FB7" w:rsidRDefault="00EE7FB7" w14:paraId="1F2A9D52" w14:textId="790ECA2D">
      <w:pPr>
        <w:pStyle w:val="Ttulo1"/>
      </w:pPr>
      <w:bookmarkStart w:name="_Toc114050605" w:id="18"/>
      <w:r>
        <w:t>4. Análisis de Requerimientos</w:t>
      </w:r>
      <w:bookmarkEnd w:id="18"/>
    </w:p>
    <w:p w:rsidR="00EE7FB7" w:rsidP="00EE7FB7" w:rsidRDefault="00EE7FB7" w14:paraId="476F0ABF" w14:textId="558C1E63">
      <w:pPr>
        <w:pStyle w:val="Ttulo2"/>
      </w:pPr>
      <w:bookmarkStart w:name="_Toc114050606" w:id="19"/>
      <w:r>
        <w:t>4.1 Requerimientos funcionales</w:t>
      </w:r>
      <w:bookmarkEnd w:id="19"/>
    </w:p>
    <w:p w:rsidRPr="0094595C" w:rsidR="0094595C" w:rsidP="0094595C" w:rsidRDefault="0094595C" w14:paraId="77AD4500" w14:textId="3FE62579">
      <w:pPr>
        <w:rPr>
          <w:i/>
          <w:iCs/>
        </w:rPr>
      </w:pPr>
      <w:r>
        <w:tab/>
      </w:r>
      <w:r>
        <w:tab/>
      </w:r>
      <w:r w:rsidRPr="0094595C">
        <w:rPr>
          <w:i/>
          <w:iCs/>
        </w:rPr>
        <w:t>REFERENCIA (</w:t>
      </w:r>
      <w:r w:rsidRPr="0094595C">
        <w:rPr>
          <w:i/>
          <w:iCs/>
        </w:rPr>
        <w:t xml:space="preserve">INFORME SRS </w:t>
      </w:r>
      <w:r w:rsidR="0045029E">
        <w:rPr>
          <w:i/>
          <w:iCs/>
        </w:rPr>
        <w:t>–</w:t>
      </w:r>
      <w:r w:rsidRPr="0094595C">
        <w:rPr>
          <w:i/>
          <w:iCs/>
        </w:rPr>
        <w:t xml:space="preserve"> </w:t>
      </w:r>
      <w:r w:rsidR="0045029E">
        <w:rPr>
          <w:i/>
          <w:iCs/>
        </w:rPr>
        <w:t>REQUERIMIENTOS FUNCIONALES</w:t>
      </w:r>
      <w:r w:rsidRPr="0094595C">
        <w:rPr>
          <w:i/>
          <w:iCs/>
        </w:rPr>
        <w:t xml:space="preserve"> - PAG. </w:t>
      </w:r>
      <w:r w:rsidR="0045029E">
        <w:rPr>
          <w:i/>
          <w:iCs/>
        </w:rPr>
        <w:t>12</w:t>
      </w:r>
      <w:r w:rsidRPr="0094595C">
        <w:rPr>
          <w:i/>
          <w:iCs/>
        </w:rPr>
        <w:t>,1</w:t>
      </w:r>
      <w:r w:rsidR="0045029E">
        <w:rPr>
          <w:i/>
          <w:iCs/>
        </w:rPr>
        <w:t>5</w:t>
      </w:r>
    </w:p>
    <w:p w:rsidR="00EE7FB7" w:rsidP="00EE7FB7" w:rsidRDefault="00EE7FB7" w14:paraId="0F4C7D1B" w14:textId="4997F76A">
      <w:pPr>
        <w:pStyle w:val="Ttulo2"/>
      </w:pPr>
      <w:bookmarkStart w:name="_Toc114050607" w:id="20"/>
      <w:r>
        <w:t>4.2 Requerimientos no funcionales</w:t>
      </w:r>
      <w:bookmarkEnd w:id="20"/>
    </w:p>
    <w:p w:rsidRPr="0094595C" w:rsidR="0094595C" w:rsidP="0094595C" w:rsidRDefault="0094595C" w14:paraId="335C5EF9" w14:textId="7D426352">
      <w:pPr>
        <w:rPr>
          <w:i/>
          <w:iCs/>
        </w:rPr>
      </w:pPr>
      <w:r>
        <w:tab/>
      </w:r>
      <w:r>
        <w:tab/>
      </w:r>
      <w:r w:rsidRPr="0094595C">
        <w:rPr>
          <w:i/>
          <w:iCs/>
        </w:rPr>
        <w:t>REFERENCIA (</w:t>
      </w:r>
      <w:r w:rsidRPr="0094595C">
        <w:rPr>
          <w:i/>
          <w:iCs/>
        </w:rPr>
        <w:t xml:space="preserve">INFORME SRS </w:t>
      </w:r>
      <w:r w:rsidR="0045029E">
        <w:rPr>
          <w:i/>
          <w:iCs/>
        </w:rPr>
        <w:t>–</w:t>
      </w:r>
      <w:r w:rsidRPr="0094595C">
        <w:rPr>
          <w:i/>
          <w:iCs/>
        </w:rPr>
        <w:t xml:space="preserve"> </w:t>
      </w:r>
      <w:r w:rsidR="0045029E">
        <w:rPr>
          <w:i/>
          <w:iCs/>
        </w:rPr>
        <w:t>REQUERIMIENTOS NO FUNCIONALES</w:t>
      </w:r>
      <w:r w:rsidRPr="0094595C">
        <w:rPr>
          <w:i/>
          <w:iCs/>
        </w:rPr>
        <w:t xml:space="preserve"> - PAG. </w:t>
      </w:r>
      <w:r w:rsidR="0045029E">
        <w:rPr>
          <w:i/>
          <w:iCs/>
        </w:rPr>
        <w:t>9</w:t>
      </w:r>
      <w:r w:rsidRPr="0094595C">
        <w:rPr>
          <w:i/>
          <w:iCs/>
        </w:rPr>
        <w:t>,10</w:t>
      </w:r>
    </w:p>
    <w:p w:rsidRPr="00AE2735" w:rsidR="00AE2735" w:rsidP="00AE2735" w:rsidRDefault="00AE2735" w14:paraId="65FB8941" w14:textId="77777777"/>
    <w:p w:rsidR="00EE7FB7" w:rsidP="00EE7FB7" w:rsidRDefault="00EE7FB7" w14:paraId="65A9C97D" w14:textId="4D8B7E7A">
      <w:pPr>
        <w:pStyle w:val="Ttulo1"/>
      </w:pPr>
      <w:bookmarkStart w:name="_Toc114050608" w:id="21"/>
      <w:r>
        <w:t>5. Vistas de Caso de Uso</w:t>
      </w:r>
      <w:bookmarkEnd w:id="21"/>
    </w:p>
    <w:p w:rsidRPr="00EE7FB7" w:rsidR="00EE7FB7" w:rsidP="0045029E" w:rsidRDefault="0045029E" w14:paraId="7B7FFE2F" w14:textId="4C365F1C">
      <w:pPr>
        <w:ind w:left="708" w:firstLine="708"/>
      </w:pPr>
      <w:r w:rsidRPr="0094595C">
        <w:rPr>
          <w:i/>
          <w:iCs/>
        </w:rPr>
        <w:t>REFERENCIA (INFORME SRS - MODELO CASO DE USO - PAG. 9,10</w:t>
      </w:r>
    </w:p>
    <w:p w:rsidR="00EE7FB7" w:rsidP="00EE7FB7" w:rsidRDefault="00EE7FB7" w14:paraId="1F9565EB" w14:textId="7847588B">
      <w:pPr>
        <w:pStyle w:val="Ttulo1"/>
      </w:pPr>
      <w:bookmarkStart w:name="_Toc114050609" w:id="22"/>
      <w:r>
        <w:t>6. Vista Lógica</w:t>
      </w:r>
      <w:bookmarkEnd w:id="22"/>
    </w:p>
    <w:p w:rsidR="00EE7FB7" w:rsidP="191EA5AC" w:rsidRDefault="00EE7FB7" w14:paraId="641CB5EB" w14:textId="7DCD6417">
      <w:pPr>
        <w:pStyle w:val="Ttulo2"/>
        <w:rPr>
          <w:highlight w:val="yellow"/>
        </w:rPr>
      </w:pPr>
      <w:bookmarkStart w:name="_Toc114050610" w:id="23"/>
      <w:r w:rsidRPr="191EA5AC" w:rsidR="00EE7FB7">
        <w:rPr>
          <w:highlight w:val="yellow"/>
        </w:rPr>
        <w:t>6.1 Diagrama Contextual</w:t>
      </w:r>
      <w:bookmarkEnd w:id="23"/>
    </w:p>
    <w:p w:rsidRPr="00AE2735" w:rsidR="00AE2735" w:rsidP="00AE2735" w:rsidRDefault="00AE2735" w14:paraId="4B85D29F" w14:textId="77777777"/>
    <w:p w:rsidR="00EE7FB7" w:rsidP="00EE7FB7" w:rsidRDefault="00EE7FB7" w14:paraId="41C90A29" w14:textId="246FC548">
      <w:pPr>
        <w:pStyle w:val="Ttulo1"/>
      </w:pPr>
      <w:bookmarkStart w:name="_Toc114050611" w:id="24"/>
      <w:r>
        <w:t>7. Vista de Procesos</w:t>
      </w:r>
      <w:bookmarkEnd w:id="24"/>
    </w:p>
    <w:p w:rsidR="00EE7FB7" w:rsidP="00EE7FB7" w:rsidRDefault="00EE7FB7" w14:paraId="6EF026E8" w14:textId="017AE28D">
      <w:pPr>
        <w:pStyle w:val="Ttulo2"/>
      </w:pPr>
      <w:bookmarkStart w:name="_Toc114050612" w:id="25"/>
      <w:r>
        <w:t>7.1 Diagrama de Proceso Actual</w:t>
      </w:r>
      <w:bookmarkEnd w:id="25"/>
    </w:p>
    <w:p w:rsidRPr="00493886" w:rsidR="00493886" w:rsidP="00493886" w:rsidRDefault="00493886" w14:paraId="4353C8A4" w14:textId="66FEAA45">
      <w:pPr>
        <w:ind w:left="708" w:firstLine="708"/>
      </w:pPr>
      <w:r w:rsidRPr="0094595C">
        <w:rPr>
          <w:i/>
          <w:iCs/>
        </w:rPr>
        <w:t xml:space="preserve">REFERENCIA (INFORME SRS - MODELO CASO DE USO - PAG. </w:t>
      </w:r>
      <w:r>
        <w:rPr>
          <w:i/>
          <w:iCs/>
        </w:rPr>
        <w:t>11</w:t>
      </w:r>
    </w:p>
    <w:p w:rsidRPr="00F8113A" w:rsidR="00F8113A" w:rsidP="00F8113A" w:rsidRDefault="00F8113A" w14:paraId="64AF304D" w14:textId="77777777"/>
    <w:p w:rsidR="00EE7FB7" w:rsidP="00EE7FB7" w:rsidRDefault="00EE7FB7" w14:paraId="6251D944" w14:textId="67EDF8CC">
      <w:pPr>
        <w:pStyle w:val="Ttulo2"/>
      </w:pPr>
      <w:bookmarkStart w:name="_Toc114050613" w:id="26"/>
      <w:r>
        <w:t>7.2 Diagrama de Proceso Propuesto</w:t>
      </w:r>
      <w:bookmarkEnd w:id="26"/>
    </w:p>
    <w:p w:rsidRPr="00AE2735" w:rsidR="00AE2735" w:rsidP="00493886" w:rsidRDefault="00493886" w14:paraId="2F6E9E8D" w14:textId="2B5AB744">
      <w:pPr>
        <w:ind w:left="708" w:firstLine="708"/>
      </w:pPr>
      <w:r w:rsidRPr="0094595C">
        <w:rPr>
          <w:i/>
          <w:iCs/>
        </w:rPr>
        <w:t xml:space="preserve">REFERENCIA (INFORME SRS - MODELO CASO DE USO - PAG. </w:t>
      </w:r>
      <w:r>
        <w:rPr>
          <w:i/>
          <w:iCs/>
        </w:rPr>
        <w:t>12</w:t>
      </w:r>
    </w:p>
    <w:p w:rsidR="00EE7FB7" w:rsidP="191EA5AC" w:rsidRDefault="00EE7FB7" w14:paraId="3730BD5C" w14:textId="18CA825B">
      <w:pPr>
        <w:pStyle w:val="Ttulo1"/>
        <w:rPr>
          <w:highlight w:val="yellow"/>
        </w:rPr>
      </w:pPr>
      <w:bookmarkStart w:name="_Toc114050614" w:id="27"/>
      <w:r w:rsidRPr="191EA5AC" w:rsidR="00EE7FB7">
        <w:rPr>
          <w:highlight w:val="yellow"/>
        </w:rPr>
        <w:t>8. Vista de Despliegue</w:t>
      </w:r>
      <w:bookmarkEnd w:id="27"/>
    </w:p>
    <w:p w:rsidR="00EE7FB7" w:rsidP="191EA5AC" w:rsidRDefault="00EE7FB7" w14:paraId="2BF79CE6" w14:textId="41C5450A">
      <w:pPr>
        <w:pStyle w:val="Ttulo2"/>
        <w:rPr>
          <w:highlight w:val="yellow"/>
        </w:rPr>
      </w:pPr>
      <w:bookmarkStart w:name="_Toc114050615" w:id="28"/>
      <w:r w:rsidRPr="191EA5AC" w:rsidR="00EE7FB7">
        <w:rPr>
          <w:highlight w:val="yellow"/>
        </w:rPr>
        <w:t>8.1 Diagrama de Contenedor</w:t>
      </w:r>
      <w:bookmarkEnd w:id="28"/>
    </w:p>
    <w:p w:rsidRPr="00AE2735" w:rsidR="00AE2735" w:rsidP="191EA5AC" w:rsidRDefault="00AE2735" w14:paraId="47F664DA" w14:textId="77777777">
      <w:pPr>
        <w:rPr>
          <w:highlight w:val="yellow"/>
        </w:rPr>
      </w:pPr>
    </w:p>
    <w:p w:rsidR="00EE7FB7" w:rsidP="191EA5AC" w:rsidRDefault="00EE7FB7" w14:paraId="43E3A799" w14:textId="5F6370C0">
      <w:pPr>
        <w:pStyle w:val="Ttulo1"/>
        <w:rPr>
          <w:highlight w:val="yellow"/>
        </w:rPr>
      </w:pPr>
      <w:bookmarkStart w:name="_Toc114050616" w:id="29"/>
      <w:r w:rsidRPr="191EA5AC" w:rsidR="00EE7FB7">
        <w:rPr>
          <w:highlight w:val="yellow"/>
        </w:rPr>
        <w:t>9. Vista de Implementación</w:t>
      </w:r>
      <w:bookmarkEnd w:id="29"/>
    </w:p>
    <w:p w:rsidR="00EE7FB7" w:rsidP="191EA5AC" w:rsidRDefault="00EE7FB7" w14:paraId="04E965EC" w14:textId="5287DF54">
      <w:pPr>
        <w:pStyle w:val="Ttulo2"/>
        <w:rPr>
          <w:highlight w:val="yellow"/>
        </w:rPr>
      </w:pPr>
      <w:bookmarkStart w:name="_Toc114050617" w:id="30"/>
      <w:r w:rsidRPr="191EA5AC" w:rsidR="00EE7FB7">
        <w:rPr>
          <w:highlight w:val="yellow"/>
        </w:rPr>
        <w:t>9.1 Diagrama de Componentes</w:t>
      </w:r>
      <w:bookmarkEnd w:id="30"/>
    </w:p>
    <w:p w:rsidRPr="00AE2735" w:rsidR="00AE2735" w:rsidP="191EA5AC" w:rsidRDefault="00AE2735" w14:paraId="418F7514" w14:textId="77777777">
      <w:pPr>
        <w:rPr>
          <w:highlight w:val="yellow"/>
        </w:rPr>
      </w:pPr>
    </w:p>
    <w:p w:rsidR="00EE7FB7" w:rsidP="191EA5AC" w:rsidRDefault="00EE7FB7" w14:paraId="1547A5CD" w14:textId="225DCC1B">
      <w:pPr>
        <w:pStyle w:val="Ttulo1"/>
        <w:rPr>
          <w:highlight w:val="yellow"/>
        </w:rPr>
      </w:pPr>
      <w:bookmarkStart w:name="_Toc114050618" w:id="31"/>
      <w:r w:rsidRPr="191EA5AC" w:rsidR="00EE7FB7">
        <w:rPr>
          <w:highlight w:val="yellow"/>
        </w:rPr>
        <w:t>10. Vista de Datos</w:t>
      </w:r>
      <w:bookmarkEnd w:id="31"/>
    </w:p>
    <w:p w:rsidR="00EE7FB7" w:rsidP="191EA5AC" w:rsidRDefault="00EE7FB7" w14:paraId="036BDDFC" w14:textId="378B58C2">
      <w:pPr>
        <w:pStyle w:val="Ttulo2"/>
        <w:rPr>
          <w:highlight w:val="yellow"/>
        </w:rPr>
      </w:pPr>
      <w:bookmarkStart w:name="_Toc114050619" w:id="32"/>
      <w:r w:rsidRPr="191EA5AC" w:rsidR="00EE7FB7">
        <w:rPr>
          <w:highlight w:val="yellow"/>
        </w:rPr>
        <w:t>10.1 Diagrama Entidad Relación</w:t>
      </w:r>
      <w:bookmarkEnd w:id="32"/>
    </w:p>
    <w:p w:rsidRPr="00AE2735" w:rsidR="00AE2735" w:rsidP="00AE2735" w:rsidRDefault="00AE2735" w14:paraId="77D8D1CE" w14:textId="77777777"/>
    <w:p w:rsidR="008055BC" w:rsidP="0070130A" w:rsidRDefault="008055BC" w14:paraId="087AC203" w14:textId="77777777">
      <w:pPr>
        <w:jc w:val="center"/>
        <w:rPr>
          <w:b/>
          <w:sz w:val="24"/>
          <w:szCs w:val="24"/>
          <w:u w:val="single"/>
        </w:rPr>
      </w:pPr>
    </w:p>
    <w:sectPr w:rsidR="008055BC" w:rsidSect="002024AA">
      <w:headerReference w:type="default" r:id="rId21"/>
      <w:footerReference w:type="default" r:id="rId22"/>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616F" w:rsidP="0070130A" w:rsidRDefault="0017616F" w14:paraId="6E7F2DC5" w14:textId="77777777">
      <w:pPr>
        <w:spacing w:after="0" w:line="240" w:lineRule="auto"/>
      </w:pPr>
      <w:r>
        <w:separator/>
      </w:r>
    </w:p>
  </w:endnote>
  <w:endnote w:type="continuationSeparator" w:id="0">
    <w:p w:rsidR="0017616F" w:rsidP="0070130A" w:rsidRDefault="0017616F" w14:paraId="02A49A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6855F502" w14:textId="77777777">
        <w:pPr>
          <w:pStyle w:val="Piedepgina"/>
          <w:jc w:val="right"/>
        </w:pPr>
        <w:r>
          <w:fldChar w:fldCharType="begin"/>
        </w:r>
        <w:r>
          <w:instrText>PAGE   \* MERGEFORMAT</w:instrText>
        </w:r>
        <w:r>
          <w:fldChar w:fldCharType="separate"/>
        </w:r>
        <w:r w:rsidRPr="00595153" w:rsidR="00595153">
          <w:rPr>
            <w:noProof/>
            <w:lang w:val="es-ES"/>
          </w:rPr>
          <w:t>1</w:t>
        </w:r>
        <w:r>
          <w:fldChar w:fldCharType="end"/>
        </w:r>
      </w:p>
    </w:sdtContent>
  </w:sdt>
  <w:p w:rsidR="00A93C3B" w:rsidRDefault="00A93C3B" w14:paraId="44A537E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616F" w:rsidP="0070130A" w:rsidRDefault="0017616F" w14:paraId="2D6A07FD" w14:textId="77777777">
      <w:pPr>
        <w:spacing w:after="0" w:line="240" w:lineRule="auto"/>
      </w:pPr>
      <w:r>
        <w:separator/>
      </w:r>
    </w:p>
  </w:footnote>
  <w:footnote w:type="continuationSeparator" w:id="0">
    <w:p w:rsidR="0017616F" w:rsidP="0070130A" w:rsidRDefault="0017616F" w14:paraId="2A003B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70130A" w:rsidR="0070130A" w:rsidRDefault="002F3F65" w14:paraId="15AAAD59" w14:textId="42EB909E">
    <w:pPr>
      <w:pStyle w:val="Encabezado"/>
    </w:pPr>
    <w:r>
      <w:rPr>
        <w:noProof/>
      </w:rPr>
      <w:drawing>
        <wp:anchor distT="114300" distB="114300" distL="114300" distR="114300" simplePos="0" relativeHeight="251661312" behindDoc="0" locked="0" layoutInCell="1" hidden="0" allowOverlap="1" wp14:anchorId="38499DD1" wp14:editId="0016E3F0">
          <wp:simplePos x="0" y="0"/>
          <wp:positionH relativeFrom="column">
            <wp:posOffset>4940135</wp:posOffset>
          </wp:positionH>
          <wp:positionV relativeFrom="paragraph">
            <wp:posOffset>18662</wp:posOffset>
          </wp:positionV>
          <wp:extent cx="1173480" cy="335280"/>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73480" cy="33528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7151F0" wp14:editId="40E75840">
          <wp:simplePos x="0" y="0"/>
          <wp:positionH relativeFrom="margin">
            <wp:align>left</wp:align>
          </wp:positionH>
          <wp:positionV relativeFrom="paragraph">
            <wp:posOffset>30538</wp:posOffset>
          </wp:positionV>
          <wp:extent cx="1269733" cy="421005"/>
          <wp:effectExtent l="0" t="0" r="6985"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69733" cy="421005"/>
                  </a:xfrm>
                  <a:prstGeom prst="rect">
                    <a:avLst/>
                  </a:prstGeom>
                  <a:ln/>
                </pic:spPr>
              </pic:pic>
            </a:graphicData>
          </a:graphic>
        </wp:anchor>
      </w:drawing>
    </w:r>
    <w:r w:rsidRPr="0070130A" w:rsidR="0070130A">
      <w:tab/>
    </w:r>
  </w:p>
</w:hdr>
</file>

<file path=word/intelligence2.xml><?xml version="1.0" encoding="utf-8"?>
<int2:intelligence xmlns:int2="http://schemas.microsoft.com/office/intelligence/2020/intelligence">
  <int2:observations>
    <int2:textHash int2:hashCode="odfafMARUVPdjM" int2:id="7WdcIpj0">
      <int2:state int2:type="AugLoop_Text_Critique" int2:value="Rejected"/>
    </int2:textHash>
    <int2:textHash int2:hashCode="FpfFdukWuiocGz" int2:id="UeMIr8fc">
      <int2:state int2:type="AugLoop_Text_Critique" int2:value="Rejected"/>
    </int2:textHash>
    <int2:bookmark int2:bookmarkName="_Int_OhDy2Kez" int2:invalidationBookmarkName="" int2:hashCode="xu6b3sRGWKB9HO" int2:id="k5b7ZY8u"/>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B21EF"/>
    <w:multiLevelType w:val="hybridMultilevel"/>
    <w:tmpl w:val="C8A63AC6"/>
    <w:lvl w:ilvl="0" w:tplc="1C9A9D52">
      <w:start w:val="1"/>
      <w:numFmt w:val="bullet"/>
      <w:lvlText w:val=""/>
      <w:lvlJc w:val="left"/>
      <w:pPr>
        <w:ind w:left="720" w:hanging="360"/>
      </w:pPr>
      <w:rPr>
        <w:rFonts w:hint="default" w:ascii="Symbol" w:hAnsi="Symbol"/>
      </w:rPr>
    </w:lvl>
    <w:lvl w:ilvl="1" w:tplc="B9A6C344">
      <w:start w:val="1"/>
      <w:numFmt w:val="bullet"/>
      <w:lvlText w:val=""/>
      <w:lvlJc w:val="left"/>
      <w:pPr>
        <w:ind w:left="1440" w:hanging="360"/>
      </w:pPr>
      <w:rPr>
        <w:rFonts w:hint="default" w:ascii="Symbol" w:hAnsi="Symbol"/>
      </w:rPr>
    </w:lvl>
    <w:lvl w:ilvl="2" w:tplc="C2801AA4">
      <w:start w:val="1"/>
      <w:numFmt w:val="bullet"/>
      <w:lvlText w:val=""/>
      <w:lvlJc w:val="left"/>
      <w:pPr>
        <w:ind w:left="2160" w:hanging="360"/>
      </w:pPr>
      <w:rPr>
        <w:rFonts w:hint="default" w:ascii="Wingdings" w:hAnsi="Wingdings"/>
      </w:rPr>
    </w:lvl>
    <w:lvl w:ilvl="3" w:tplc="73D084CC">
      <w:start w:val="1"/>
      <w:numFmt w:val="bullet"/>
      <w:lvlText w:val=""/>
      <w:lvlJc w:val="left"/>
      <w:pPr>
        <w:ind w:left="2880" w:hanging="360"/>
      </w:pPr>
      <w:rPr>
        <w:rFonts w:hint="default" w:ascii="Symbol" w:hAnsi="Symbol"/>
      </w:rPr>
    </w:lvl>
    <w:lvl w:ilvl="4" w:tplc="305A3318">
      <w:start w:val="1"/>
      <w:numFmt w:val="bullet"/>
      <w:lvlText w:val="o"/>
      <w:lvlJc w:val="left"/>
      <w:pPr>
        <w:ind w:left="3600" w:hanging="360"/>
      </w:pPr>
      <w:rPr>
        <w:rFonts w:hint="default" w:ascii="Courier New" w:hAnsi="Courier New"/>
      </w:rPr>
    </w:lvl>
    <w:lvl w:ilvl="5" w:tplc="83D61A68">
      <w:start w:val="1"/>
      <w:numFmt w:val="bullet"/>
      <w:lvlText w:val=""/>
      <w:lvlJc w:val="left"/>
      <w:pPr>
        <w:ind w:left="4320" w:hanging="360"/>
      </w:pPr>
      <w:rPr>
        <w:rFonts w:hint="default" w:ascii="Wingdings" w:hAnsi="Wingdings"/>
      </w:rPr>
    </w:lvl>
    <w:lvl w:ilvl="6" w:tplc="83BA1A40">
      <w:start w:val="1"/>
      <w:numFmt w:val="bullet"/>
      <w:lvlText w:val=""/>
      <w:lvlJc w:val="left"/>
      <w:pPr>
        <w:ind w:left="5040" w:hanging="360"/>
      </w:pPr>
      <w:rPr>
        <w:rFonts w:hint="default" w:ascii="Symbol" w:hAnsi="Symbol"/>
      </w:rPr>
    </w:lvl>
    <w:lvl w:ilvl="7" w:tplc="5282A16C">
      <w:start w:val="1"/>
      <w:numFmt w:val="bullet"/>
      <w:lvlText w:val="o"/>
      <w:lvlJc w:val="left"/>
      <w:pPr>
        <w:ind w:left="5760" w:hanging="360"/>
      </w:pPr>
      <w:rPr>
        <w:rFonts w:hint="default" w:ascii="Courier New" w:hAnsi="Courier New"/>
      </w:rPr>
    </w:lvl>
    <w:lvl w:ilvl="8" w:tplc="24B82CD4">
      <w:start w:val="1"/>
      <w:numFmt w:val="bullet"/>
      <w:lvlText w:val=""/>
      <w:lvlJc w:val="left"/>
      <w:pPr>
        <w:ind w:left="6480" w:hanging="360"/>
      </w:pPr>
      <w:rPr>
        <w:rFonts w:hint="default" w:ascii="Wingdings" w:hAnsi="Wingdings"/>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E39D4"/>
    <w:rsid w:val="000E68B2"/>
    <w:rsid w:val="00124C64"/>
    <w:rsid w:val="001672FF"/>
    <w:rsid w:val="0017616F"/>
    <w:rsid w:val="001C07EB"/>
    <w:rsid w:val="001C35C7"/>
    <w:rsid w:val="001D3AB5"/>
    <w:rsid w:val="00200926"/>
    <w:rsid w:val="002024AA"/>
    <w:rsid w:val="002325B5"/>
    <w:rsid w:val="00274C8C"/>
    <w:rsid w:val="00282B56"/>
    <w:rsid w:val="002C5628"/>
    <w:rsid w:val="002D7AD0"/>
    <w:rsid w:val="002F3F65"/>
    <w:rsid w:val="003E57E6"/>
    <w:rsid w:val="003E75CA"/>
    <w:rsid w:val="003F4D90"/>
    <w:rsid w:val="0045029E"/>
    <w:rsid w:val="00493886"/>
    <w:rsid w:val="004F4375"/>
    <w:rsid w:val="0057194B"/>
    <w:rsid w:val="00595153"/>
    <w:rsid w:val="005A2DF4"/>
    <w:rsid w:val="005D5DDB"/>
    <w:rsid w:val="006D13A3"/>
    <w:rsid w:val="0070130A"/>
    <w:rsid w:val="00760D61"/>
    <w:rsid w:val="007C00B3"/>
    <w:rsid w:val="008055BC"/>
    <w:rsid w:val="0094595C"/>
    <w:rsid w:val="009D74BB"/>
    <w:rsid w:val="00A04D86"/>
    <w:rsid w:val="00A22F08"/>
    <w:rsid w:val="00A93C3B"/>
    <w:rsid w:val="00AB23E2"/>
    <w:rsid w:val="00AE2735"/>
    <w:rsid w:val="00AE6359"/>
    <w:rsid w:val="00AF03B1"/>
    <w:rsid w:val="00B80288"/>
    <w:rsid w:val="00B91506"/>
    <w:rsid w:val="00CC06E2"/>
    <w:rsid w:val="00D555F6"/>
    <w:rsid w:val="00DB33BE"/>
    <w:rsid w:val="00E37647"/>
    <w:rsid w:val="00E51FA4"/>
    <w:rsid w:val="00E6402D"/>
    <w:rsid w:val="00E778BC"/>
    <w:rsid w:val="00E95AD3"/>
    <w:rsid w:val="00EE7FB7"/>
    <w:rsid w:val="00EF2CD9"/>
    <w:rsid w:val="00F8113A"/>
    <w:rsid w:val="00F90A98"/>
    <w:rsid w:val="00FB7394"/>
    <w:rsid w:val="11956ABA"/>
    <w:rsid w:val="14D70076"/>
    <w:rsid w:val="191EA5AC"/>
    <w:rsid w:val="1B932A9B"/>
    <w:rsid w:val="1BD4BD68"/>
    <w:rsid w:val="29EB3505"/>
    <w:rsid w:val="3CE3F6BB"/>
    <w:rsid w:val="486A7161"/>
    <w:rsid w:val="49674A20"/>
    <w:rsid w:val="4B79F49D"/>
    <w:rsid w:val="4CA7DA36"/>
    <w:rsid w:val="551409EF"/>
    <w:rsid w:val="5635941F"/>
    <w:rsid w:val="56C1BB5D"/>
    <w:rsid w:val="5864BD80"/>
    <w:rsid w:val="5B19C3E3"/>
    <w:rsid w:val="6080559B"/>
    <w:rsid w:val="68ED1A45"/>
    <w:rsid w:val="6D2C829D"/>
    <w:rsid w:val="6E5EB754"/>
    <w:rsid w:val="70D4272D"/>
    <w:rsid w:val="723CEBD9"/>
    <w:rsid w:val="74E4E85C"/>
    <w:rsid w:val="7A3F5FCF"/>
    <w:rsid w:val="7E203C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E7FB7"/>
    <w:pPr>
      <w:spacing w:after="200" w:line="360" w:lineRule="auto"/>
      <w:outlineLvl w:val="0"/>
    </w:pPr>
    <w:rPr>
      <w:rFonts w:ascii="Arial" w:hAnsi="Arial" w:cs="Arial"/>
      <w:b/>
      <w:color w:val="000000"/>
      <w:sz w:val="24"/>
    </w:rPr>
  </w:style>
  <w:style w:type="paragraph" w:styleId="Ttulo2">
    <w:name w:val="heading 2"/>
    <w:basedOn w:val="Normal"/>
    <w:next w:val="Normal"/>
    <w:link w:val="Ttulo2Car"/>
    <w:uiPriority w:val="9"/>
    <w:unhideWhenUsed/>
    <w:qFormat/>
    <w:rsid w:val="00EE7FB7"/>
    <w:pPr>
      <w:ind w:firstLine="708"/>
      <w:outlineLvl w:val="1"/>
    </w:pPr>
    <w:rPr>
      <w:rFonts w:ascii="Arial" w:hAnsi="Arial" w:cs="Arial"/>
      <w:b/>
      <w:b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EE7FB7"/>
    <w:rPr>
      <w:rFonts w:ascii="Arial" w:hAnsi="Arial" w:cs="Arial"/>
      <w:b/>
      <w:color w:val="000000"/>
      <w:sz w:val="24"/>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hAnsi="Arial" w:eastAsia="Times New Roman" w:cs="Times New Roman"/>
      <w:b/>
      <w:sz w:val="36"/>
      <w:szCs w:val="20"/>
      <w:lang w:val="en-US"/>
    </w:rPr>
  </w:style>
  <w:style w:type="character" w:styleId="TtuloCar" w:customStyle="1">
    <w:name w:val="Título Car"/>
    <w:basedOn w:val="Fuentedeprrafopredeter"/>
    <w:link w:val="Ttulo"/>
    <w:rsid w:val="001D3AB5"/>
    <w:rPr>
      <w:rFonts w:ascii="Arial" w:hAnsi="Arial" w:eastAsia="Times New Roman" w:cs="Times New Roman"/>
      <w:b/>
      <w:sz w:val="36"/>
      <w:szCs w:val="20"/>
      <w:lang w:val="en-US"/>
    </w:rPr>
  </w:style>
  <w:style w:type="character" w:styleId="Ttulo2Car" w:customStyle="1">
    <w:name w:val="Título 2 Car"/>
    <w:basedOn w:val="Fuentedeprrafopredeter"/>
    <w:link w:val="Ttulo2"/>
    <w:uiPriority w:val="9"/>
    <w:rsid w:val="00EE7FB7"/>
    <w:rPr>
      <w:rFonts w:ascii="Arial" w:hAnsi="Arial" w:cs="Arial"/>
      <w:b/>
      <w:bCs/>
    </w:rPr>
  </w:style>
  <w:style w:type="character" w:styleId="normaltextrun" w:customStyle="1">
    <w:name w:val="normaltextrun"/>
    <w:basedOn w:val="Fuentedeprrafopredeter"/>
    <w:uiPriority w:val="1"/>
    <w:rsid w:val="7E203CEF"/>
  </w:style>
  <w:style w:type="character" w:styleId="eop" w:customStyle="1">
    <w:name w:val="eop"/>
    <w:basedOn w:val="Fuentedeprrafopredeter"/>
    <w:uiPriority w:val="1"/>
    <w:rsid w:val="7E203CEF"/>
  </w:style>
  <w:style w:type="character" w:styleId="tabchar" w:customStyle="1">
    <w:name w:val="tabchar"/>
    <w:basedOn w:val="Fuentedeprrafopredeter"/>
    <w:uiPriority w:val="1"/>
    <w:rsid w:val="7E203CEF"/>
  </w:style>
  <w:style w:type="paragraph" w:styleId="NormalWeb">
    <w:name w:val="Normal (Web)"/>
    <w:basedOn w:val="Normal"/>
    <w:uiPriority w:val="99"/>
    <w:semiHidden/>
    <w:unhideWhenUsed/>
    <w:rsid w:val="00FB7394"/>
    <w:pPr>
      <w:spacing w:before="100" w:beforeAutospacing="1" w:after="100" w:afterAutospacing="1" w:line="240" w:lineRule="auto"/>
    </w:pPr>
    <w:rPr>
      <w:rFonts w:ascii="Times New Roman" w:hAnsi="Times New Roman" w:eastAsia="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1304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9.png" Id="rId19" /><Relationship Type="http://schemas.microsoft.com/office/2020/10/relationships/intelligence" Target="intelligence2.xml" Id="Re3375f70160a412e"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oter" Target="footer1.xml" Id="rId22" /><Relationship Type="http://schemas.openxmlformats.org/officeDocument/2006/relationships/glossaryDocument" Target="glossary/document.xml" Id="R851053f856b1402e" /></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1c7854-5b56-4429-8c33-757c262d23ab}"/>
      </w:docPartPr>
      <w:docPartBody>
        <w:p w14:paraId="523582A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1682bbd-5400-49a3-ada1-2140fd4a18f8" xsi:nil="true"/>
    <lcf76f155ced4ddcb4097134ff3c332f xmlns="bb710c5b-1424-42d5-86e8-640cb083f01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41C895B95A1E43ACF978C202D0128B" ma:contentTypeVersion="8" ma:contentTypeDescription="Create a new document." ma:contentTypeScope="" ma:versionID="afdb64729b387066933aa764cec3db22">
  <xsd:schema xmlns:xsd="http://www.w3.org/2001/XMLSchema" xmlns:xs="http://www.w3.org/2001/XMLSchema" xmlns:p="http://schemas.microsoft.com/office/2006/metadata/properties" xmlns:ns2="bb710c5b-1424-42d5-86e8-640cb083f01c" xmlns:ns3="e1682bbd-5400-49a3-ada1-2140fd4a18f8" targetNamespace="http://schemas.microsoft.com/office/2006/metadata/properties" ma:root="true" ma:fieldsID="cad9d956331a608fed52a75aa1190dc1" ns2:_="" ns3:_="">
    <xsd:import namespace="bb710c5b-1424-42d5-86e8-640cb083f01c"/>
    <xsd:import namespace="e1682bbd-5400-49a3-ada1-2140fd4a18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10c5b-1424-42d5-86e8-640cb083f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682bbd-5400-49a3-ada1-2140fd4a18f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49d553-5299-48e0-9804-83d591e35e96}" ma:internalName="TaxCatchAll" ma:showField="CatchAllData" ma:web="e1682bbd-5400-49a3-ada1-2140fd4a1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14DD3-8524-4C1D-BF7B-1C8DC4593C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1AF50-46E7-4203-9347-FE8ED84DC1D0}">
  <ds:schemaRefs>
    <ds:schemaRef ds:uri="http://schemas.microsoft.com/sharepoint/v3/contenttype/forms"/>
  </ds:schemaRefs>
</ds:datastoreItem>
</file>

<file path=customXml/itemProps3.xml><?xml version="1.0" encoding="utf-8"?>
<ds:datastoreItem xmlns:ds="http://schemas.openxmlformats.org/officeDocument/2006/customXml" ds:itemID="{003A72F2-AD96-4728-A255-98D677B55EBC}"/>
</file>

<file path=customXml/itemProps4.xml><?xml version="1.0" encoding="utf-8"?>
<ds:datastoreItem xmlns:ds="http://schemas.openxmlformats.org/officeDocument/2006/customXml" ds:itemID="{3A49E619-F75F-4DE8-B189-3882FA1F13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Pedro Alberto ALFEREZ PONCE</cp:lastModifiedBy>
  <cp:revision>31</cp:revision>
  <dcterms:created xsi:type="dcterms:W3CDTF">2020-10-03T02:03:00Z</dcterms:created>
  <dcterms:modified xsi:type="dcterms:W3CDTF">2022-09-14T18:35:20Z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0x0101009441C895B95A1E43ACF978C202D0128B</vt:lpwstr>
  </property>
</Properties>
</file>