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黑体" w:hAnsi="黑体" w:eastAsia="黑体" w:cs="宋体"/>
          <w:color w:val="auto"/>
          <w:sz w:val="36"/>
          <w:szCs w:val="36"/>
        </w:rPr>
      </w:pPr>
      <w:r>
        <w:rPr>
          <w:rFonts w:hint="eastAsia" w:ascii="黑体" w:hAnsi="黑体" w:eastAsia="黑体" w:cs="宋体"/>
          <w:color w:val="auto"/>
          <w:sz w:val="36"/>
          <w:szCs w:val="36"/>
        </w:rPr>
        <w:t>公    示</w:t>
      </w:r>
    </w:p>
    <w:p>
      <w:pPr>
        <w:spacing w:line="560" w:lineRule="exact"/>
        <w:jc w:val="center"/>
        <w:rPr>
          <w:rFonts w:ascii="仿宋" w:hAnsi="仿宋" w:eastAsia="仿宋" w:cs="宋体"/>
          <w:color w:val="auto"/>
          <w:sz w:val="30"/>
          <w:szCs w:val="30"/>
        </w:rPr>
      </w:pPr>
    </w:p>
    <w:p>
      <w:pPr>
        <w:spacing w:line="560" w:lineRule="exact"/>
        <w:ind w:firstLine="640" w:firstLineChars="200"/>
        <w:rPr>
          <w:rFonts w:ascii="仿宋_GB2312" w:hAnsi="仿宋" w:eastAsia="仿宋_GB2312" w:cs="宋体"/>
          <w:color w:val="auto"/>
          <w:sz w:val="32"/>
          <w:szCs w:val="32"/>
        </w:rPr>
      </w:pPr>
      <w:r>
        <w:rPr>
          <w:rFonts w:hint="eastAsia" w:ascii="仿宋_GB2312" w:hAnsi="仿宋" w:eastAsia="仿宋_GB2312" w:cs="宋体"/>
          <w:color w:val="auto"/>
          <w:sz w:val="32"/>
          <w:szCs w:val="32"/>
        </w:rPr>
        <w:t>根据广东省人民政府办公厅《转发省劳动保障厅关于做好被征地农民基本养老保障工作意见的通知》（粤府办〔2007〕91号）、《转发省人力资源社会保障厅关于进一步做好我省被征地农民养老保障工作意见的通知》（粤府办〔2010〕41号）和《印发清远市被征地农民基本养老保险暂行办法的通知》（清府办〔2010〕5号）规定，我市被征地农民基本养老保险的对象为：城市规划区内因征地失去1/2以上农用地的人员；在城市规划区外经征地后，被征地农户人均耕地面积低于所在市农业人口人均耕地面积1/3的人员。</w:t>
      </w:r>
    </w:p>
    <w:p>
      <w:pPr>
        <w:spacing w:line="540" w:lineRule="exact"/>
        <w:ind w:firstLine="645"/>
        <w:rPr>
          <w:rFonts w:ascii="仿宋_GB2312" w:hAnsi="仿宋" w:eastAsia="仿宋_GB2312"/>
          <w:color w:val="auto"/>
          <w:sz w:val="32"/>
          <w:szCs w:val="32"/>
        </w:rPr>
      </w:pPr>
      <w:r>
        <w:rPr>
          <w:rFonts w:hint="eastAsia" w:ascii="仿宋_GB2312" w:hAnsi="仿宋" w:eastAsia="仿宋_GB2312"/>
          <w:color w:val="auto"/>
          <w:sz w:val="32"/>
          <w:szCs w:val="32"/>
        </w:rPr>
        <w:t>清远市清城区2020年度第</w:t>
      </w:r>
      <w:r>
        <w:rPr>
          <w:rFonts w:hint="eastAsia" w:ascii="仿宋_GB2312" w:hAnsi="仿宋" w:eastAsia="仿宋_GB2312"/>
          <w:color w:val="auto"/>
          <w:sz w:val="32"/>
          <w:szCs w:val="32"/>
          <w:lang w:eastAsia="zh-CN"/>
        </w:rPr>
        <w:t>五十九</w:t>
      </w:r>
      <w:r>
        <w:rPr>
          <w:rFonts w:hint="eastAsia" w:ascii="仿宋_GB2312" w:hAnsi="仿宋" w:eastAsia="仿宋_GB2312"/>
          <w:color w:val="auto"/>
          <w:sz w:val="32"/>
          <w:szCs w:val="32"/>
        </w:rPr>
        <w:t>批次城镇建设用地，需征收清远市清城区飞来峡镇旧岭村铺背、樟洞经济合作社土地面积共35.5425亩，涉及152户共676人。其中，征收清远市清城区飞来峡镇旧岭村铺背经济合作社土地2</w:t>
      </w:r>
      <w:r>
        <w:rPr>
          <w:rFonts w:hint="eastAsia" w:ascii="仿宋_GB2312" w:hAnsi="仿宋" w:eastAsia="仿宋_GB2312"/>
          <w:color w:val="auto"/>
          <w:sz w:val="32"/>
          <w:szCs w:val="32"/>
          <w:lang w:val="en-US" w:eastAsia="zh-CN"/>
        </w:rPr>
        <w:t>9</w:t>
      </w:r>
      <w:bookmarkStart w:id="0" w:name="_GoBack"/>
      <w:bookmarkEnd w:id="0"/>
      <w:r>
        <w:rPr>
          <w:rFonts w:hint="eastAsia" w:ascii="仿宋_GB2312" w:hAnsi="仿宋" w:eastAsia="仿宋_GB2312"/>
          <w:color w:val="auto"/>
          <w:sz w:val="32"/>
          <w:szCs w:val="32"/>
        </w:rPr>
        <w:t>.4090亩，涉及60户261人；樟洞经济合作社土地6.1335亩，涉及92户415人；本批次用地经我市规划部门核实确认为城市规划区范围内的用地。</w:t>
      </w:r>
    </w:p>
    <w:p>
      <w:pPr>
        <w:spacing w:line="540" w:lineRule="exact"/>
        <w:ind w:firstLine="645"/>
        <w:rPr>
          <w:rFonts w:hint="eastAsia" w:ascii="仿宋_GB2312" w:hAnsi="仿宋" w:eastAsia="仿宋_GB2312"/>
          <w:color w:val="auto"/>
          <w:sz w:val="32"/>
          <w:szCs w:val="32"/>
        </w:rPr>
      </w:pPr>
      <w:r>
        <w:rPr>
          <w:rFonts w:hint="eastAsia" w:ascii="仿宋_GB2312" w:hAnsi="仿宋" w:eastAsia="仿宋_GB2312"/>
          <w:color w:val="auto"/>
          <w:sz w:val="32"/>
          <w:szCs w:val="32"/>
        </w:rPr>
        <w:t>以上被征收的各村民小组2002年年末的在册农业人口数和土地总面积分别为：清远市清城区飞来峡镇旧岭村铺背经济合作社305人2559亩；樟洞经济合作社383人7404亩。</w:t>
      </w:r>
    </w:p>
    <w:p>
      <w:pPr>
        <w:spacing w:line="540" w:lineRule="exact"/>
        <w:ind w:firstLine="645"/>
        <w:rPr>
          <w:rFonts w:hint="eastAsia" w:ascii="仿宋_GB2312" w:hAnsi="仿宋" w:eastAsia="仿宋_GB2312"/>
          <w:color w:val="auto"/>
          <w:sz w:val="32"/>
          <w:szCs w:val="32"/>
        </w:rPr>
      </w:pPr>
      <w:r>
        <w:rPr>
          <w:rFonts w:hint="eastAsia" w:ascii="仿宋_GB2312" w:hAnsi="仿宋" w:eastAsia="仿宋_GB2312"/>
          <w:color w:val="auto"/>
          <w:sz w:val="32"/>
          <w:szCs w:val="32"/>
        </w:rPr>
        <w:t>本批次征地计算的2002年人均土地面积分别为：清远市清城区飞来峡镇旧岭村铺背经济合作社8.3902亩；樟洞经济合作社19.3316亩。</w:t>
      </w:r>
    </w:p>
    <w:p>
      <w:pPr>
        <w:spacing w:line="500" w:lineRule="exact"/>
        <w:ind w:firstLine="640" w:firstLineChars="200"/>
        <w:rPr>
          <w:rFonts w:ascii="仿宋_GB2312" w:hAnsi="仿宋" w:eastAsia="仿宋_GB2312" w:cs="宋体"/>
          <w:color w:val="0000FF"/>
          <w:sz w:val="32"/>
          <w:szCs w:val="32"/>
        </w:rPr>
      </w:pPr>
      <w:r>
        <w:rPr>
          <w:rFonts w:hint="eastAsia" w:ascii="仿宋_GB2312" w:hAnsi="仿宋" w:eastAsia="仿宋_GB2312" w:cs="宋体"/>
          <w:color w:val="auto"/>
          <w:sz w:val="32"/>
          <w:szCs w:val="32"/>
        </w:rPr>
        <w:t>因此，本批次征地</w:t>
      </w:r>
      <w:r>
        <w:rPr>
          <w:rFonts w:hint="eastAsia" w:ascii="仿宋_GB2312" w:hAnsi="仿宋" w:eastAsia="仿宋_GB2312"/>
          <w:color w:val="auto"/>
          <w:sz w:val="32"/>
          <w:szCs w:val="32"/>
        </w:rPr>
        <w:t>清远市清城区飞来峡镇</w:t>
      </w:r>
      <w:r>
        <w:rPr>
          <w:rFonts w:hint="eastAsia" w:ascii="仿宋_GB2312" w:hAnsi="仿宋" w:eastAsia="仿宋_GB2312"/>
          <w:color w:val="auto"/>
          <w:sz w:val="32"/>
          <w:szCs w:val="32"/>
          <w:lang w:eastAsia="zh-CN"/>
        </w:rPr>
        <w:t>旧岭村铺背</w:t>
      </w:r>
      <w:r>
        <w:rPr>
          <w:rFonts w:hint="eastAsia" w:ascii="仿宋_GB2312" w:hAnsi="仿宋" w:eastAsia="仿宋_GB2312" w:cs="宋体"/>
          <w:color w:val="auto"/>
          <w:sz w:val="32"/>
          <w:szCs w:val="32"/>
        </w:rPr>
        <w:t>经济合作社参保人数为</w:t>
      </w:r>
      <w:r>
        <w:rPr>
          <w:rFonts w:hint="eastAsia" w:ascii="仿宋_GB2312" w:hAnsi="仿宋" w:eastAsia="仿宋_GB2312" w:cs="宋体"/>
          <w:color w:val="auto"/>
          <w:sz w:val="32"/>
          <w:szCs w:val="32"/>
          <w:lang w:val="en-US" w:eastAsia="zh-CN"/>
        </w:rPr>
        <w:t>4</w:t>
      </w:r>
      <w:r>
        <w:rPr>
          <w:rFonts w:hint="eastAsia" w:ascii="仿宋_GB2312" w:hAnsi="仿宋" w:eastAsia="仿宋_GB2312" w:cs="宋体"/>
          <w:color w:val="auto"/>
          <w:sz w:val="32"/>
          <w:szCs w:val="32"/>
        </w:rPr>
        <w:t>人，</w:t>
      </w:r>
      <w:r>
        <w:rPr>
          <w:rFonts w:hint="eastAsia" w:ascii="仿宋_GB2312" w:hAnsi="仿宋" w:eastAsia="仿宋_GB2312"/>
          <w:color w:val="auto"/>
          <w:sz w:val="32"/>
          <w:szCs w:val="32"/>
          <w:lang w:eastAsia="zh-CN"/>
        </w:rPr>
        <w:t>樟洞经济合作社</w:t>
      </w:r>
      <w:r>
        <w:rPr>
          <w:rFonts w:hint="eastAsia" w:ascii="仿宋_GB2312" w:hAnsi="仿宋" w:eastAsia="仿宋_GB2312" w:cs="宋体"/>
          <w:color w:val="auto"/>
          <w:sz w:val="32"/>
          <w:szCs w:val="32"/>
        </w:rPr>
        <w:t>参保人数为</w:t>
      </w:r>
      <w:r>
        <w:rPr>
          <w:rFonts w:hint="eastAsia" w:ascii="仿宋_GB2312" w:hAnsi="仿宋" w:eastAsia="仿宋_GB2312" w:cs="宋体"/>
          <w:color w:val="auto"/>
          <w:sz w:val="32"/>
          <w:szCs w:val="32"/>
          <w:lang w:val="en-US" w:eastAsia="zh-CN"/>
        </w:rPr>
        <w:t>1</w:t>
      </w:r>
      <w:r>
        <w:rPr>
          <w:rFonts w:hint="eastAsia" w:ascii="仿宋_GB2312" w:hAnsi="仿宋" w:eastAsia="仿宋_GB2312" w:cs="宋体"/>
          <w:color w:val="auto"/>
          <w:sz w:val="32"/>
          <w:szCs w:val="32"/>
        </w:rPr>
        <w:t>人，因此本批次征地计算的应纳入参保人数共</w:t>
      </w:r>
      <w:r>
        <w:rPr>
          <w:rFonts w:hint="eastAsia" w:ascii="仿宋_GB2312" w:hAnsi="仿宋" w:eastAsia="仿宋_GB2312" w:cs="宋体"/>
          <w:color w:val="auto"/>
          <w:sz w:val="32"/>
          <w:szCs w:val="32"/>
          <w:lang w:val="en-US" w:eastAsia="zh-CN"/>
        </w:rPr>
        <w:t>5</w:t>
      </w:r>
      <w:r>
        <w:rPr>
          <w:rFonts w:hint="eastAsia" w:ascii="仿宋_GB2312" w:hAnsi="仿宋" w:eastAsia="仿宋_GB2312" w:cs="宋体"/>
          <w:color w:val="auto"/>
          <w:sz w:val="32"/>
          <w:szCs w:val="32"/>
        </w:rPr>
        <w:t>人</w:t>
      </w:r>
      <w:r>
        <w:rPr>
          <w:rFonts w:hint="eastAsia" w:ascii="仿宋_GB2312" w:hAnsi="仿宋" w:eastAsia="仿宋_GB2312" w:cs="宋体"/>
          <w:color w:val="0000FF"/>
          <w:sz w:val="32"/>
          <w:szCs w:val="32"/>
        </w:rPr>
        <w:t xml:space="preserve">。 </w:t>
      </w:r>
    </w:p>
    <w:p>
      <w:pPr>
        <w:spacing w:line="560" w:lineRule="exact"/>
        <w:ind w:firstLine="800" w:firstLineChars="250"/>
        <w:rPr>
          <w:rFonts w:ascii="仿宋_GB2312" w:hAnsi="仿宋" w:eastAsia="仿宋_GB2312"/>
          <w:color w:val="auto"/>
          <w:sz w:val="32"/>
          <w:szCs w:val="32"/>
        </w:rPr>
      </w:pPr>
      <w:r>
        <w:rPr>
          <w:rFonts w:hint="eastAsia" w:ascii="仿宋_GB2312" w:hAnsi="仿宋" w:eastAsia="仿宋_GB2312" w:cs="宋体"/>
          <w:color w:val="auto"/>
          <w:sz w:val="32"/>
          <w:szCs w:val="32"/>
        </w:rPr>
        <w:t>公示期间7天，自2020年  月  日至2020年  月  日止。公示期间如有异议可以书面、电话等形式迳向</w:t>
      </w:r>
      <w:r>
        <w:rPr>
          <w:rFonts w:hint="eastAsia" w:ascii="仿宋_GB2312" w:hAnsi="仿宋" w:eastAsia="仿宋_GB2312"/>
          <w:color w:val="auto"/>
          <w:sz w:val="32"/>
          <w:szCs w:val="32"/>
        </w:rPr>
        <w:t>清远市清城区飞来峡镇人民政府</w:t>
      </w:r>
      <w:r>
        <w:rPr>
          <w:rFonts w:hint="eastAsia" w:ascii="仿宋_GB2312" w:hAnsi="仿宋" w:eastAsia="仿宋_GB2312" w:cs="宋体"/>
          <w:color w:val="auto"/>
          <w:sz w:val="32"/>
          <w:szCs w:val="32"/>
        </w:rPr>
        <w:t>反映，反映内容要实事求是。</w:t>
      </w:r>
    </w:p>
    <w:p>
      <w:pPr>
        <w:ind w:firstLine="800" w:firstLineChars="250"/>
        <w:rPr>
          <w:rFonts w:ascii="仿宋_GB2312" w:hAnsi="仿宋" w:eastAsia="仿宋_GB2312" w:cs="宋体"/>
          <w:color w:val="auto"/>
          <w:sz w:val="32"/>
          <w:szCs w:val="32"/>
        </w:rPr>
      </w:pPr>
      <w:r>
        <w:rPr>
          <w:rFonts w:hint="eastAsia" w:ascii="仿宋_GB2312" w:hAnsi="仿宋" w:eastAsia="仿宋_GB2312" w:cs="宋体"/>
          <w:color w:val="auto"/>
          <w:sz w:val="32"/>
          <w:szCs w:val="32"/>
        </w:rPr>
        <w:t>联系电话：(飞来峡)0763-3840896</w:t>
      </w:r>
    </w:p>
    <w:p>
      <w:pPr>
        <w:ind w:firstLine="480" w:firstLineChars="150"/>
        <w:rPr>
          <w:rFonts w:ascii="仿宋_GB2312" w:hAnsi="仿宋" w:eastAsia="仿宋_GB2312" w:cs="宋体"/>
          <w:color w:val="auto"/>
          <w:sz w:val="32"/>
          <w:szCs w:val="32"/>
        </w:rPr>
      </w:pPr>
      <w:r>
        <w:rPr>
          <w:rFonts w:hint="eastAsia" w:ascii="仿宋_GB2312" w:hAnsi="仿宋" w:eastAsia="仿宋_GB2312" w:cs="宋体"/>
          <w:color w:val="auto"/>
          <w:sz w:val="32"/>
          <w:szCs w:val="32"/>
        </w:rPr>
        <w:t xml:space="preserve">          </w:t>
      </w:r>
    </w:p>
    <w:p>
      <w:pPr>
        <w:spacing w:line="640" w:lineRule="exact"/>
        <w:jc w:val="right"/>
        <w:rPr>
          <w:rFonts w:ascii="仿宋_GB2312" w:hAnsi="仿宋" w:eastAsia="仿宋_GB2312" w:cs="宋体"/>
          <w:color w:val="auto"/>
          <w:sz w:val="32"/>
          <w:szCs w:val="32"/>
        </w:rPr>
      </w:pPr>
    </w:p>
    <w:p>
      <w:pPr>
        <w:spacing w:line="640" w:lineRule="exact"/>
        <w:jc w:val="right"/>
        <w:rPr>
          <w:rFonts w:ascii="仿宋_GB2312" w:hAnsi="仿宋" w:eastAsia="仿宋_GB2312" w:cs="宋体"/>
          <w:color w:val="auto"/>
          <w:sz w:val="32"/>
          <w:szCs w:val="32"/>
        </w:rPr>
      </w:pPr>
    </w:p>
    <w:p>
      <w:pPr>
        <w:spacing w:line="640" w:lineRule="exact"/>
        <w:jc w:val="center"/>
        <w:rPr>
          <w:rFonts w:ascii="仿宋_GB2312" w:hAnsi="仿宋" w:eastAsia="仿宋_GB2312" w:cs="宋体"/>
          <w:color w:val="auto"/>
          <w:sz w:val="32"/>
          <w:szCs w:val="32"/>
        </w:rPr>
      </w:pPr>
    </w:p>
    <w:p>
      <w:pPr>
        <w:spacing w:line="640" w:lineRule="exact"/>
        <w:ind w:right="160"/>
        <w:jc w:val="right"/>
        <w:rPr>
          <w:rFonts w:ascii="仿宋_GB2312" w:hAnsi="仿宋" w:eastAsia="仿宋_GB2312" w:cs="宋体"/>
          <w:color w:val="auto"/>
          <w:sz w:val="32"/>
          <w:szCs w:val="32"/>
        </w:rPr>
      </w:pPr>
    </w:p>
    <w:p>
      <w:pPr>
        <w:spacing w:line="560" w:lineRule="exact"/>
        <w:ind w:firstLine="3680" w:firstLineChars="1150"/>
        <w:rPr>
          <w:rFonts w:ascii="仿宋_GB2312" w:hAnsi="仿宋" w:eastAsia="仿宋_GB2312"/>
          <w:color w:val="auto"/>
          <w:sz w:val="32"/>
          <w:szCs w:val="32"/>
        </w:rPr>
      </w:pPr>
      <w:r>
        <w:rPr>
          <w:rFonts w:hint="eastAsia" w:ascii="仿宋_GB2312" w:hAnsi="仿宋" w:eastAsia="仿宋_GB2312"/>
          <w:color w:val="auto"/>
          <w:sz w:val="32"/>
          <w:szCs w:val="32"/>
        </w:rPr>
        <w:t>清远市清城区飞来峡镇人民政府</w:t>
      </w:r>
    </w:p>
    <w:p>
      <w:pPr>
        <w:spacing w:line="560" w:lineRule="exact"/>
        <w:ind w:firstLine="4480" w:firstLineChars="1400"/>
        <w:rPr>
          <w:rFonts w:ascii="仿宋_GB2312" w:hAnsi="仿宋" w:eastAsia="仿宋_GB2312" w:cs="宋体"/>
          <w:color w:val="auto"/>
          <w:sz w:val="32"/>
          <w:szCs w:val="32"/>
        </w:rPr>
      </w:pPr>
      <w:r>
        <w:rPr>
          <w:rFonts w:hint="eastAsia" w:ascii="仿宋_GB2312" w:hAnsi="仿宋" w:eastAsia="仿宋_GB2312" w:cs="宋体"/>
          <w:color w:val="auto"/>
          <w:sz w:val="32"/>
          <w:szCs w:val="32"/>
        </w:rPr>
        <w:t>2020年  月  日</w:t>
      </w:r>
    </w:p>
    <w:p>
      <w:pPr>
        <w:spacing w:line="640" w:lineRule="exact"/>
        <w:ind w:right="120"/>
        <w:jc w:val="right"/>
        <w:rPr>
          <w:rFonts w:ascii="黑体" w:hAnsi="黑体" w:eastAsia="黑体" w:cs="宋体"/>
          <w:color w:val="0000FF"/>
          <w:sz w:val="36"/>
          <w:szCs w:val="36"/>
        </w:rPr>
      </w:pPr>
    </w:p>
    <w:sectPr>
      <w:footerReference r:id="rId3" w:type="default"/>
      <w:pgSz w:w="11906" w:h="16838"/>
      <w:pgMar w:top="1304" w:right="1531" w:bottom="1304"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p>
  <w:p>
    <w:pPr>
      <w:pStyle w:val="4"/>
      <w:jc w:val="center"/>
    </w:pPr>
    <w:r>
      <w:fldChar w:fldCharType="begin"/>
    </w:r>
    <w:r>
      <w:instrText xml:space="preserve"> PAGE   \* MERGEFORMAT </w:instrText>
    </w:r>
    <w:r>
      <w:fldChar w:fldCharType="separate"/>
    </w:r>
    <w:r>
      <w:rPr>
        <w:lang w:val="zh-CN"/>
      </w:rPr>
      <w:t>1</w:t>
    </w:r>
    <w:r>
      <w:rPr>
        <w:lang w:val="zh-CN"/>
      </w:rPr>
      <w:fldChar w:fldCharType="end"/>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03021"/>
    <w:rsid w:val="000025EB"/>
    <w:rsid w:val="000026D6"/>
    <w:rsid w:val="00011E9A"/>
    <w:rsid w:val="00027761"/>
    <w:rsid w:val="00030285"/>
    <w:rsid w:val="00033CD1"/>
    <w:rsid w:val="000346A7"/>
    <w:rsid w:val="0003782D"/>
    <w:rsid w:val="000402FC"/>
    <w:rsid w:val="00042EBA"/>
    <w:rsid w:val="00076256"/>
    <w:rsid w:val="000869B5"/>
    <w:rsid w:val="00087E70"/>
    <w:rsid w:val="00090DD7"/>
    <w:rsid w:val="00094403"/>
    <w:rsid w:val="00094B85"/>
    <w:rsid w:val="00095CED"/>
    <w:rsid w:val="000A0FDF"/>
    <w:rsid w:val="000B3253"/>
    <w:rsid w:val="000C3D30"/>
    <w:rsid w:val="000C606B"/>
    <w:rsid w:val="000D42F4"/>
    <w:rsid w:val="000E07CB"/>
    <w:rsid w:val="000F6902"/>
    <w:rsid w:val="00104803"/>
    <w:rsid w:val="00105E6B"/>
    <w:rsid w:val="00113D8E"/>
    <w:rsid w:val="001156E3"/>
    <w:rsid w:val="00142B34"/>
    <w:rsid w:val="00151E80"/>
    <w:rsid w:val="00157597"/>
    <w:rsid w:val="00161A91"/>
    <w:rsid w:val="00166DCA"/>
    <w:rsid w:val="00181CBC"/>
    <w:rsid w:val="00190B6F"/>
    <w:rsid w:val="0019220F"/>
    <w:rsid w:val="00193DD7"/>
    <w:rsid w:val="00196EF4"/>
    <w:rsid w:val="001B2849"/>
    <w:rsid w:val="001B3B95"/>
    <w:rsid w:val="001B7705"/>
    <w:rsid w:val="001C04B6"/>
    <w:rsid w:val="001C60B4"/>
    <w:rsid w:val="001D7087"/>
    <w:rsid w:val="001E1534"/>
    <w:rsid w:val="001E6426"/>
    <w:rsid w:val="001F1E80"/>
    <w:rsid w:val="001F346D"/>
    <w:rsid w:val="001F4BF9"/>
    <w:rsid w:val="00202ABB"/>
    <w:rsid w:val="00203021"/>
    <w:rsid w:val="0020688F"/>
    <w:rsid w:val="00216B3A"/>
    <w:rsid w:val="00234068"/>
    <w:rsid w:val="0023738D"/>
    <w:rsid w:val="00250C1B"/>
    <w:rsid w:val="00260CFB"/>
    <w:rsid w:val="00265735"/>
    <w:rsid w:val="00283E01"/>
    <w:rsid w:val="00284968"/>
    <w:rsid w:val="002A3025"/>
    <w:rsid w:val="002A3C16"/>
    <w:rsid w:val="002A7993"/>
    <w:rsid w:val="002B2A8C"/>
    <w:rsid w:val="002B479D"/>
    <w:rsid w:val="002B4E65"/>
    <w:rsid w:val="002B6F5D"/>
    <w:rsid w:val="002C0BD1"/>
    <w:rsid w:val="002C2977"/>
    <w:rsid w:val="002D677A"/>
    <w:rsid w:val="002D765D"/>
    <w:rsid w:val="002F2AB0"/>
    <w:rsid w:val="002F2F60"/>
    <w:rsid w:val="00300139"/>
    <w:rsid w:val="0030233C"/>
    <w:rsid w:val="003033F0"/>
    <w:rsid w:val="00303D7E"/>
    <w:rsid w:val="00305DAC"/>
    <w:rsid w:val="0030621D"/>
    <w:rsid w:val="0030729F"/>
    <w:rsid w:val="00311178"/>
    <w:rsid w:val="0031280A"/>
    <w:rsid w:val="003153BB"/>
    <w:rsid w:val="003206F7"/>
    <w:rsid w:val="003248AD"/>
    <w:rsid w:val="00333528"/>
    <w:rsid w:val="00333B72"/>
    <w:rsid w:val="00335A09"/>
    <w:rsid w:val="00336BA3"/>
    <w:rsid w:val="00337613"/>
    <w:rsid w:val="00341810"/>
    <w:rsid w:val="00343383"/>
    <w:rsid w:val="00346750"/>
    <w:rsid w:val="00353DEF"/>
    <w:rsid w:val="00362558"/>
    <w:rsid w:val="0036299B"/>
    <w:rsid w:val="00363673"/>
    <w:rsid w:val="00383091"/>
    <w:rsid w:val="00383FAD"/>
    <w:rsid w:val="003845F4"/>
    <w:rsid w:val="00394ACD"/>
    <w:rsid w:val="003A140E"/>
    <w:rsid w:val="003A1ED7"/>
    <w:rsid w:val="003B3901"/>
    <w:rsid w:val="003C0605"/>
    <w:rsid w:val="003D1F76"/>
    <w:rsid w:val="003E2106"/>
    <w:rsid w:val="003F0C96"/>
    <w:rsid w:val="003F75D0"/>
    <w:rsid w:val="004029AD"/>
    <w:rsid w:val="00411062"/>
    <w:rsid w:val="00412215"/>
    <w:rsid w:val="0041236C"/>
    <w:rsid w:val="00414104"/>
    <w:rsid w:val="00414F89"/>
    <w:rsid w:val="00415018"/>
    <w:rsid w:val="00423FEB"/>
    <w:rsid w:val="0042660B"/>
    <w:rsid w:val="0044339C"/>
    <w:rsid w:val="00452626"/>
    <w:rsid w:val="00453637"/>
    <w:rsid w:val="004646F5"/>
    <w:rsid w:val="00473F5F"/>
    <w:rsid w:val="0047697A"/>
    <w:rsid w:val="00491FF0"/>
    <w:rsid w:val="00492DBE"/>
    <w:rsid w:val="004A0135"/>
    <w:rsid w:val="004B5942"/>
    <w:rsid w:val="004D18E4"/>
    <w:rsid w:val="004E297F"/>
    <w:rsid w:val="004E3479"/>
    <w:rsid w:val="004E3BC4"/>
    <w:rsid w:val="004E4025"/>
    <w:rsid w:val="004E6426"/>
    <w:rsid w:val="004F3CFF"/>
    <w:rsid w:val="00501004"/>
    <w:rsid w:val="005040B9"/>
    <w:rsid w:val="0050491E"/>
    <w:rsid w:val="005052B2"/>
    <w:rsid w:val="0051255B"/>
    <w:rsid w:val="0051478F"/>
    <w:rsid w:val="005340D6"/>
    <w:rsid w:val="00536F6A"/>
    <w:rsid w:val="00543E82"/>
    <w:rsid w:val="00554A2B"/>
    <w:rsid w:val="005569FA"/>
    <w:rsid w:val="0056092A"/>
    <w:rsid w:val="0057613B"/>
    <w:rsid w:val="00577973"/>
    <w:rsid w:val="00577A2D"/>
    <w:rsid w:val="005864DC"/>
    <w:rsid w:val="00586BEF"/>
    <w:rsid w:val="0059061C"/>
    <w:rsid w:val="005947DF"/>
    <w:rsid w:val="00596C2B"/>
    <w:rsid w:val="005A0F8D"/>
    <w:rsid w:val="005A3320"/>
    <w:rsid w:val="005A670B"/>
    <w:rsid w:val="005A673A"/>
    <w:rsid w:val="005B21A5"/>
    <w:rsid w:val="005C462F"/>
    <w:rsid w:val="005C63C9"/>
    <w:rsid w:val="005D02FA"/>
    <w:rsid w:val="005E1C4B"/>
    <w:rsid w:val="005E6167"/>
    <w:rsid w:val="005E6B7B"/>
    <w:rsid w:val="005E6BAD"/>
    <w:rsid w:val="005F07B5"/>
    <w:rsid w:val="0061554C"/>
    <w:rsid w:val="00615CD9"/>
    <w:rsid w:val="00617F90"/>
    <w:rsid w:val="00620F91"/>
    <w:rsid w:val="00625BBB"/>
    <w:rsid w:val="00632574"/>
    <w:rsid w:val="00635D5D"/>
    <w:rsid w:val="00647A58"/>
    <w:rsid w:val="00655E48"/>
    <w:rsid w:val="00656F28"/>
    <w:rsid w:val="00666EA4"/>
    <w:rsid w:val="00671B96"/>
    <w:rsid w:val="0067515A"/>
    <w:rsid w:val="00676729"/>
    <w:rsid w:val="0068003C"/>
    <w:rsid w:val="006824BB"/>
    <w:rsid w:val="006A3617"/>
    <w:rsid w:val="006A64D1"/>
    <w:rsid w:val="006A713E"/>
    <w:rsid w:val="006B2B1F"/>
    <w:rsid w:val="006B2BF3"/>
    <w:rsid w:val="006C5797"/>
    <w:rsid w:val="006C5E43"/>
    <w:rsid w:val="006C6F5E"/>
    <w:rsid w:val="006D30B6"/>
    <w:rsid w:val="006D538E"/>
    <w:rsid w:val="006D659C"/>
    <w:rsid w:val="006E6C6C"/>
    <w:rsid w:val="00701A5B"/>
    <w:rsid w:val="00703181"/>
    <w:rsid w:val="007039E1"/>
    <w:rsid w:val="00705B37"/>
    <w:rsid w:val="007139ED"/>
    <w:rsid w:val="007145EB"/>
    <w:rsid w:val="00715D0C"/>
    <w:rsid w:val="00735665"/>
    <w:rsid w:val="0074007A"/>
    <w:rsid w:val="00740170"/>
    <w:rsid w:val="0074399A"/>
    <w:rsid w:val="00751CF7"/>
    <w:rsid w:val="00751F90"/>
    <w:rsid w:val="007611B8"/>
    <w:rsid w:val="007624EF"/>
    <w:rsid w:val="007805E8"/>
    <w:rsid w:val="00784DAC"/>
    <w:rsid w:val="00787289"/>
    <w:rsid w:val="00793B99"/>
    <w:rsid w:val="007957E4"/>
    <w:rsid w:val="00795D5D"/>
    <w:rsid w:val="007975B9"/>
    <w:rsid w:val="007A034F"/>
    <w:rsid w:val="007A3830"/>
    <w:rsid w:val="007A6C04"/>
    <w:rsid w:val="007B64C1"/>
    <w:rsid w:val="007D76B3"/>
    <w:rsid w:val="007E0DFE"/>
    <w:rsid w:val="007F0BAA"/>
    <w:rsid w:val="007F56B3"/>
    <w:rsid w:val="007F78D4"/>
    <w:rsid w:val="00804EE1"/>
    <w:rsid w:val="008060CA"/>
    <w:rsid w:val="00811280"/>
    <w:rsid w:val="00815BC2"/>
    <w:rsid w:val="008216FD"/>
    <w:rsid w:val="00822C4F"/>
    <w:rsid w:val="00831B65"/>
    <w:rsid w:val="00836DF0"/>
    <w:rsid w:val="00840669"/>
    <w:rsid w:val="00842A93"/>
    <w:rsid w:val="00845AC3"/>
    <w:rsid w:val="008508F9"/>
    <w:rsid w:val="00853E65"/>
    <w:rsid w:val="008568C9"/>
    <w:rsid w:val="008601A1"/>
    <w:rsid w:val="00865CB7"/>
    <w:rsid w:val="0086735C"/>
    <w:rsid w:val="00867C47"/>
    <w:rsid w:val="00870A6A"/>
    <w:rsid w:val="00871593"/>
    <w:rsid w:val="0089244B"/>
    <w:rsid w:val="00897213"/>
    <w:rsid w:val="008A3598"/>
    <w:rsid w:val="008A5369"/>
    <w:rsid w:val="008A53C3"/>
    <w:rsid w:val="008B1F2A"/>
    <w:rsid w:val="008B3805"/>
    <w:rsid w:val="008B4352"/>
    <w:rsid w:val="008B697D"/>
    <w:rsid w:val="008C7A53"/>
    <w:rsid w:val="008E02A2"/>
    <w:rsid w:val="008E27C9"/>
    <w:rsid w:val="008F153D"/>
    <w:rsid w:val="008F7A33"/>
    <w:rsid w:val="00902828"/>
    <w:rsid w:val="00903147"/>
    <w:rsid w:val="009146DA"/>
    <w:rsid w:val="00921384"/>
    <w:rsid w:val="009269E4"/>
    <w:rsid w:val="009340F0"/>
    <w:rsid w:val="00934CC6"/>
    <w:rsid w:val="00941BDE"/>
    <w:rsid w:val="009434D1"/>
    <w:rsid w:val="009457F9"/>
    <w:rsid w:val="00950F2C"/>
    <w:rsid w:val="0095474C"/>
    <w:rsid w:val="00964EAF"/>
    <w:rsid w:val="0097425A"/>
    <w:rsid w:val="00974BC4"/>
    <w:rsid w:val="00975362"/>
    <w:rsid w:val="00982B2F"/>
    <w:rsid w:val="009871AE"/>
    <w:rsid w:val="009926A1"/>
    <w:rsid w:val="009926FB"/>
    <w:rsid w:val="00993041"/>
    <w:rsid w:val="00993CB7"/>
    <w:rsid w:val="009B019D"/>
    <w:rsid w:val="009B03EC"/>
    <w:rsid w:val="009B1DF9"/>
    <w:rsid w:val="009B4692"/>
    <w:rsid w:val="009B5CF3"/>
    <w:rsid w:val="009C15DD"/>
    <w:rsid w:val="009C1C1A"/>
    <w:rsid w:val="009C52FE"/>
    <w:rsid w:val="009D339C"/>
    <w:rsid w:val="009D42A1"/>
    <w:rsid w:val="009D6B6D"/>
    <w:rsid w:val="009E15AF"/>
    <w:rsid w:val="009E2B32"/>
    <w:rsid w:val="00A03AB6"/>
    <w:rsid w:val="00A16E30"/>
    <w:rsid w:val="00A21A0B"/>
    <w:rsid w:val="00A300C0"/>
    <w:rsid w:val="00A46FEA"/>
    <w:rsid w:val="00A50C26"/>
    <w:rsid w:val="00A50EA3"/>
    <w:rsid w:val="00A51833"/>
    <w:rsid w:val="00A518DD"/>
    <w:rsid w:val="00A53FAF"/>
    <w:rsid w:val="00A71536"/>
    <w:rsid w:val="00A77457"/>
    <w:rsid w:val="00A819A6"/>
    <w:rsid w:val="00A83272"/>
    <w:rsid w:val="00A86F32"/>
    <w:rsid w:val="00A87911"/>
    <w:rsid w:val="00A91A52"/>
    <w:rsid w:val="00A94447"/>
    <w:rsid w:val="00A955EB"/>
    <w:rsid w:val="00A9657D"/>
    <w:rsid w:val="00A96E4A"/>
    <w:rsid w:val="00AA0CE2"/>
    <w:rsid w:val="00AB559A"/>
    <w:rsid w:val="00AB7CF4"/>
    <w:rsid w:val="00AC01F1"/>
    <w:rsid w:val="00AC418C"/>
    <w:rsid w:val="00AC4B25"/>
    <w:rsid w:val="00AC6DC0"/>
    <w:rsid w:val="00AE4173"/>
    <w:rsid w:val="00AF260B"/>
    <w:rsid w:val="00AF66BF"/>
    <w:rsid w:val="00B06A8F"/>
    <w:rsid w:val="00B06DC2"/>
    <w:rsid w:val="00B07267"/>
    <w:rsid w:val="00B257E3"/>
    <w:rsid w:val="00B275AF"/>
    <w:rsid w:val="00B33A66"/>
    <w:rsid w:val="00B33A7E"/>
    <w:rsid w:val="00B33FB6"/>
    <w:rsid w:val="00B414FE"/>
    <w:rsid w:val="00B4511B"/>
    <w:rsid w:val="00B51200"/>
    <w:rsid w:val="00B54BB2"/>
    <w:rsid w:val="00B54F65"/>
    <w:rsid w:val="00B62669"/>
    <w:rsid w:val="00B6329C"/>
    <w:rsid w:val="00B64DD0"/>
    <w:rsid w:val="00B72786"/>
    <w:rsid w:val="00B7347B"/>
    <w:rsid w:val="00B86C6B"/>
    <w:rsid w:val="00BC0FB7"/>
    <w:rsid w:val="00BC5201"/>
    <w:rsid w:val="00BC6673"/>
    <w:rsid w:val="00BD14E2"/>
    <w:rsid w:val="00BD5D05"/>
    <w:rsid w:val="00BF0517"/>
    <w:rsid w:val="00BF086C"/>
    <w:rsid w:val="00BF4BA6"/>
    <w:rsid w:val="00C00E20"/>
    <w:rsid w:val="00C0313D"/>
    <w:rsid w:val="00C035C7"/>
    <w:rsid w:val="00C051BD"/>
    <w:rsid w:val="00C05299"/>
    <w:rsid w:val="00C12892"/>
    <w:rsid w:val="00C17A98"/>
    <w:rsid w:val="00C2168B"/>
    <w:rsid w:val="00C369D5"/>
    <w:rsid w:val="00C379D7"/>
    <w:rsid w:val="00C67996"/>
    <w:rsid w:val="00C70020"/>
    <w:rsid w:val="00C708C6"/>
    <w:rsid w:val="00C70A4F"/>
    <w:rsid w:val="00C763B7"/>
    <w:rsid w:val="00C76663"/>
    <w:rsid w:val="00C8314A"/>
    <w:rsid w:val="00C907C3"/>
    <w:rsid w:val="00C91766"/>
    <w:rsid w:val="00C9265E"/>
    <w:rsid w:val="00CA4E70"/>
    <w:rsid w:val="00CA5821"/>
    <w:rsid w:val="00CA6D85"/>
    <w:rsid w:val="00CA78EA"/>
    <w:rsid w:val="00CB09D1"/>
    <w:rsid w:val="00CB1B03"/>
    <w:rsid w:val="00CB2121"/>
    <w:rsid w:val="00CC1391"/>
    <w:rsid w:val="00CC1D55"/>
    <w:rsid w:val="00CC2856"/>
    <w:rsid w:val="00CC5BC2"/>
    <w:rsid w:val="00CC6447"/>
    <w:rsid w:val="00CD7D46"/>
    <w:rsid w:val="00CF2155"/>
    <w:rsid w:val="00CF6BBA"/>
    <w:rsid w:val="00D062E3"/>
    <w:rsid w:val="00D0777D"/>
    <w:rsid w:val="00D077E0"/>
    <w:rsid w:val="00D10222"/>
    <w:rsid w:val="00D10714"/>
    <w:rsid w:val="00D15904"/>
    <w:rsid w:val="00D2074C"/>
    <w:rsid w:val="00D2316E"/>
    <w:rsid w:val="00D24E8B"/>
    <w:rsid w:val="00D24F8D"/>
    <w:rsid w:val="00D42578"/>
    <w:rsid w:val="00D42872"/>
    <w:rsid w:val="00D42C4C"/>
    <w:rsid w:val="00D534C0"/>
    <w:rsid w:val="00D61CB6"/>
    <w:rsid w:val="00D63C6E"/>
    <w:rsid w:val="00D65167"/>
    <w:rsid w:val="00D70B5F"/>
    <w:rsid w:val="00D71368"/>
    <w:rsid w:val="00D73488"/>
    <w:rsid w:val="00D73DF3"/>
    <w:rsid w:val="00D76569"/>
    <w:rsid w:val="00D80423"/>
    <w:rsid w:val="00D84680"/>
    <w:rsid w:val="00D91040"/>
    <w:rsid w:val="00D9171A"/>
    <w:rsid w:val="00D947A9"/>
    <w:rsid w:val="00D9550F"/>
    <w:rsid w:val="00DA3EAC"/>
    <w:rsid w:val="00DA4063"/>
    <w:rsid w:val="00DB18BD"/>
    <w:rsid w:val="00DB3834"/>
    <w:rsid w:val="00DB443D"/>
    <w:rsid w:val="00DC4EDC"/>
    <w:rsid w:val="00DD7CBF"/>
    <w:rsid w:val="00DF7810"/>
    <w:rsid w:val="00E004CE"/>
    <w:rsid w:val="00E03210"/>
    <w:rsid w:val="00E1337D"/>
    <w:rsid w:val="00E16DE4"/>
    <w:rsid w:val="00E27B5D"/>
    <w:rsid w:val="00E3113A"/>
    <w:rsid w:val="00E33355"/>
    <w:rsid w:val="00E3744B"/>
    <w:rsid w:val="00E50081"/>
    <w:rsid w:val="00E5127E"/>
    <w:rsid w:val="00E51C48"/>
    <w:rsid w:val="00E64360"/>
    <w:rsid w:val="00E87DD6"/>
    <w:rsid w:val="00E90B6D"/>
    <w:rsid w:val="00E95090"/>
    <w:rsid w:val="00E952FD"/>
    <w:rsid w:val="00EA03E9"/>
    <w:rsid w:val="00EA0F30"/>
    <w:rsid w:val="00EA5048"/>
    <w:rsid w:val="00EB24C6"/>
    <w:rsid w:val="00EB4215"/>
    <w:rsid w:val="00EB481B"/>
    <w:rsid w:val="00EC2BEE"/>
    <w:rsid w:val="00EC4072"/>
    <w:rsid w:val="00EC7495"/>
    <w:rsid w:val="00EE2AB4"/>
    <w:rsid w:val="00EE7699"/>
    <w:rsid w:val="00F03C38"/>
    <w:rsid w:val="00F15E41"/>
    <w:rsid w:val="00F228D3"/>
    <w:rsid w:val="00F22B1F"/>
    <w:rsid w:val="00F300E6"/>
    <w:rsid w:val="00F331E5"/>
    <w:rsid w:val="00F36129"/>
    <w:rsid w:val="00F455A9"/>
    <w:rsid w:val="00F47A1B"/>
    <w:rsid w:val="00F50399"/>
    <w:rsid w:val="00F541FB"/>
    <w:rsid w:val="00F5427B"/>
    <w:rsid w:val="00F61DB3"/>
    <w:rsid w:val="00F72A6F"/>
    <w:rsid w:val="00F855C4"/>
    <w:rsid w:val="00F90AD6"/>
    <w:rsid w:val="00F91558"/>
    <w:rsid w:val="00F94665"/>
    <w:rsid w:val="00F97EBF"/>
    <w:rsid w:val="00FA08FC"/>
    <w:rsid w:val="00FA0F95"/>
    <w:rsid w:val="00FB162E"/>
    <w:rsid w:val="00FB79A2"/>
    <w:rsid w:val="00FC1D5A"/>
    <w:rsid w:val="00FC34C8"/>
    <w:rsid w:val="00FC41D3"/>
    <w:rsid w:val="00FD05E8"/>
    <w:rsid w:val="00FF1F68"/>
    <w:rsid w:val="00FF22AC"/>
    <w:rsid w:val="00FF43EC"/>
    <w:rsid w:val="00FF6977"/>
    <w:rsid w:val="00FF7185"/>
    <w:rsid w:val="056D640B"/>
    <w:rsid w:val="32DE77FE"/>
    <w:rsid w:val="7880046C"/>
    <w:rsid w:val="7CC9599C"/>
    <w:rsid w:val="7D875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qFormat/>
    <w:uiPriority w:val="0"/>
    <w:pPr>
      <w:ind w:left="100" w:leftChars="2500"/>
    </w:pPr>
  </w:style>
  <w:style w:type="paragraph" w:styleId="3">
    <w:name w:val="Balloon Text"/>
    <w:basedOn w:val="1"/>
    <w:semiHidden/>
    <w:qFormat/>
    <w:uiPriority w:val="0"/>
    <w:rPr>
      <w:sz w:val="18"/>
      <w:szCs w:val="18"/>
    </w:rPr>
  </w:style>
  <w:style w:type="paragraph" w:styleId="4">
    <w:name w:val="footer"/>
    <w:basedOn w:val="1"/>
    <w:link w:val="9"/>
    <w:qFormat/>
    <w:uiPriority w:val="99"/>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0"/>
    <w:rPr>
      <w:kern w:val="2"/>
      <w:sz w:val="18"/>
      <w:szCs w:val="18"/>
    </w:rPr>
  </w:style>
  <w:style w:type="character" w:customStyle="1" w:styleId="9">
    <w:name w:val="页脚 Char"/>
    <w:basedOn w:val="7"/>
    <w:link w:val="4"/>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144</Words>
  <Characters>822</Characters>
  <Lines>6</Lines>
  <Paragraphs>1</Paragraphs>
  <TotalTime>12</TotalTime>
  <ScaleCrop>false</ScaleCrop>
  <LinksUpToDate>false</LinksUpToDate>
  <CharactersWithSpaces>965</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2018-10-16T06:45:00Z</dcterms:created>
  <dc:creator>微软用户</dc:creator>
  <cp:lastModifiedBy>想不起来了</cp:lastModifiedBy>
  <cp:lastPrinted>2020-11-15T13:58:12Z</cp:lastPrinted>
  <dcterms:modified xsi:type="dcterms:W3CDTF">2020-11-15T13:58:31Z</dcterms:modified>
  <dc:title>关于  县（市、区）  镇    用地被征地农民             社会保障公示结果的说明</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