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jc w:val="center"/>
        <w:rPr>
          <w:rFonts w:ascii="黑体" w:hAnsi="黑体" w:eastAsia="黑体"/>
          <w:b/>
          <w:sz w:val="32"/>
          <w:szCs w:val="32"/>
        </w:rPr>
      </w:pPr>
    </w:p>
    <w:p>
      <w:pPr>
        <w:spacing w:line="560" w:lineRule="exact"/>
        <w:rPr>
          <w:rFonts w:ascii="黑体" w:hAnsi="黑体" w:eastAsia="黑体"/>
          <w:b/>
          <w:sz w:val="32"/>
          <w:szCs w:val="32"/>
        </w:rPr>
      </w:pPr>
    </w:p>
    <w:p>
      <w:pPr>
        <w:spacing w:line="560" w:lineRule="exact"/>
        <w:rPr>
          <w:rFonts w:ascii="黑体" w:hAnsi="黑体" w:eastAsia="黑体"/>
          <w:b/>
          <w:sz w:val="32"/>
          <w:szCs w:val="32"/>
        </w:rPr>
      </w:pPr>
    </w:p>
    <w:p>
      <w:pPr>
        <w:spacing w:line="560" w:lineRule="exact"/>
        <w:jc w:val="center"/>
        <w:rPr>
          <w:rFonts w:ascii="方正大标宋简体" w:hAnsi="黑体" w:eastAsia="方正大标宋简体"/>
          <w:sz w:val="44"/>
          <w:szCs w:val="44"/>
        </w:rPr>
      </w:pPr>
      <w:r>
        <w:rPr>
          <w:rFonts w:hint="eastAsia" w:ascii="方正大标宋简体" w:hAnsi="黑体" w:eastAsia="方正大标宋简体"/>
          <w:sz w:val="44"/>
          <w:szCs w:val="44"/>
        </w:rPr>
        <w:t>关于要求核查</w:t>
      </w:r>
      <w:r>
        <w:rPr>
          <w:rFonts w:hint="eastAsia" w:ascii="方正大标宋简体" w:hAnsi="黑体" w:eastAsia="方正大标宋简体"/>
          <w:sz w:val="44"/>
          <w:szCs w:val="44"/>
          <w:lang w:eastAsia="zh-CN"/>
        </w:rPr>
        <w:t>园地与林</w:t>
      </w:r>
      <w:r>
        <w:rPr>
          <w:rFonts w:hint="eastAsia" w:ascii="方正大标宋简体" w:hAnsi="黑体" w:eastAsia="方正大标宋简体"/>
          <w:sz w:val="44"/>
          <w:szCs w:val="44"/>
        </w:rPr>
        <w:t>地情况的函</w:t>
      </w:r>
    </w:p>
    <w:p>
      <w:pPr>
        <w:spacing w:line="560" w:lineRule="exact"/>
        <w:rPr>
          <w:rFonts w:ascii="仿宋" w:hAnsi="仿宋" w:eastAsia="仿宋"/>
          <w:sz w:val="30"/>
          <w:szCs w:val="30"/>
        </w:rPr>
      </w:pPr>
    </w:p>
    <w:p>
      <w:pPr>
        <w:spacing w:line="56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清远市林业局清城分局：</w:t>
      </w:r>
    </w:p>
    <w:p>
      <w:pPr>
        <w:spacing w:line="560" w:lineRule="exact"/>
        <w:ind w:firstLine="6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我</w:t>
      </w:r>
      <w:r>
        <w:rPr>
          <w:rFonts w:hint="eastAsia" w:ascii="仿宋" w:hAnsi="仿宋" w:eastAsia="仿宋"/>
          <w:sz w:val="32"/>
          <w:szCs w:val="32"/>
          <w:lang w:eastAsia="zh-CN"/>
        </w:rPr>
        <w:t>所</w:t>
      </w:r>
      <w:r>
        <w:rPr>
          <w:rFonts w:hint="eastAsia" w:ascii="仿宋" w:hAnsi="仿宋" w:eastAsia="仿宋"/>
          <w:sz w:val="32"/>
          <w:szCs w:val="32"/>
        </w:rPr>
        <w:t>拟组卷上报“清远市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批次城镇建设用地”，该批次组卷面积为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2.3695</w:t>
      </w:r>
      <w:r>
        <w:rPr>
          <w:rFonts w:hint="eastAsia" w:ascii="仿宋" w:hAnsi="仿宋" w:eastAsia="仿宋"/>
          <w:sz w:val="32"/>
          <w:szCs w:val="32"/>
        </w:rPr>
        <w:t>公顷，用地范围全部位于清城区</w:t>
      </w:r>
      <w:r>
        <w:rPr>
          <w:rFonts w:hint="eastAsia" w:ascii="仿宋" w:hAnsi="仿宋" w:eastAsia="仿宋"/>
          <w:sz w:val="32"/>
          <w:szCs w:val="32"/>
          <w:lang w:eastAsia="zh-CN"/>
        </w:rPr>
        <w:t>飞来峡镇西坑村</w:t>
      </w:r>
      <w:r>
        <w:rPr>
          <w:rFonts w:hint="eastAsia" w:ascii="仿宋" w:hAnsi="仿宋" w:eastAsia="仿宋"/>
          <w:sz w:val="32"/>
          <w:szCs w:val="32"/>
        </w:rPr>
        <w:t>辖区范围内。根据清远市自然资源局清城分局提供的清远市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批次城镇建设用地拟征占（用）土地权属地类面积明细表显示，该批次涉及占用</w:t>
      </w:r>
      <w:r>
        <w:rPr>
          <w:rFonts w:hint="eastAsia" w:ascii="仿宋" w:hAnsi="仿宋" w:eastAsia="仿宋"/>
          <w:sz w:val="32"/>
          <w:szCs w:val="32"/>
          <w:lang w:eastAsia="zh-CN"/>
        </w:rPr>
        <w:t>园</w:t>
      </w:r>
      <w:r>
        <w:rPr>
          <w:rFonts w:hint="eastAsia" w:ascii="仿宋" w:hAnsi="仿宋" w:eastAsia="仿宋"/>
          <w:sz w:val="32"/>
          <w:szCs w:val="32"/>
        </w:rPr>
        <w:t>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0.0174</w:t>
      </w:r>
      <w:r>
        <w:rPr>
          <w:rFonts w:hint="eastAsia" w:ascii="仿宋" w:hAnsi="仿宋" w:eastAsia="仿宋"/>
          <w:sz w:val="32"/>
          <w:szCs w:val="32"/>
        </w:rPr>
        <w:t>公顷</w:t>
      </w:r>
      <w:r>
        <w:rPr>
          <w:rFonts w:hint="eastAsia" w:ascii="仿宋" w:hAnsi="仿宋" w:eastAsia="仿宋"/>
          <w:sz w:val="32"/>
          <w:szCs w:val="32"/>
          <w:lang w:eastAsia="zh-CN"/>
        </w:rPr>
        <w:t>、林地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2.2330公顷</w:t>
      </w:r>
      <w:r>
        <w:rPr>
          <w:rFonts w:hint="eastAsia" w:ascii="仿宋" w:hAnsi="仿宋" w:eastAsia="仿宋"/>
          <w:sz w:val="32"/>
          <w:szCs w:val="32"/>
        </w:rPr>
        <w:t>。现要求贵局核查该批次红线范围内</w:t>
      </w:r>
      <w:r>
        <w:rPr>
          <w:rFonts w:hint="eastAsia" w:ascii="仿宋" w:hAnsi="仿宋" w:eastAsia="仿宋"/>
          <w:sz w:val="32"/>
          <w:szCs w:val="32"/>
          <w:lang w:eastAsia="zh-CN"/>
        </w:rPr>
        <w:t>园</w:t>
      </w:r>
      <w:r>
        <w:rPr>
          <w:rFonts w:hint="eastAsia" w:ascii="仿宋" w:hAnsi="仿宋" w:eastAsia="仿宋"/>
          <w:sz w:val="32"/>
          <w:szCs w:val="32"/>
        </w:rPr>
        <w:t>地情况，并将核查结果尽快回复我</w:t>
      </w:r>
      <w:r>
        <w:rPr>
          <w:rFonts w:hint="eastAsia" w:ascii="仿宋" w:hAnsi="仿宋" w:eastAsia="仿宋"/>
          <w:sz w:val="32"/>
          <w:szCs w:val="32"/>
          <w:lang w:eastAsia="zh-CN"/>
        </w:rPr>
        <w:t>所</w:t>
      </w:r>
      <w:r>
        <w:rPr>
          <w:rFonts w:hint="eastAsia" w:ascii="仿宋" w:hAnsi="仿宋" w:eastAsia="仿宋"/>
          <w:sz w:val="32"/>
          <w:szCs w:val="32"/>
        </w:rPr>
        <w:t>。</w:t>
      </w:r>
    </w:p>
    <w:p>
      <w:pPr>
        <w:spacing w:line="560" w:lineRule="exact"/>
        <w:ind w:firstLine="6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此函。</w:t>
      </w:r>
    </w:p>
    <w:p>
      <w:pPr>
        <w:spacing w:line="560" w:lineRule="exact"/>
        <w:ind w:firstLine="6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56" w:firstLineChars="205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附件：</w:t>
      </w:r>
    </w:p>
    <w:p>
      <w:pPr>
        <w:pStyle w:val="8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批次城镇建设用地范围示意图（电子文档）</w:t>
      </w:r>
    </w:p>
    <w:p>
      <w:pPr>
        <w:pStyle w:val="8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批次城镇建设用地拟征占（用）土地权属地类面积明细表（电子文档）</w:t>
      </w:r>
    </w:p>
    <w:p>
      <w:pPr>
        <w:pStyle w:val="8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批次城镇建设用地红线范围（电子文档）</w:t>
      </w:r>
    </w:p>
    <w:p>
      <w:pPr>
        <w:spacing w:line="56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</w:t>
      </w:r>
    </w:p>
    <w:p>
      <w:pPr>
        <w:spacing w:line="560" w:lineRule="exact"/>
        <w:ind w:firstLine="4640" w:firstLineChars="145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4640" w:firstLineChars="1450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清</w:t>
      </w:r>
      <w:r>
        <w:rPr>
          <w:rFonts w:hint="eastAsia" w:ascii="仿宋" w:hAnsi="仿宋" w:eastAsia="仿宋"/>
          <w:sz w:val="32"/>
          <w:szCs w:val="32"/>
          <w:lang w:eastAsia="zh-CN"/>
        </w:rPr>
        <w:t>远市自然资源局清城分局</w:t>
      </w:r>
    </w:p>
    <w:p>
      <w:pPr>
        <w:spacing w:line="560" w:lineRule="exact"/>
        <w:ind w:firstLine="4640" w:firstLineChars="145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飞来峡自然资源所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spacing w:line="560" w:lineRule="exact"/>
        <w:ind w:firstLine="4800" w:firstLineChars="15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年 月 日</w:t>
      </w:r>
    </w:p>
    <w:p>
      <w:pPr>
        <w:spacing w:line="560" w:lineRule="exact"/>
        <w:ind w:firstLine="4650" w:firstLineChars="1550"/>
        <w:rPr>
          <w:rFonts w:ascii="仿宋" w:hAnsi="仿宋" w:eastAsia="仿宋"/>
          <w:sz w:val="30"/>
          <w:szCs w:val="30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（联系人：</w:t>
      </w:r>
      <w:r>
        <w:rPr>
          <w:rFonts w:hint="eastAsia" w:ascii="仿宋" w:hAnsi="仿宋" w:eastAsia="仿宋"/>
          <w:sz w:val="32"/>
          <w:szCs w:val="32"/>
          <w:lang w:eastAsia="zh-CN"/>
        </w:rPr>
        <w:t>黄远明</w:t>
      </w:r>
      <w:r>
        <w:rPr>
          <w:rFonts w:hint="eastAsia" w:ascii="仿宋" w:hAnsi="仿宋" w:eastAsia="仿宋"/>
          <w:sz w:val="32"/>
          <w:szCs w:val="32"/>
        </w:rPr>
        <w:t xml:space="preserve"> ，联系电话：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13729673842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</w:rPr>
        <w:t xml:space="preserve"> ）</w:t>
      </w: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sz w:val="32"/>
          <w:szCs w:val="32"/>
        </w:rPr>
      </w:pPr>
    </w:p>
    <w:sectPr>
      <w:pgSz w:w="11906" w:h="16838"/>
      <w:pgMar w:top="2211" w:right="1474" w:bottom="1871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5D464D"/>
    <w:multiLevelType w:val="multilevel"/>
    <w:tmpl w:val="7C5D464D"/>
    <w:lvl w:ilvl="0" w:tentative="0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276" w:hanging="420"/>
      </w:pPr>
    </w:lvl>
    <w:lvl w:ilvl="2" w:tentative="0">
      <w:start w:val="1"/>
      <w:numFmt w:val="lowerRoman"/>
      <w:lvlText w:val="%3."/>
      <w:lvlJc w:val="right"/>
      <w:pPr>
        <w:ind w:left="2696" w:hanging="420"/>
      </w:pPr>
    </w:lvl>
    <w:lvl w:ilvl="3" w:tentative="0">
      <w:start w:val="1"/>
      <w:numFmt w:val="decimal"/>
      <w:lvlText w:val="%4."/>
      <w:lvlJc w:val="left"/>
      <w:pPr>
        <w:ind w:left="3116" w:hanging="420"/>
      </w:pPr>
    </w:lvl>
    <w:lvl w:ilvl="4" w:tentative="0">
      <w:start w:val="1"/>
      <w:numFmt w:val="lowerLetter"/>
      <w:lvlText w:val="%5)"/>
      <w:lvlJc w:val="left"/>
      <w:pPr>
        <w:ind w:left="3536" w:hanging="420"/>
      </w:pPr>
    </w:lvl>
    <w:lvl w:ilvl="5" w:tentative="0">
      <w:start w:val="1"/>
      <w:numFmt w:val="lowerRoman"/>
      <w:lvlText w:val="%6."/>
      <w:lvlJc w:val="right"/>
      <w:pPr>
        <w:ind w:left="3956" w:hanging="420"/>
      </w:pPr>
    </w:lvl>
    <w:lvl w:ilvl="6" w:tentative="0">
      <w:start w:val="1"/>
      <w:numFmt w:val="decimal"/>
      <w:lvlText w:val="%7."/>
      <w:lvlJc w:val="left"/>
      <w:pPr>
        <w:ind w:left="4376" w:hanging="420"/>
      </w:pPr>
    </w:lvl>
    <w:lvl w:ilvl="7" w:tentative="0">
      <w:start w:val="1"/>
      <w:numFmt w:val="lowerLetter"/>
      <w:lvlText w:val="%8)"/>
      <w:lvlJc w:val="left"/>
      <w:pPr>
        <w:ind w:left="4796" w:hanging="420"/>
      </w:pPr>
    </w:lvl>
    <w:lvl w:ilvl="8" w:tentative="0">
      <w:start w:val="1"/>
      <w:numFmt w:val="lowerRoman"/>
      <w:lvlText w:val="%9."/>
      <w:lvlJc w:val="right"/>
      <w:pPr>
        <w:ind w:left="521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317"/>
    <w:rsid w:val="00044567"/>
    <w:rsid w:val="00044F90"/>
    <w:rsid w:val="00060077"/>
    <w:rsid w:val="000715C6"/>
    <w:rsid w:val="000776B0"/>
    <w:rsid w:val="000952B1"/>
    <w:rsid w:val="000F5B86"/>
    <w:rsid w:val="0011134C"/>
    <w:rsid w:val="0011195B"/>
    <w:rsid w:val="00166A15"/>
    <w:rsid w:val="001A1A88"/>
    <w:rsid w:val="001D7447"/>
    <w:rsid w:val="0020189B"/>
    <w:rsid w:val="00215662"/>
    <w:rsid w:val="002214FF"/>
    <w:rsid w:val="0026532B"/>
    <w:rsid w:val="00270782"/>
    <w:rsid w:val="002B11B9"/>
    <w:rsid w:val="002B3DEA"/>
    <w:rsid w:val="002C5684"/>
    <w:rsid w:val="002E4FED"/>
    <w:rsid w:val="00317E78"/>
    <w:rsid w:val="003264E2"/>
    <w:rsid w:val="00344033"/>
    <w:rsid w:val="00351E17"/>
    <w:rsid w:val="0036430C"/>
    <w:rsid w:val="003A1AB1"/>
    <w:rsid w:val="003B39E7"/>
    <w:rsid w:val="003D31E9"/>
    <w:rsid w:val="003E50D8"/>
    <w:rsid w:val="00423987"/>
    <w:rsid w:val="004854E8"/>
    <w:rsid w:val="0049291C"/>
    <w:rsid w:val="004B5112"/>
    <w:rsid w:val="004D0584"/>
    <w:rsid w:val="004E1E3C"/>
    <w:rsid w:val="004E3DE1"/>
    <w:rsid w:val="00521B5C"/>
    <w:rsid w:val="00536F2E"/>
    <w:rsid w:val="00551EFA"/>
    <w:rsid w:val="00573003"/>
    <w:rsid w:val="005B3141"/>
    <w:rsid w:val="005D00FE"/>
    <w:rsid w:val="005E2C26"/>
    <w:rsid w:val="00621261"/>
    <w:rsid w:val="00636128"/>
    <w:rsid w:val="00696468"/>
    <w:rsid w:val="006D0B19"/>
    <w:rsid w:val="006E57D2"/>
    <w:rsid w:val="00723AC3"/>
    <w:rsid w:val="00731A9A"/>
    <w:rsid w:val="00742A79"/>
    <w:rsid w:val="00743C54"/>
    <w:rsid w:val="00744167"/>
    <w:rsid w:val="00747344"/>
    <w:rsid w:val="00752621"/>
    <w:rsid w:val="007842F0"/>
    <w:rsid w:val="00790123"/>
    <w:rsid w:val="00790CEF"/>
    <w:rsid w:val="007B23AE"/>
    <w:rsid w:val="007C0DB8"/>
    <w:rsid w:val="007C5C01"/>
    <w:rsid w:val="007F131B"/>
    <w:rsid w:val="008145ED"/>
    <w:rsid w:val="00825E60"/>
    <w:rsid w:val="00864317"/>
    <w:rsid w:val="00864766"/>
    <w:rsid w:val="00876ED0"/>
    <w:rsid w:val="008775C4"/>
    <w:rsid w:val="00880DE7"/>
    <w:rsid w:val="008868FD"/>
    <w:rsid w:val="008B2311"/>
    <w:rsid w:val="008B7D29"/>
    <w:rsid w:val="008C60D4"/>
    <w:rsid w:val="008D62AC"/>
    <w:rsid w:val="009016B6"/>
    <w:rsid w:val="009218DE"/>
    <w:rsid w:val="00961615"/>
    <w:rsid w:val="009804B2"/>
    <w:rsid w:val="009C017A"/>
    <w:rsid w:val="009F7EC5"/>
    <w:rsid w:val="00A12E96"/>
    <w:rsid w:val="00A30581"/>
    <w:rsid w:val="00A30D6A"/>
    <w:rsid w:val="00A57A9D"/>
    <w:rsid w:val="00A83D71"/>
    <w:rsid w:val="00AA347D"/>
    <w:rsid w:val="00AB330D"/>
    <w:rsid w:val="00AC2C81"/>
    <w:rsid w:val="00AD6393"/>
    <w:rsid w:val="00AE6B44"/>
    <w:rsid w:val="00AE7997"/>
    <w:rsid w:val="00B41FE8"/>
    <w:rsid w:val="00B47777"/>
    <w:rsid w:val="00B57316"/>
    <w:rsid w:val="00B81EC0"/>
    <w:rsid w:val="00B93399"/>
    <w:rsid w:val="00BE7366"/>
    <w:rsid w:val="00BF1A94"/>
    <w:rsid w:val="00C86524"/>
    <w:rsid w:val="00CB4972"/>
    <w:rsid w:val="00CC64BC"/>
    <w:rsid w:val="00CC7187"/>
    <w:rsid w:val="00CD19A8"/>
    <w:rsid w:val="00D15003"/>
    <w:rsid w:val="00D32326"/>
    <w:rsid w:val="00D725C8"/>
    <w:rsid w:val="00DA50E5"/>
    <w:rsid w:val="00E0300A"/>
    <w:rsid w:val="00E07C45"/>
    <w:rsid w:val="00E109C6"/>
    <w:rsid w:val="00E40ADC"/>
    <w:rsid w:val="00E62F58"/>
    <w:rsid w:val="00E8387D"/>
    <w:rsid w:val="00EE3101"/>
    <w:rsid w:val="00EE6239"/>
    <w:rsid w:val="00EF63C8"/>
    <w:rsid w:val="00F20268"/>
    <w:rsid w:val="00F3308C"/>
    <w:rsid w:val="00F37FBD"/>
    <w:rsid w:val="00F47789"/>
    <w:rsid w:val="00F70B36"/>
    <w:rsid w:val="00FD63ED"/>
    <w:rsid w:val="078471E0"/>
    <w:rsid w:val="2F00177C"/>
    <w:rsid w:val="3CA1093E"/>
    <w:rsid w:val="477A5BA3"/>
    <w:rsid w:val="5ABF2FAB"/>
    <w:rsid w:val="6C822130"/>
    <w:rsid w:val="72CD4928"/>
    <w:rsid w:val="72E9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2</Pages>
  <Words>60</Words>
  <Characters>343</Characters>
  <Lines>2</Lines>
  <Paragraphs>1</Paragraphs>
  <TotalTime>0</TotalTime>
  <ScaleCrop>false</ScaleCrop>
  <LinksUpToDate>false</LinksUpToDate>
  <CharactersWithSpaces>402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2018-10-31T02:34:00Z</dcterms:created>
  <dc:creator>微软用户</dc:creator>
  <cp:lastModifiedBy>Administrator</cp:lastModifiedBy>
  <cp:lastPrinted>2020-10-12T03:22:00Z</cp:lastPrinted>
  <dcterms:modified xsi:type="dcterms:W3CDTF">2020-11-16T14:28:15Z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