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47B40880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4F3425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</w:p>
    <w:p w14:paraId="6F29B992" w14:textId="4B407CCD" w:rsidR="008F5ACB" w:rsidRPr="00946333" w:rsidRDefault="004F3425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4F3425">
        <w:rPr>
          <w:b/>
          <w:bCs/>
          <w:color w:val="000000"/>
          <w:sz w:val="48"/>
          <w:szCs w:val="48"/>
          <w:cs/>
        </w:rPr>
        <w:t>ความสามารถหลักของระบบอำนวยความสะดวกในการประกอบธุรกิจแบบครบวงจรที่ต้องพัฒนาขึ้นในแต่ละปี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215C8E05" w14:textId="5DDB41C9" w:rsidR="00FF0C46" w:rsidRPr="00946333" w:rsidRDefault="00FF0C46" w:rsidP="00FF0C46">
      <w:pPr>
        <w:jc w:val="thaiDistribute"/>
        <w:rPr>
          <w:cs/>
        </w:rPr>
      </w:pPr>
      <w:r w:rsidRPr="00946333">
        <w:rPr>
          <w:color w:val="000000"/>
          <w:cs/>
        </w:rPr>
        <w:tab/>
      </w:r>
      <w:r w:rsidRPr="00946333">
        <w:rPr>
          <w:cs/>
        </w:rPr>
        <w:t>การนำเทคโนโลยีดิจิทัลสมัยใหม่มาใช้ใน</w:t>
      </w:r>
      <w:bookmarkStart w:id="1" w:name="_Hlk116838549"/>
      <w:bookmarkStart w:id="2" w:name="_Hlk116827990"/>
      <w:r w:rsidRPr="00946333">
        <w:rPr>
          <w:cs/>
        </w:rPr>
        <w:t>ระบบอำนวยความสะดวก</w:t>
      </w:r>
      <w:bookmarkEnd w:id="1"/>
      <w:r w:rsidRPr="00946333">
        <w:rPr>
          <w:cs/>
        </w:rPr>
        <w:t>ในการประกอบธุรกิจแบบครบวงจร</w:t>
      </w:r>
      <w:bookmarkEnd w:id="2"/>
      <w:r w:rsidR="00016DAE" w:rsidRPr="00946333">
        <w:rPr>
          <w:cs/>
        </w:rPr>
        <w:t>ต้องพิจารณาที่สถาปัตยกรรมด้านเทคโนโลยี</w:t>
      </w:r>
      <w:r w:rsidR="00E34D7A" w:rsidRPr="00946333">
        <w:rPr>
          <w:cs/>
        </w:rPr>
        <w:t>สารสนเทศ โดยเฉพาะในส่วนของแอพพลิเคชันว่ามีส่วนใดในสถาปัตยกรรมที่สามารถนำเอาเทคโนโลยีดิจิทัลสมัยใหม่มาประยุกต์ใช้ได้บ้าง ในบทนี้จ</w:t>
      </w:r>
      <w:r w:rsidR="000B5AE2" w:rsidRPr="00946333">
        <w:rPr>
          <w:cs/>
        </w:rPr>
        <w:t>ะเชื่อมโยง</w:t>
      </w:r>
      <w:r w:rsidR="00946333">
        <w:rPr>
          <w:rFonts w:hint="cs"/>
          <w:cs/>
        </w:rPr>
        <w:t>เกี่ยวกับ</w:t>
      </w:r>
      <w:r w:rsidR="00E34D7A" w:rsidRPr="00946333">
        <w:rPr>
          <w:cs/>
        </w:rPr>
        <w:t xml:space="preserve"> </w:t>
      </w:r>
      <w:r w:rsidR="00E34D7A" w:rsidRPr="00946333">
        <w:t xml:space="preserve">3 </w:t>
      </w:r>
      <w:r w:rsidR="00E34D7A" w:rsidRPr="00946333">
        <w:rPr>
          <w:cs/>
        </w:rPr>
        <w:t>เทคโนโลยี ได้แก่ เทคโนโลยีข้อมูลขนาดใหญ่ (</w:t>
      </w:r>
      <w:r w:rsidR="00E34D7A" w:rsidRPr="00946333">
        <w:t xml:space="preserve">Big Data) </w:t>
      </w:r>
      <w:r w:rsidR="00E34D7A" w:rsidRPr="00946333">
        <w:rPr>
          <w:cs/>
        </w:rPr>
        <w:t>เทคโนโลยีปัญญาประดิษฐ์ (</w:t>
      </w:r>
      <w:r w:rsidR="00E34D7A" w:rsidRPr="00946333">
        <w:t>Artificial Intelligence</w:t>
      </w:r>
      <w:r w:rsidR="00946333">
        <w:t xml:space="preserve"> </w:t>
      </w:r>
      <w:r w:rsidR="00E34D7A" w:rsidRPr="00946333">
        <w:t xml:space="preserve">: AI) </w:t>
      </w:r>
      <w:r w:rsidR="00E34D7A" w:rsidRPr="00946333">
        <w:rPr>
          <w:cs/>
        </w:rPr>
        <w:t>เทคโนโลยีบล</w:t>
      </w:r>
      <w:r w:rsidR="0033609D">
        <w:rPr>
          <w:rFonts w:hint="cs"/>
          <w:cs/>
        </w:rPr>
        <w:t>็</w:t>
      </w:r>
      <w:r w:rsidR="00E34D7A" w:rsidRPr="00946333">
        <w:rPr>
          <w:cs/>
        </w:rPr>
        <w:t>อกเชน (</w:t>
      </w:r>
      <w:r w:rsidR="00E34D7A" w:rsidRPr="00946333">
        <w:t>Blockchain)</w:t>
      </w:r>
      <w:r w:rsidR="00016DAE" w:rsidRPr="00946333">
        <w:rPr>
          <w:cs/>
        </w:rPr>
        <w:t xml:space="preserve"> </w:t>
      </w:r>
      <w:r w:rsidR="00E34D7A" w:rsidRPr="00946333">
        <w:rPr>
          <w:cs/>
        </w:rPr>
        <w:t>โดยมีรายละเอียดดังนี้</w:t>
      </w:r>
    </w:p>
    <w:p w14:paraId="674EDAE9" w14:textId="7226A480" w:rsidR="006359B5" w:rsidRPr="00946333" w:rsidRDefault="006359B5" w:rsidP="00946333">
      <w:pPr>
        <w:spacing w:line="228" w:lineRule="auto"/>
        <w:ind w:right="29"/>
        <w:jc w:val="thaiDistribute"/>
        <w:rPr>
          <w:color w:val="000000"/>
        </w:rPr>
      </w:pPr>
    </w:p>
    <w:p w14:paraId="0EF16AFC" w14:textId="77777777" w:rsidR="002B3678" w:rsidRDefault="002B3678" w:rsidP="002B3678">
      <w:pPr>
        <w:jc w:val="center"/>
      </w:pPr>
      <w:r>
        <w:rPr>
          <w:noProof/>
        </w:rPr>
        <w:drawing>
          <wp:inline distT="0" distB="0" distL="0" distR="0" wp14:anchorId="0562532B" wp14:editId="281D47CA">
            <wp:extent cx="5076825" cy="3267773"/>
            <wp:effectExtent l="0" t="0" r="0" b="889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612" cy="32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054F" w14:textId="77777777" w:rsidR="002B3678" w:rsidRPr="00E27AB1" w:rsidRDefault="002B3678" w:rsidP="002B3678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b/>
          <w:bCs/>
          <w:lang w:eastAsia="ja-JP"/>
        </w:rPr>
        <w:t>1-</w:t>
      </w:r>
      <w:r w:rsidRPr="00EB7E11">
        <w:rPr>
          <w:rFonts w:ascii="TH SarabunPSK" w:hAnsi="TH SarabunPSK" w:cs="TH SarabunPSK" w:hint="cs"/>
          <w:b/>
          <w:bCs/>
          <w:lang w:eastAsia="ja-JP"/>
        </w:rPr>
        <w:t>1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 xml:space="preserve">ภาพแสดงการสืบค้นใบอนุญาตด้วยรหัสมาตรฐาน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>RI</w:t>
      </w:r>
    </w:p>
    <w:p w14:paraId="08B297A5" w14:textId="77777777" w:rsidR="002B3678" w:rsidRPr="00946333" w:rsidRDefault="002B3678" w:rsidP="002B3678">
      <w:pPr>
        <w:jc w:val="thaiDistribute"/>
        <w:rPr>
          <w:cs/>
        </w:rPr>
      </w:pPr>
    </w:p>
    <w:p w14:paraId="467056A7" w14:textId="77777777" w:rsidR="002B3678" w:rsidRDefault="002B3678" w:rsidP="002B3678">
      <w:pPr>
        <w:spacing w:line="228" w:lineRule="auto"/>
        <w:ind w:right="29"/>
        <w:jc w:val="thaiDistribute"/>
        <w:rPr>
          <w:color w:val="000000"/>
        </w:rPr>
      </w:pPr>
    </w:p>
    <w:p w14:paraId="5EB929F8" w14:textId="77777777" w:rsidR="002B3678" w:rsidRDefault="002B3678" w:rsidP="002B3678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657E432" wp14:editId="74D9F8C9">
            <wp:extent cx="5502910" cy="3963670"/>
            <wp:effectExtent l="0" t="0" r="254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FF1E" w14:textId="77777777" w:rsidR="002B3678" w:rsidRPr="00E27AB1" w:rsidRDefault="002B3678" w:rsidP="002B3678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b/>
          <w:bCs/>
          <w:lang w:eastAsia="ja-JP"/>
        </w:rPr>
        <w:t>1-2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 xml:space="preserve">ภาพแสดงการสืบค้นใบอนุญาตด้วยรหัสมาตรฐาน </w:t>
      </w:r>
      <w:r>
        <w:rPr>
          <w:rFonts w:ascii="TH SarabunPSK" w:eastAsiaTheme="minorEastAsia" w:hAnsi="TH SarabunPSK" w:cs="TH SarabunPSK" w:hint="eastAsia"/>
          <w:lang w:eastAsia="ja-JP"/>
        </w:rPr>
        <w:t>I</w:t>
      </w:r>
      <w:r>
        <w:rPr>
          <w:rFonts w:ascii="TH SarabunPSK" w:eastAsiaTheme="minorEastAsia" w:hAnsi="TH SarabunPSK" w:cs="TH SarabunPSK"/>
          <w:lang w:eastAsia="ja-JP"/>
        </w:rPr>
        <w:t>RI</w:t>
      </w:r>
    </w:p>
    <w:p w14:paraId="15C6C438" w14:textId="77777777" w:rsidR="002B3678" w:rsidRPr="00946333" w:rsidRDefault="002B3678" w:rsidP="002B3678">
      <w:pPr>
        <w:jc w:val="thaiDistribute"/>
        <w:rPr>
          <w:cs/>
        </w:rPr>
      </w:pPr>
    </w:p>
    <w:p w14:paraId="6571B1F9" w14:textId="77777777" w:rsidR="00685429" w:rsidRPr="00946333" w:rsidRDefault="00685429" w:rsidP="00E465BD">
      <w:pPr>
        <w:rPr>
          <w:cs/>
        </w:rPr>
      </w:pPr>
    </w:p>
    <w:sectPr w:rsidR="00685429" w:rsidRPr="00946333" w:rsidSect="0034714C">
      <w:footerReference w:type="default" r:id="rId10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ABEF9" w14:textId="77777777" w:rsidR="00C030F1" w:rsidRDefault="00C030F1" w:rsidP="00B72412">
      <w:r>
        <w:separator/>
      </w:r>
    </w:p>
  </w:endnote>
  <w:endnote w:type="continuationSeparator" w:id="0">
    <w:p w14:paraId="0C379DEE" w14:textId="77777777" w:rsidR="00C030F1" w:rsidRDefault="00C030F1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534D6F96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7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4359B4">
      <w:rPr>
        <w:b/>
        <w:bCs/>
        <w:sz w:val="28"/>
        <w:szCs w:val="28"/>
        <w:cs/>
        <w:lang w:val="en-US"/>
      </w:rPr>
      <w:t>ข้อเสนอแนะแนวทางการนำเทคโนโลยีดิจิทัลสมัยใหม่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7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37FC7" w14:textId="77777777" w:rsidR="00C030F1" w:rsidRDefault="00C030F1" w:rsidP="00B72412">
      <w:r>
        <w:separator/>
      </w:r>
    </w:p>
  </w:footnote>
  <w:footnote w:type="continuationSeparator" w:id="0">
    <w:p w14:paraId="1D29581D" w14:textId="77777777" w:rsidR="00C030F1" w:rsidRDefault="00C030F1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9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5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0"/>
  </w:num>
  <w:num w:numId="15" w16cid:durableId="1874338707">
    <w:abstractNumId w:val="29"/>
  </w:num>
  <w:num w:numId="16" w16cid:durableId="1873106714">
    <w:abstractNumId w:val="10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3"/>
  </w:num>
  <w:num w:numId="21" w16cid:durableId="2007433473">
    <w:abstractNumId w:val="38"/>
  </w:num>
  <w:num w:numId="22" w16cid:durableId="785080935">
    <w:abstractNumId w:val="33"/>
  </w:num>
  <w:num w:numId="23" w16cid:durableId="1473521722">
    <w:abstractNumId w:val="27"/>
  </w:num>
  <w:num w:numId="24" w16cid:durableId="146174387">
    <w:abstractNumId w:val="19"/>
  </w:num>
  <w:num w:numId="25" w16cid:durableId="1094396191">
    <w:abstractNumId w:val="39"/>
  </w:num>
  <w:num w:numId="26" w16cid:durableId="564992653">
    <w:abstractNumId w:val="16"/>
  </w:num>
  <w:num w:numId="27" w16cid:durableId="1974362825">
    <w:abstractNumId w:val="40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8"/>
  </w:num>
  <w:num w:numId="33" w16cid:durableId="1965230746">
    <w:abstractNumId w:val="21"/>
  </w:num>
  <w:num w:numId="34" w16cid:durableId="1411391324">
    <w:abstractNumId w:val="36"/>
  </w:num>
  <w:num w:numId="35" w16cid:durableId="233666473">
    <w:abstractNumId w:val="34"/>
  </w:num>
  <w:num w:numId="36" w16cid:durableId="504827312">
    <w:abstractNumId w:val="20"/>
  </w:num>
  <w:num w:numId="37" w16cid:durableId="1607686888">
    <w:abstractNumId w:val="17"/>
  </w:num>
  <w:num w:numId="38" w16cid:durableId="923612308">
    <w:abstractNumId w:val="37"/>
  </w:num>
  <w:num w:numId="39" w16cid:durableId="841971054">
    <w:abstractNumId w:val="15"/>
  </w:num>
  <w:num w:numId="40" w16cid:durableId="681902371">
    <w:abstractNumId w:val="14"/>
  </w:num>
  <w:num w:numId="41" w16cid:durableId="155734398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5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678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425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30F1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5</cp:revision>
  <cp:lastPrinted>2022-09-14T16:03:00Z</cp:lastPrinted>
  <dcterms:created xsi:type="dcterms:W3CDTF">2022-11-09T14:11:00Z</dcterms:created>
  <dcterms:modified xsi:type="dcterms:W3CDTF">2022-11-16T01:25:00Z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