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3FAB1855" w:rsidR="004A3C5F" w:rsidRPr="00946333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B155AE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6F29B992" w14:textId="03117664" w:rsidR="008F5ACB" w:rsidRPr="00946333" w:rsidRDefault="00B155AE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B155AE">
        <w:rPr>
          <w:b/>
          <w:bCs/>
          <w:color w:val="000000"/>
          <w:sz w:val="48"/>
          <w:szCs w:val="48"/>
          <w:cs/>
        </w:rPr>
        <w:t>ผลการวิเคราะห์ความคุ้มค่าของโครงการ</w:t>
      </w:r>
    </w:p>
    <w:p w14:paraId="2EC1180B" w14:textId="4258C8B4" w:rsidR="006359B5" w:rsidRPr="00946333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5C8E05" w14:textId="56CBB74E" w:rsidR="00FF0C46" w:rsidRPr="00946333" w:rsidRDefault="00FF0C46" w:rsidP="00FF0C46">
      <w:pPr>
        <w:jc w:val="thaiDistribute"/>
        <w:rPr>
          <w:cs/>
        </w:rPr>
      </w:pPr>
      <w:r w:rsidRPr="00946333">
        <w:rPr>
          <w:color w:val="000000"/>
          <w:cs/>
        </w:rPr>
        <w:tab/>
      </w:r>
      <w:r w:rsidR="00BD5A95">
        <w:rPr>
          <w:rFonts w:hint="cs"/>
          <w:cs/>
        </w:rPr>
        <w:t>การพัฒนาระบบอำนวยความสะดวกในการประกอบธุรกิจแบบครบวงจรเป็นการลงทุนที่ค่อนข้างสูง การพิจารณาประโยชน์ที่เกิดจากการพัฒนาระบบว่าเกิดประโยชน์กับใคร เกิดประโยชน์ในรูปแบบไหน อย่างไร โดยเฉพาะประโยชน์ที่เกิดกับ ภาคประชาชนและธุรกิจผู้ใช้บริการ รวมถึงประโยชน์ที่เกิดขึ้นกับหน่วยงานผู้ให้บริการ</w:t>
      </w:r>
    </w:p>
    <w:p w14:paraId="674EDAE9" w14:textId="7226A480" w:rsidR="006359B5" w:rsidRPr="00946333" w:rsidRDefault="006359B5" w:rsidP="00946333">
      <w:pPr>
        <w:spacing w:line="228" w:lineRule="auto"/>
        <w:ind w:right="29"/>
        <w:jc w:val="thaiDistribute"/>
        <w:rPr>
          <w:color w:val="000000"/>
        </w:rPr>
      </w:pPr>
    </w:p>
    <w:p w14:paraId="6571B1F9" w14:textId="35D4A011" w:rsidR="00685429" w:rsidRDefault="00F706A3" w:rsidP="00E465BD">
      <w:r>
        <w:rPr>
          <w:noProof/>
        </w:rPr>
        <w:drawing>
          <wp:inline distT="0" distB="0" distL="0" distR="0" wp14:anchorId="6A16F7BD" wp14:editId="76F2569F">
            <wp:extent cx="5502910" cy="2863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98B8" w14:textId="448A462E" w:rsidR="00F706A3" w:rsidRDefault="00BD5A95" w:rsidP="001A108A">
      <w:pPr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5</w:t>
      </w:r>
      <w:r>
        <w:rPr>
          <w:rFonts w:ascii="TH SarabunPSK" w:hAnsi="TH SarabunPSK" w:cs="TH SarabunPSK"/>
          <w:b/>
          <w:bCs/>
          <w:lang w:eastAsia="ja-JP"/>
        </w:rPr>
        <w:t>-1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ประโยชน์ที่เกิดกับภาคธุรกิจในการขออนุญาตและบริการของภาครัฐ</w:t>
      </w:r>
    </w:p>
    <w:p w14:paraId="3152AAE6" w14:textId="4B72FD11" w:rsidR="00BD5A95" w:rsidRDefault="00BD5A95" w:rsidP="00E465BD">
      <w:pPr>
        <w:rPr>
          <w:rFonts w:ascii="TH SarabunPSK" w:eastAsiaTheme="minorEastAsia" w:hAnsi="TH SarabunPSK" w:cs="TH SarabunPSK"/>
          <w:lang w:eastAsia="ja-JP"/>
        </w:rPr>
      </w:pPr>
    </w:p>
    <w:p w14:paraId="156341E8" w14:textId="529B0901" w:rsidR="00BD5A95" w:rsidRDefault="00BD5A95" w:rsidP="00E465BD">
      <w:p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>สำหรับภาคธ</w:t>
      </w:r>
      <w:r w:rsidR="001A108A">
        <w:rPr>
          <w:rFonts w:ascii="TH SarabunPSK" w:eastAsiaTheme="minorEastAsia" w:hAnsi="TH SarabunPSK" w:cs="TH SarabunPSK" w:hint="cs"/>
          <w:cs/>
          <w:lang w:eastAsia="ja-JP"/>
        </w:rPr>
        <w:t>ุ</w:t>
      </w:r>
      <w:r>
        <w:rPr>
          <w:rFonts w:ascii="TH SarabunPSK" w:eastAsiaTheme="minorEastAsia" w:hAnsi="TH SarabunPSK" w:cs="TH SarabunPSK" w:hint="cs"/>
          <w:cs/>
          <w:lang w:eastAsia="ja-JP"/>
        </w:rPr>
        <w:t>รกิจและประชาชนซึ่งเป็นผู้ใช้บริการหน่วยงานภาครัฐ</w:t>
      </w:r>
      <w:r w:rsidR="001A108A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เจ้าของบริการจะได้ประโยชน์ในหลายมิติ ที่สำคัญได้แก่</w:t>
      </w:r>
    </w:p>
    <w:p w14:paraId="701699A8" w14:textId="58AE6EB0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การขอใช้บริการผ่านระบบดิจิทัล สามารถทำได้สะดวก รวดเร็ว ประหยัดค่าใช้จ่าย และประหยัดเวลา </w:t>
      </w:r>
    </w:p>
    <w:p w14:paraId="36D94AC0" w14:textId="4BC0CF5A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ใบอนุญาตดิจิทัลเป็นดิจิทัล เชื่อมโยงกันสามารถเข้าถึงได้ทุกที่ทุกเวลา จากหน่วยงานเจ้าของใบอนุญาตและบริการนั้นโดยตรง</w:t>
      </w:r>
    </w:p>
    <w:p w14:paraId="3EDF8D95" w14:textId="2814315F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กรอกข้อมูลเพียงครั้งเดียว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Once Only) </w:t>
      </w:r>
      <w:r>
        <w:rPr>
          <w:rFonts w:ascii="TH SarabunPSK" w:eastAsiaTheme="minorEastAsia" w:hAnsi="TH SarabunPSK" w:cs="TH SarabunPSK" w:hint="cs"/>
          <w:cs/>
          <w:lang w:eastAsia="ja-JP"/>
        </w:rPr>
        <w:t>ไม่ต้องกรอกข้อมูลที่เคยกรอกไว้แล้วในอดีต แม้แต่กรอกข้อมูลที่หน่วยงานอื่น</w:t>
      </w:r>
    </w:p>
    <w:p w14:paraId="29B6D963" w14:textId="04043773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ได้รับการสนับสนุนช่วยเหลือ กระบวนการขออนุญาตและบริการ ทำให้กระบวนการขออนุญาตและบริการนั้น ใช้ระยะเวลาลดลง ได้ประโยชน์ในการประกอบธุรกิจ</w:t>
      </w:r>
    </w:p>
    <w:p w14:paraId="30CFEBFA" w14:textId="2107E3DA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ข้อมูลจากภาครัฐอยู่ในรูปแบบอิเล็กทรอนิกส์ เป็นการสนับสนุนรูปแบบการบริการธุรกิจในยุคดิจิทัล ธุรกิจทำได้อย่างเต็มประสิทธิภาพ</w:t>
      </w:r>
    </w:p>
    <w:p w14:paraId="6B431674" w14:textId="4B9DE73E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ลดเวลาและค่าใช้จ่ายในการติดต่อราชการ ในทุกขั้นตอนในวงจรธุรกิจ ตั้งแต่จัดตั้งธุรกิจ การจัดเตรียมสถานที่ การขึ้นทะเบียนทรัพย์สิน </w:t>
      </w:r>
      <w:r w:rsidR="0088075A">
        <w:rPr>
          <w:rFonts w:ascii="TH SarabunPSK" w:eastAsiaTheme="minorEastAsia" w:hAnsi="TH SarabunPSK" w:cs="TH SarabunPSK" w:hint="cs"/>
          <w:cs/>
          <w:lang w:eastAsia="ja-JP"/>
        </w:rPr>
        <w:t>การแก้ไขข้อพิพาท จนกระทั่งปิดกิจการ</w:t>
      </w:r>
    </w:p>
    <w:p w14:paraId="00788F0B" w14:textId="1DEEEF7F" w:rsidR="0088075A" w:rsidRDefault="0088075A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พนักงานลูกจ้างได้รับความสะดวกในการรับบริการของรัฐ ไม่จำเป็นต้องเดินทาง ไม่ต้องเสียเวลาในการประกอบธุรกิจ</w:t>
      </w:r>
    </w:p>
    <w:p w14:paraId="72669F05" w14:textId="4A2C0FC5" w:rsidR="0088075A" w:rsidRPr="00BD5A95" w:rsidRDefault="0088075A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การให้บริการในรูปแบบดิจิทัล ให้ความยืดหยุ่นสูง ทำให้ธุรกิจมีความพร้อมรองรับสถานการณ์ต่างๆ ได้อย่างมีประสิทธิภาพ แม้แต่ในสถานการณ์ภัยธรรมชาติ</w:t>
      </w:r>
    </w:p>
    <w:p w14:paraId="3A4B1A2D" w14:textId="77777777" w:rsidR="0088075A" w:rsidRPr="00BD5A95" w:rsidRDefault="0088075A" w:rsidP="00E465BD">
      <w:pPr>
        <w:rPr>
          <w:rFonts w:eastAsiaTheme="minorEastAsia"/>
          <w:cs/>
        </w:rPr>
      </w:pPr>
    </w:p>
    <w:p w14:paraId="7F861470" w14:textId="6E37FCD9" w:rsidR="00F706A3" w:rsidRDefault="00F706A3" w:rsidP="00E465BD">
      <w:r>
        <w:rPr>
          <w:noProof/>
        </w:rPr>
        <w:drawing>
          <wp:inline distT="0" distB="0" distL="0" distR="0" wp14:anchorId="5BDD9D29" wp14:editId="2C3771B3">
            <wp:extent cx="5502910" cy="3030220"/>
            <wp:effectExtent l="0" t="0" r="254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98D" w14:textId="7DF50395" w:rsidR="0088075A" w:rsidRDefault="0088075A" w:rsidP="001A108A">
      <w:pPr>
        <w:jc w:val="center"/>
        <w:rPr>
          <w:rFonts w:ascii="TH SarabunPSK" w:eastAsiaTheme="minorEastAsia" w:hAnsi="TH SarabunPSK" w:cs="TH SarabunPSK"/>
          <w:lang w:eastAsia="ja-JP"/>
        </w:rPr>
      </w:pPr>
      <w:bookmarkStart w:id="1" w:name="_Hlk120020767"/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5</w:t>
      </w:r>
      <w:r>
        <w:rPr>
          <w:rFonts w:ascii="TH SarabunPSK" w:hAnsi="TH SarabunPSK" w:cs="TH SarabunPSK"/>
          <w:b/>
          <w:bCs/>
          <w:lang w:eastAsia="ja-JP"/>
        </w:rPr>
        <w:t>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ประโยชน์ที่เกิดกับหน่วยงานที่ให้บริการภาครัฐ</w:t>
      </w:r>
      <w:bookmarkEnd w:id="1"/>
    </w:p>
    <w:p w14:paraId="5479B48B" w14:textId="77777777" w:rsidR="006A294C" w:rsidRDefault="006A294C" w:rsidP="00E465BD"/>
    <w:p w14:paraId="4CF83AA7" w14:textId="390D7621" w:rsidR="00F706A3" w:rsidRPr="00FB6384" w:rsidRDefault="0088075A" w:rsidP="00E465BD">
      <w:r>
        <w:rPr>
          <w:cs/>
        </w:rPr>
        <w:lastRenderedPageBreak/>
        <w:tab/>
      </w:r>
      <w:r w:rsidRPr="00FB6384">
        <w:rPr>
          <w:rFonts w:hint="cs"/>
          <w:cs/>
        </w:rPr>
        <w:t>นอกจากประโยชน์ที่เกิดต่อภาคธุรกิจแล้ว ควรพิจารณาถึงประโยชน์ต่อภาครัฐโดยเฉพาะหน่วยงานที่ทำหน้าที่ออกใบอนุญาต รวมถึงหน่วยงานที่ต้องการใช้ใบอนุญาต หรือต้องการให้แสดงใบอนุญาต</w:t>
      </w:r>
      <w:r w:rsidR="001A108A" w:rsidRPr="00FB6384">
        <w:rPr>
          <w:rFonts w:hint="cs"/>
          <w:cs/>
        </w:rPr>
        <w:t xml:space="preserve">ว่าหน่วยงานสามารถลดความความซ้ำซ้อนและความผิดพลาดได้มากเพียงใด รวมทั้งประโยชน์ที่หน่วยงานจะพึงประเมินและประมาณการในอนาคตเพื่อความสะดวก ความมั่นคง และความเชื่อมั่นต่อผู้ใช้บริการ ประโยชน์ในเชิงคุณภาพที่สื่อว่าลดขั้นตอน ลดเวลา แต่มั่นคงปลอดภัย เจ้าหน้าที่ผู้ปฏิบัติงานสามารถให้บริการได้อย่างมีประสิทธิภาพ </w:t>
      </w:r>
      <w:r w:rsidR="00152CDE" w:rsidRPr="00FB6384">
        <w:rPr>
          <w:rFonts w:hint="cs"/>
          <w:cs/>
        </w:rPr>
        <w:t>ทำให้หน่วยงานผู้ออกใบอนุญาตได้ประโยชน์หลักดังนี้</w:t>
      </w:r>
    </w:p>
    <w:p w14:paraId="7596C97D" w14:textId="60EA3F8B" w:rsidR="00152CDE" w:rsidRPr="00FB6384" w:rsidRDefault="00152CDE" w:rsidP="00152CDE">
      <w:pPr>
        <w:pStyle w:val="ListParagraph"/>
        <w:numPr>
          <w:ilvl w:val="0"/>
          <w:numId w:val="45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เพิ่มปริมาณและคุณภาพของการให้บริการผู้ประกอบธุรกิจผ่านระบบดิจิทัล</w:t>
      </w:r>
    </w:p>
    <w:p w14:paraId="15949B27" w14:textId="2874F402" w:rsidR="00152CDE" w:rsidRPr="00FB6384" w:rsidRDefault="00152CDE" w:rsidP="00152CDE">
      <w:pPr>
        <w:pStyle w:val="ListParagraph"/>
        <w:numPr>
          <w:ilvl w:val="0"/>
          <w:numId w:val="45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ลดภาระเจ้าหน้าที่ในการตรวจสอบเอกสารหลักฐานในการให้บริการ</w:t>
      </w:r>
    </w:p>
    <w:p w14:paraId="29C1ABD9" w14:textId="5FA001F7" w:rsidR="00152CDE" w:rsidRPr="00FB6384" w:rsidRDefault="00152CDE" w:rsidP="00152CDE">
      <w:pPr>
        <w:pStyle w:val="ListParagraph"/>
        <w:numPr>
          <w:ilvl w:val="0"/>
          <w:numId w:val="45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ลดภาระในการบริหารจัดการเอกสารหลักฐานในการให้บริการ</w:t>
      </w:r>
    </w:p>
    <w:p w14:paraId="18783E78" w14:textId="40347583" w:rsidR="00152CDE" w:rsidRPr="00FB6384" w:rsidRDefault="00152CDE" w:rsidP="00152CDE">
      <w:pPr>
        <w:pStyle w:val="ListParagraph"/>
        <w:numPr>
          <w:ilvl w:val="0"/>
          <w:numId w:val="45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ได้รับการสนับสนุนในการขยายศักยภาพระบบดิจิทัลให้บริการผู้ประกอบธุรกิจ</w:t>
      </w:r>
    </w:p>
    <w:p w14:paraId="378D0220" w14:textId="60E5C0EA" w:rsidR="00152CDE" w:rsidRPr="00FB6384" w:rsidRDefault="00152CDE" w:rsidP="00152CDE">
      <w:pPr>
        <w:pStyle w:val="ListParagraph"/>
        <w:numPr>
          <w:ilvl w:val="0"/>
          <w:numId w:val="45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ลดเวลาและค่าใช้จ่ายในการให้บริการธุรกิจ</w:t>
      </w:r>
    </w:p>
    <w:p w14:paraId="6926B20A" w14:textId="698DB93E" w:rsidR="00152CDE" w:rsidRPr="00FB6384" w:rsidRDefault="00152CDE" w:rsidP="00152CDE">
      <w:pPr>
        <w:pStyle w:val="ListParagraph"/>
        <w:numPr>
          <w:ilvl w:val="0"/>
          <w:numId w:val="45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สร้างความเชื่อมั่นในความถูกต้องของเอกสารเนื่องจากใช้ข้อมูลร่วมกันแบบดิจิทัล</w:t>
      </w:r>
    </w:p>
    <w:p w14:paraId="7D085D2E" w14:textId="758D6112" w:rsidR="00152CDE" w:rsidRPr="00FB6384" w:rsidRDefault="00152CDE" w:rsidP="00152CDE">
      <w:pPr>
        <w:pStyle w:val="ListParagraph"/>
        <w:numPr>
          <w:ilvl w:val="0"/>
          <w:numId w:val="45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ใช้ระบบดิจิทัลอย่างคุ้มค่าเต็มศักยภาพและเชื่อมโยงกันตาม พรบ.รัฐบาลดิจิทัล</w:t>
      </w:r>
    </w:p>
    <w:p w14:paraId="4BD1F91B" w14:textId="33FFB347" w:rsidR="000B05D2" w:rsidRPr="00FB6384" w:rsidRDefault="000B05D2" w:rsidP="00152CDE">
      <w:pPr>
        <w:pStyle w:val="ListParagraph"/>
        <w:numPr>
          <w:ilvl w:val="0"/>
          <w:numId w:val="45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ลดภาระเอกสารของประชาชนตาม พรบ. ปฏิบัติราชการทางอิเล็กทรอนิกส์ ทำให้เจ้าหน้าที่ลดจำนวนการตรวจเอกสารลงได้และเกิดความผิดพลาดน้อยลงด้วย</w:t>
      </w:r>
    </w:p>
    <w:p w14:paraId="4ED3397B" w14:textId="1F6C2D3F" w:rsidR="000B05D2" w:rsidRPr="00FB6384" w:rsidRDefault="000B05D2" w:rsidP="00152CDE">
      <w:pPr>
        <w:pStyle w:val="ListParagraph"/>
        <w:numPr>
          <w:ilvl w:val="0"/>
          <w:numId w:val="45"/>
        </w:numPr>
        <w:rPr>
          <w:sz w:val="32"/>
          <w:szCs w:val="32"/>
          <w:cs/>
        </w:rPr>
      </w:pPr>
      <w:r w:rsidRPr="00FB6384">
        <w:rPr>
          <w:rFonts w:hint="cs"/>
          <w:sz w:val="32"/>
          <w:szCs w:val="32"/>
          <w:cs/>
        </w:rPr>
        <w:t>ลดภาระในการพัฒนาดิจิทัลโดยการใช้ระบบดิจิทัลร่วมกัน เช่น การใช้ระบบกลางของยืนยันตัวตน การใช้ระบบกลางเพื่อการรับชำระ เป็นต้น</w:t>
      </w:r>
    </w:p>
    <w:p w14:paraId="109AA2BA" w14:textId="766A6CA1" w:rsidR="00F706A3" w:rsidRPr="00FB6384" w:rsidRDefault="00F706A3" w:rsidP="00E465BD"/>
    <w:p w14:paraId="6BD664A1" w14:textId="6E8EF698" w:rsidR="007105D4" w:rsidRDefault="007105D4" w:rsidP="00E465BD">
      <w:r>
        <w:rPr>
          <w:noProof/>
        </w:rPr>
        <w:lastRenderedPageBreak/>
        <w:drawing>
          <wp:inline distT="0" distB="0" distL="0" distR="0" wp14:anchorId="191EDF5C" wp14:editId="33FC3BCD">
            <wp:extent cx="5502910" cy="3963670"/>
            <wp:effectExtent l="0" t="0" r="254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1E39" w14:textId="5D1C59E6" w:rsidR="007105D4" w:rsidRDefault="0088075A" w:rsidP="001A108A">
      <w:pPr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5</w:t>
      </w:r>
      <w:r>
        <w:rPr>
          <w:rFonts w:ascii="TH SarabunPSK" w:hAnsi="TH SarabunPSK" w:cs="TH SarabunPSK"/>
          <w:b/>
          <w:bCs/>
          <w:lang w:eastAsia="ja-JP"/>
        </w:rPr>
        <w:t>-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3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ประโยชน์ที่เกิดในกระบวนการพัฒนาระบบอำนวยความสะดวกในแต่ละขั้นตอนการพัฒนา</w:t>
      </w:r>
    </w:p>
    <w:p w14:paraId="23B1BCE0" w14:textId="62C7FE54" w:rsidR="00F226FB" w:rsidRDefault="00F226FB" w:rsidP="00F226FB"/>
    <w:p w14:paraId="2D74D6BA" w14:textId="0A803404" w:rsidR="00F226FB" w:rsidRPr="00DC2D04" w:rsidRDefault="00F226FB" w:rsidP="00F226FB">
      <w:pPr>
        <w:rPr>
          <w:rFonts w:ascii="TH SarabunPSK" w:eastAsiaTheme="minorEastAsia" w:hAnsi="TH SarabunPSK" w:cs="TH SarabunPSK"/>
          <w:lang w:eastAsia="ja-JP"/>
        </w:rPr>
      </w:pPr>
      <w:r w:rsidRPr="00DC2D04">
        <w:rPr>
          <w:rFonts w:ascii="TH SarabunPSK" w:eastAsiaTheme="minorEastAsia" w:hAnsi="TH SarabunPSK" w:cs="TH SarabunPSK"/>
          <w:cs/>
          <w:lang w:eastAsia="ja-JP"/>
        </w:rPr>
        <w:t>ประโยชน์ที่เกิดในกระบวนการพัฒนาระบบอำนวยความสะดวกในแต่ละขั้นตอนการพัฒนา</w:t>
      </w:r>
      <w:r w:rsidRPr="00DC2D04">
        <w:rPr>
          <w:rFonts w:ascii="TH SarabunPSK" w:eastAsiaTheme="minorEastAsia" w:hAnsi="TH SarabunPSK" w:cs="TH SarabunPSK"/>
          <w:lang w:eastAsia="ja-JP"/>
        </w:rPr>
        <w:t xml:space="preserve"> </w:t>
      </w:r>
      <w:r w:rsidRPr="00DC2D04">
        <w:rPr>
          <w:rFonts w:ascii="TH SarabunPSK" w:eastAsiaTheme="minorEastAsia" w:hAnsi="TH SarabunPSK" w:cs="TH SarabunPSK"/>
          <w:cs/>
          <w:lang w:eastAsia="ja-JP"/>
        </w:rPr>
        <w:t xml:space="preserve">จากการนำเสนอให้แยกเป็นระยะการดำเนินการ </w:t>
      </w:r>
      <w:r w:rsidRPr="00DC2D04">
        <w:rPr>
          <w:rFonts w:ascii="TH SarabunPSK" w:eastAsiaTheme="minorEastAsia" w:hAnsi="TH SarabunPSK" w:cs="TH SarabunPSK"/>
          <w:lang w:eastAsia="ja-JP"/>
        </w:rPr>
        <w:t xml:space="preserve">(Phase) </w:t>
      </w:r>
      <w:r w:rsidRPr="00DC2D04">
        <w:rPr>
          <w:rFonts w:ascii="TH SarabunPSK" w:eastAsiaTheme="minorEastAsia" w:hAnsi="TH SarabunPSK" w:cs="TH SarabunPSK"/>
          <w:cs/>
          <w:lang w:eastAsia="ja-JP"/>
        </w:rPr>
        <w:t xml:space="preserve">เป็น </w:t>
      </w:r>
      <w:r w:rsidRPr="00DC2D04">
        <w:rPr>
          <w:rFonts w:ascii="TH SarabunPSK" w:eastAsiaTheme="minorEastAsia" w:hAnsi="TH SarabunPSK" w:cs="TH SarabunPSK"/>
          <w:lang w:eastAsia="ja-JP"/>
        </w:rPr>
        <w:t>3</w:t>
      </w:r>
      <w:r w:rsidRPr="00DC2D04">
        <w:rPr>
          <w:rFonts w:ascii="TH SarabunPSK" w:eastAsiaTheme="minorEastAsia" w:hAnsi="TH SarabunPSK" w:cs="TH SarabunPSK"/>
          <w:cs/>
          <w:lang w:eastAsia="ja-JP"/>
        </w:rPr>
        <w:t xml:space="preserve"> ระยะ ประโยชน์ที่คาดว่าจะได้รับเมื่อสิ้นสุดการดำเนินการในแต่ละเฟส คือ</w:t>
      </w:r>
    </w:p>
    <w:p w14:paraId="61602289" w14:textId="2F8BF2B9" w:rsidR="00F226FB" w:rsidRPr="00DC2D04" w:rsidRDefault="00F226FB" w:rsidP="00DC2D04">
      <w:pPr>
        <w:pStyle w:val="ListParagraph"/>
        <w:numPr>
          <w:ilvl w:val="0"/>
          <w:numId w:val="47"/>
        </w:numPr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ระยะที่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1 </w:t>
      </w: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(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Phase1) </w:t>
      </w: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ควรเกิดกระบวนการ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Digital Interoperable License </w:t>
      </w:r>
    </w:p>
    <w:p w14:paraId="464CB21C" w14:textId="52ACDE2B" w:rsidR="00F226FB" w:rsidRPr="00DC2D04" w:rsidRDefault="00F226FB" w:rsidP="00DC2D04">
      <w:pPr>
        <w:pStyle w:val="ListParagraph"/>
        <w:numPr>
          <w:ilvl w:val="0"/>
          <w:numId w:val="47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ระยะที่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 </w:t>
      </w: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(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Phase2) </w:t>
      </w: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ควรเกิดกระบวนการ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Digital License Exchange</w:t>
      </w:r>
    </w:p>
    <w:p w14:paraId="4CD405D7" w14:textId="26EB60BA" w:rsidR="00F226FB" w:rsidRPr="00DC2D04" w:rsidRDefault="00F226FB" w:rsidP="00DC2D04">
      <w:pPr>
        <w:pStyle w:val="ListParagraph"/>
        <w:numPr>
          <w:ilvl w:val="0"/>
          <w:numId w:val="47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ระยะที่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3 (Phase3) </w:t>
      </w: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ควรเกิดกระบวนการ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Interoperable License Process</w:t>
      </w:r>
    </w:p>
    <w:p w14:paraId="2EEA77EB" w14:textId="5302E872" w:rsidR="00F226FB" w:rsidRDefault="00F226FB" w:rsidP="00F226FB">
      <w:r w:rsidRPr="00DC2D04">
        <w:rPr>
          <w:rFonts w:ascii="TH SarabunPSK" w:hAnsi="TH SarabunPSK" w:cs="TH SarabunPSK"/>
          <w:cs/>
        </w:rPr>
        <w:t>โดยแต่ละระยะของการดำเนินงานจะเกิดกระบวนงาน ดังนี้</w:t>
      </w:r>
    </w:p>
    <w:p w14:paraId="5184C456" w14:textId="6D69BCA5" w:rsidR="00F226FB" w:rsidRPr="00DC2D04" w:rsidRDefault="00F226FB" w:rsidP="00F226FB">
      <w:pPr>
        <w:pStyle w:val="ListParagraph"/>
        <w:numPr>
          <w:ilvl w:val="0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หน่วยงานมีความสามารถในการจัดทำมาตรฐานสำหรับใบอนุญาต คือ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Federated Catalog </w:t>
      </w:r>
      <w:r w:rsidRPr="00DC2D04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ประกอบด้วย </w:t>
      </w:r>
    </w:p>
    <w:p w14:paraId="29D5B038" w14:textId="370907D1" w:rsidR="00F226FB" w:rsidRPr="00DC2D04" w:rsidRDefault="00F226FB" w:rsidP="00F226FB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License catalog</w:t>
      </w:r>
    </w:p>
    <w:p w14:paraId="707DA4EE" w14:textId="0409FF92" w:rsidR="00F226FB" w:rsidRPr="00DC2D04" w:rsidRDefault="00F226FB" w:rsidP="00F226FB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Service catalog</w:t>
      </w:r>
    </w:p>
    <w:p w14:paraId="0E9E3B44" w14:textId="4FA8D3D2" w:rsidR="00F226FB" w:rsidRPr="00DC2D04" w:rsidRDefault="00F226FB" w:rsidP="00F226FB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lastRenderedPageBreak/>
        <w:t>Semantic catalog</w:t>
      </w:r>
    </w:p>
    <w:p w14:paraId="1AD3044C" w14:textId="7A3EBCC5" w:rsidR="00F226FB" w:rsidRPr="00DC2D04" w:rsidRDefault="00F226FB" w:rsidP="00F226FB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Format catalog</w:t>
      </w:r>
    </w:p>
    <w:p w14:paraId="5A6A2882" w14:textId="3EECCF0B" w:rsidR="00F226FB" w:rsidRPr="00DC2D04" w:rsidRDefault="00F226FB" w:rsidP="00DC2D04">
      <w:pPr>
        <w:pStyle w:val="ListParagraph"/>
        <w:numPr>
          <w:ilvl w:val="0"/>
          <w:numId w:val="46"/>
        </w:numPr>
        <w:rPr>
          <w:rFonts w:ascii="TH SarabunPSK" w:eastAsiaTheme="minorEastAsia" w:hAnsi="TH SarabunPSK" w:cs="TH SarabunPSK"/>
          <w:lang w:eastAsia="ja-JP"/>
        </w:rPr>
      </w:pPr>
      <w:r w:rsidRPr="00F226FB">
        <w:rPr>
          <w:rFonts w:ascii="TH SarabunPSK" w:eastAsiaTheme="minorEastAsia" w:hAnsi="TH SarabunPSK" w:cs="TH SarabunPSK" w:hint="cs"/>
          <w:cs/>
          <w:lang w:eastAsia="ja-JP"/>
        </w:rPr>
        <w:t>หน่วยงาน</w:t>
      </w:r>
      <w:r w:rsidR="00DC2D04">
        <w:rPr>
          <w:rFonts w:ascii="TH SarabunPSK" w:eastAsiaTheme="minorEastAsia" w:hAnsi="TH SarabunPSK" w:cs="TH SarabunPSK" w:hint="cs"/>
          <w:cs/>
          <w:lang w:eastAsia="ja-JP"/>
        </w:rPr>
        <w:t>ดำเนินการพัฒนาระบบสนับสนุนการเชื่อมโยง</w:t>
      </w:r>
      <w:r w:rsidRPr="00DC2D04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DC2D04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Interoperation Support System</w:t>
      </w:r>
      <w:r w:rsidR="00DC2D04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  <w:r w:rsidR="00DC2D04">
        <w:rPr>
          <w:rFonts w:ascii="TH SarabunPSK" w:eastAsiaTheme="minorEastAsia" w:hAnsi="TH SarabunPSK" w:cs="TH SarabunPSK" w:hint="cs"/>
          <w:cs/>
          <w:lang w:eastAsia="ja-JP"/>
        </w:rPr>
        <w:t>โดยใช้มาตรฐานการเชื่อมโยงระบบ ได้แก่</w:t>
      </w:r>
    </w:p>
    <w:p w14:paraId="35A0FB90" w14:textId="164553D0" w:rsidR="00F226FB" w:rsidRPr="00DC2D04" w:rsidRDefault="00DC2D04" w:rsidP="00F226FB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API service catalog</w:t>
      </w:r>
    </w:p>
    <w:p w14:paraId="7CAD16E5" w14:textId="2085AABE" w:rsidR="00DC2D04" w:rsidRPr="00DC2D04" w:rsidRDefault="00DC2D04" w:rsidP="00F226FB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Timestamp service</w:t>
      </w:r>
    </w:p>
    <w:p w14:paraId="42F40C78" w14:textId="57A19EB2" w:rsidR="00DC2D04" w:rsidRPr="00DC2D04" w:rsidRDefault="00DC2D04" w:rsidP="00F226FB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Security service</w:t>
      </w:r>
    </w:p>
    <w:p w14:paraId="6E51FD0F" w14:textId="2268F6B3" w:rsidR="00DC2D04" w:rsidRPr="00DC2D04" w:rsidRDefault="00DC2D04" w:rsidP="00F226FB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Monitoring system</w:t>
      </w:r>
    </w:p>
    <w:p w14:paraId="760976EC" w14:textId="18848BF5" w:rsidR="00DC2D04" w:rsidRPr="00DC2D04" w:rsidRDefault="00DC2D04" w:rsidP="00DC2D04">
      <w:pPr>
        <w:pStyle w:val="ListParagraph"/>
        <w:numPr>
          <w:ilvl w:val="0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หน่วยงานปรับปรุงกระบวนการให้บริการ เพื่อลดขั้นตอน ลดเวลา ลดความซ้ำซ้อน และเพิ่มประสิทธิภาพโดยเชื่อมโยงในระดับ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License Service Interoperation </w:t>
      </w:r>
      <w:r w:rsidRPr="00DC2D04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โดยระบบและกระบวนการที่ควรดำเนินการคือ</w:t>
      </w:r>
    </w:p>
    <w:p w14:paraId="2FF9E549" w14:textId="3659D354" w:rsidR="00DC2D04" w:rsidRPr="00DC2D04" w:rsidRDefault="00DC2D04" w:rsidP="00DC2D04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License System</w:t>
      </w:r>
    </w:p>
    <w:p w14:paraId="2F0D1ABA" w14:textId="49CFE219" w:rsidR="00DC2D04" w:rsidRPr="00DC2D04" w:rsidRDefault="00DC2D04" w:rsidP="00DC2D04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API gateway</w:t>
      </w:r>
    </w:p>
    <w:p w14:paraId="4721C1E8" w14:textId="2D89808A" w:rsidR="00DC2D04" w:rsidRPr="00DC2D04" w:rsidRDefault="00DC2D04" w:rsidP="00DC2D04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กระบวนการให้บริการ</w:t>
      </w:r>
    </w:p>
    <w:p w14:paraId="0F14E702" w14:textId="0BE797A8" w:rsidR="00DC2D04" w:rsidRPr="00DC2D04" w:rsidRDefault="00DC2D04" w:rsidP="00DC2D04">
      <w:pPr>
        <w:pStyle w:val="ListParagraph"/>
        <w:numPr>
          <w:ilvl w:val="1"/>
          <w:numId w:val="46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บุคลากรผู้ให้บริการ</w:t>
      </w:r>
    </w:p>
    <w:p w14:paraId="319C3AB3" w14:textId="23658ACC" w:rsidR="00F226FB" w:rsidRDefault="00F226FB" w:rsidP="00F226FB"/>
    <w:p w14:paraId="098A8A5B" w14:textId="22EA7B29" w:rsidR="00DC2D04" w:rsidRDefault="00DC2D04" w:rsidP="00F226FB"/>
    <w:p w14:paraId="18838CEB" w14:textId="77777777" w:rsidR="00DC2D04" w:rsidRDefault="00DC2D04" w:rsidP="00F226FB"/>
    <w:p w14:paraId="3550D51D" w14:textId="3EB9FB84" w:rsidR="007105D4" w:rsidRDefault="007105D4" w:rsidP="00E465BD">
      <w:r>
        <w:rPr>
          <w:noProof/>
        </w:rPr>
        <w:lastRenderedPageBreak/>
        <w:drawing>
          <wp:inline distT="0" distB="0" distL="0" distR="0" wp14:anchorId="46BA02BC" wp14:editId="02F76D9E">
            <wp:extent cx="5502910" cy="3122930"/>
            <wp:effectExtent l="0" t="0" r="2540" b="127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D9E3" w14:textId="20DF11D1" w:rsidR="0088075A" w:rsidRDefault="0088075A" w:rsidP="001A108A">
      <w:pPr>
        <w:jc w:val="center"/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5</w:t>
      </w:r>
      <w:r>
        <w:rPr>
          <w:rFonts w:ascii="TH SarabunPSK" w:hAnsi="TH SarabunPSK" w:cs="TH SarabunPSK"/>
          <w:b/>
          <w:bCs/>
          <w:lang w:eastAsia="ja-JP"/>
        </w:rPr>
        <w:t>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ความสัมพันธ์ของแผนผังขั้นตอนการขออนุญาตและบริการของภาครัฐกับประโยชน์ที่จะเกิดขึ้นกับธุรกิจ</w:t>
      </w:r>
    </w:p>
    <w:p w14:paraId="728DB0CB" w14:textId="448535FE" w:rsidR="00976CF8" w:rsidRDefault="00DC2D04" w:rsidP="00E465BD">
      <w:p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ความสัมพันธ์ของแผนผังขั้นตอนการขออนุญาตและบริการของภาครัฐกับประโยชน์ที่จะเกิดขึ้นกับธุรกิจ สามารถจัดลำดับความสำคัญในการดำเนินงานแต่ละ</w:t>
      </w:r>
      <w:r w:rsidR="00976CF8">
        <w:rPr>
          <w:rFonts w:ascii="TH SarabunPSK" w:hAnsi="TH SarabunPSK" w:cs="TH SarabunPSK" w:hint="cs"/>
          <w:cs/>
          <w:lang w:eastAsia="ja-JP"/>
        </w:rPr>
        <w:t xml:space="preserve">กระบวนงานแบ่งเป็นระยะได้ </w:t>
      </w:r>
      <w:r w:rsidR="00976CF8">
        <w:rPr>
          <w:rFonts w:ascii="TH SarabunPSK" w:hAnsi="TH SarabunPSK" w:cs="TH SarabunPSK"/>
          <w:lang w:eastAsia="ja-JP"/>
        </w:rPr>
        <w:t xml:space="preserve">3 </w:t>
      </w:r>
      <w:r w:rsidR="00976CF8">
        <w:rPr>
          <w:rFonts w:ascii="TH SarabunPSK" w:hAnsi="TH SarabunPSK" w:cs="TH SarabunPSK" w:hint="cs"/>
          <w:cs/>
          <w:lang w:eastAsia="ja-JP"/>
        </w:rPr>
        <w:t>ระยะ ได้แก่</w:t>
      </w:r>
    </w:p>
    <w:p w14:paraId="45753DB2" w14:textId="3E41FF88" w:rsidR="00976CF8" w:rsidRDefault="00976CF8" w:rsidP="00E465BD">
      <w:p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 xml:space="preserve">ระยะที่ </w:t>
      </w:r>
      <w:r>
        <w:rPr>
          <w:rFonts w:ascii="TH SarabunPSK" w:hAnsi="TH SarabunPSK" w:cs="TH SarabunPSK"/>
          <w:lang w:eastAsia="ja-JP"/>
        </w:rPr>
        <w:t>1</w:t>
      </w:r>
      <w:r>
        <w:rPr>
          <w:rFonts w:ascii="TH SarabunPSK" w:hAnsi="TH SarabunPSK" w:cs="TH SarabunPSK" w:hint="cs"/>
          <w:cs/>
          <w:lang w:eastAsia="ja-JP"/>
        </w:rPr>
        <w:t xml:space="preserve"> กระบวนงาน/ขั้นตอนที่อยู่ในระยะนี้ ได้แก่</w:t>
      </w:r>
    </w:p>
    <w:p w14:paraId="04F4D15D" w14:textId="3031F2EC" w:rsidR="00976CF8" w:rsidRDefault="00976CF8" w:rsidP="00976CF8">
      <w:pPr>
        <w:pStyle w:val="ListParagraph"/>
        <w:numPr>
          <w:ilvl w:val="0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การปรับปรุง/พัฒนาต่อยอด</w:t>
      </w:r>
      <w:r>
        <w:rPr>
          <w:rFonts w:ascii="TH SarabunPSK" w:hAnsi="TH SarabunPSK" w:cs="TH SarabunPSK"/>
          <w:lang w:eastAsia="ja-JP"/>
        </w:rPr>
        <w:t xml:space="preserve"> info.go.th</w:t>
      </w:r>
    </w:p>
    <w:p w14:paraId="0315C434" w14:textId="4CA94429" w:rsidR="00976CF8" w:rsidRDefault="00976CF8" w:rsidP="00976CF8">
      <w:pPr>
        <w:pStyle w:val="ListParagraph"/>
        <w:numPr>
          <w:ilvl w:val="0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การปรับปรุง/พัฒนาต่อยอด</w:t>
      </w:r>
      <w:r>
        <w:rPr>
          <w:rFonts w:ascii="TH SarabunPSK" w:hAnsi="TH SarabunPSK" w:cs="TH SarabunPSK"/>
          <w:lang w:eastAsia="ja-JP"/>
        </w:rPr>
        <w:t xml:space="preserve"> </w:t>
      </w:r>
      <w:proofErr w:type="spellStart"/>
      <w:r>
        <w:rPr>
          <w:rFonts w:ascii="TH SarabunPSK" w:hAnsi="TH SarabunPSK" w:cs="TH SarabunPSK"/>
          <w:lang w:eastAsia="ja-JP"/>
        </w:rPr>
        <w:t>Dobiz</w:t>
      </w:r>
      <w:proofErr w:type="spellEnd"/>
      <w:r>
        <w:rPr>
          <w:rFonts w:ascii="TH SarabunPSK" w:hAnsi="TH SarabunPSK" w:cs="TH SarabunPSK"/>
          <w:lang w:eastAsia="ja-JP"/>
        </w:rPr>
        <w:t xml:space="preserve"> Portal</w:t>
      </w:r>
      <w:r>
        <w:rPr>
          <w:rFonts w:ascii="TH SarabunPSK" w:hAnsi="TH SarabunPSK" w:cs="TH SarabunPSK" w:hint="cs"/>
          <w:cs/>
          <w:lang w:eastAsia="ja-JP"/>
        </w:rPr>
        <w:t xml:space="preserve"> เพื่อสร้างประสิทธิภาพให้ระบบสืบค้นใบอนุญาต</w:t>
      </w:r>
    </w:p>
    <w:p w14:paraId="51A35BB4" w14:textId="5C467F6F" w:rsidR="00976CF8" w:rsidRDefault="00976CF8" w:rsidP="00976CF8">
      <w:pPr>
        <w:pStyle w:val="ListParagraph"/>
        <w:numPr>
          <w:ilvl w:val="0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การปรับปรุง/พัฒนาต่อยอด</w:t>
      </w:r>
      <w:r>
        <w:rPr>
          <w:rFonts w:ascii="TH SarabunPSK" w:hAnsi="TH SarabunPSK" w:cs="TH SarabunPSK"/>
          <w:lang w:eastAsia="ja-JP"/>
        </w:rPr>
        <w:t xml:space="preserve"> </w:t>
      </w:r>
      <w:proofErr w:type="spellStart"/>
      <w:r>
        <w:rPr>
          <w:rFonts w:ascii="TH SarabunPSK" w:hAnsi="TH SarabunPSK" w:cs="TH SarabunPSK"/>
          <w:lang w:eastAsia="ja-JP"/>
        </w:rPr>
        <w:t>Dobiz</w:t>
      </w:r>
      <w:proofErr w:type="spellEnd"/>
      <w:r>
        <w:rPr>
          <w:rFonts w:ascii="TH SarabunPSK" w:hAnsi="TH SarabunPSK" w:cs="TH SarabunPSK"/>
          <w:lang w:eastAsia="ja-JP"/>
        </w:rPr>
        <w:t xml:space="preserve"> Portal</w:t>
      </w:r>
      <w:r>
        <w:rPr>
          <w:rFonts w:ascii="TH SarabunPSK" w:hAnsi="TH SarabunPSK" w:cs="TH SarabunPSK" w:hint="cs"/>
          <w:cs/>
          <w:lang w:eastAsia="ja-JP"/>
        </w:rPr>
        <w:t xml:space="preserve"> เพื่อสร้างประสิทธิภาพให้ระบบยืนยันตัวตนการเข้าสู่ระบบ และการตรวจสอบสถานะ</w:t>
      </w:r>
    </w:p>
    <w:p w14:paraId="72483782" w14:textId="7717E4B5" w:rsidR="00976CF8" w:rsidRDefault="00976CF8" w:rsidP="00976CF8">
      <w:pPr>
        <w:pStyle w:val="ListParagraph"/>
        <w:numPr>
          <w:ilvl w:val="0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การปรับปรุง/พัฒนาต่อยอด</w:t>
      </w:r>
      <w:r>
        <w:rPr>
          <w:rFonts w:ascii="TH SarabunPSK" w:hAnsi="TH SarabunPSK" w:cs="TH SarabunPSK"/>
          <w:lang w:eastAsia="ja-JP"/>
        </w:rPr>
        <w:t xml:space="preserve"> </w:t>
      </w:r>
      <w:proofErr w:type="spellStart"/>
      <w:r>
        <w:rPr>
          <w:rFonts w:ascii="TH SarabunPSK" w:hAnsi="TH SarabunPSK" w:cs="TH SarabunPSK"/>
          <w:lang w:eastAsia="ja-JP"/>
        </w:rPr>
        <w:t>Dobiz</w:t>
      </w:r>
      <w:proofErr w:type="spellEnd"/>
      <w:r>
        <w:rPr>
          <w:rFonts w:ascii="TH SarabunPSK" w:hAnsi="TH SarabunPSK" w:cs="TH SarabunPSK"/>
          <w:lang w:eastAsia="ja-JP"/>
        </w:rPr>
        <w:t xml:space="preserve"> Portal</w:t>
      </w:r>
      <w:r>
        <w:rPr>
          <w:rFonts w:ascii="TH SarabunPSK" w:hAnsi="TH SarabunPSK" w:cs="TH SarabunPSK" w:hint="cs"/>
          <w:cs/>
          <w:lang w:eastAsia="ja-JP"/>
        </w:rPr>
        <w:t xml:space="preserve"> เพื่อสร้างประสิทธิภาพให้ระบบยืนยันตัวตนการเข้าสู่ระบบ การสร้างคำขอดึงข้อมูล และระบบการจัดส่งใบอนุญาต</w:t>
      </w:r>
    </w:p>
    <w:p w14:paraId="530367F2" w14:textId="430A84DA" w:rsidR="00976CF8" w:rsidRDefault="00976CF8" w:rsidP="00976CF8">
      <w:p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 xml:space="preserve">ระยะที่ </w:t>
      </w:r>
      <w:r>
        <w:rPr>
          <w:rFonts w:ascii="TH SarabunPSK" w:hAnsi="TH SarabunPSK" w:cs="TH SarabunPSK"/>
          <w:lang w:eastAsia="ja-JP"/>
        </w:rPr>
        <w:t>2</w:t>
      </w:r>
      <w:r>
        <w:rPr>
          <w:rFonts w:ascii="TH SarabunPSK" w:hAnsi="TH SarabunPSK" w:cs="TH SarabunPSK" w:hint="cs"/>
          <w:cs/>
          <w:lang w:eastAsia="ja-JP"/>
        </w:rPr>
        <w:t xml:space="preserve"> กระบวนงาน/ขั้นตอนที่อยู่ในระยะนี้ ได้แก่</w:t>
      </w:r>
    </w:p>
    <w:p w14:paraId="44B77F63" w14:textId="2DFB1B52" w:rsidR="00976CF8" w:rsidRDefault="00976CF8" w:rsidP="00976CF8">
      <w:pPr>
        <w:pStyle w:val="ListParagraph"/>
        <w:numPr>
          <w:ilvl w:val="0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พัฒนาระบบงานและกระบวนการผ่านระบบดิจิทัลทั้งหมดให้เจ้าหน้าที่ผู้ให้บริการสามารถ</w:t>
      </w:r>
    </w:p>
    <w:p w14:paraId="28651372" w14:textId="389EFE4F" w:rsidR="00976CF8" w:rsidRDefault="00976CF8" w:rsidP="00976CF8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พิจารณา</w:t>
      </w:r>
    </w:p>
    <w:p w14:paraId="468EFF14" w14:textId="28ADE7E4" w:rsidR="00976CF8" w:rsidRDefault="00976CF8" w:rsidP="00976CF8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lastRenderedPageBreak/>
        <w:t>อนุมัติ</w:t>
      </w:r>
    </w:p>
    <w:p w14:paraId="32A5D5D1" w14:textId="4C06FD92" w:rsidR="00976CF8" w:rsidRDefault="00976CF8" w:rsidP="00976CF8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ออกใบอนุญาต</w:t>
      </w:r>
    </w:p>
    <w:p w14:paraId="37698606" w14:textId="3FA30D8B" w:rsidR="00976CF8" w:rsidRDefault="00976CF8" w:rsidP="00976CF8">
      <w:pPr>
        <w:pStyle w:val="ListParagraph"/>
        <w:numPr>
          <w:ilvl w:val="0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 xml:space="preserve">พัฒนาช่องทางให้นักธุรกิจ หรือ ประชาชนผู้ขอใช้บริการ </w:t>
      </w:r>
      <w:r w:rsidR="002D02BD">
        <w:rPr>
          <w:rFonts w:ascii="TH SarabunPSK" w:hAnsi="TH SarabunPSK" w:cs="TH SarabunPSK" w:hint="cs"/>
          <w:cs/>
          <w:lang w:eastAsia="ja-JP"/>
        </w:rPr>
        <w:t>ผ่านเว็บไซต์ของหน่วยงานผู้ให้บริการโดยใช้การยืนยันตัวตนผ่านระบบดิจิทัล ไปจนสุดขั้นตอนการได้รับใบอนุญาต</w:t>
      </w:r>
    </w:p>
    <w:p w14:paraId="7310425E" w14:textId="5FB40EC8" w:rsidR="00F97170" w:rsidRDefault="00F97170" w:rsidP="00F97170">
      <w:p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 xml:space="preserve">ระยะที่ </w:t>
      </w:r>
      <w:r>
        <w:rPr>
          <w:rFonts w:ascii="TH SarabunPSK" w:hAnsi="TH SarabunPSK" w:cs="TH SarabunPSK"/>
          <w:lang w:eastAsia="ja-JP"/>
        </w:rPr>
        <w:t>3</w:t>
      </w:r>
      <w:r>
        <w:rPr>
          <w:rFonts w:ascii="TH SarabunPSK" w:hAnsi="TH SarabunPSK" w:cs="TH SarabunPSK" w:hint="cs"/>
          <w:cs/>
          <w:lang w:eastAsia="ja-JP"/>
        </w:rPr>
        <w:t xml:space="preserve"> กระบวนงาน/ขั้นตอนที่อยู่ในระยะนี้ ได้แก่</w:t>
      </w:r>
    </w:p>
    <w:p w14:paraId="51CF0D6E" w14:textId="01C1697D" w:rsidR="00F97170" w:rsidRDefault="00F97170" w:rsidP="00F97170">
      <w:pPr>
        <w:pStyle w:val="ListParagraph"/>
        <w:numPr>
          <w:ilvl w:val="0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องค์กรธุรกิจสามารถยื่นขอใบอนุญาต/บริการ ผ่านออนไลน์ทั้งหมด</w:t>
      </w:r>
    </w:p>
    <w:p w14:paraId="73F89C33" w14:textId="5F6AC01B" w:rsidR="00F97170" w:rsidRDefault="00F97170" w:rsidP="00F97170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การยืนยันตัวตน</w:t>
      </w:r>
    </w:p>
    <w:p w14:paraId="1D58A2BA" w14:textId="35810693" w:rsidR="00F97170" w:rsidRDefault="00F97170" w:rsidP="00F97170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การสร้างคำขอดึงข้อมูล</w:t>
      </w:r>
    </w:p>
    <w:p w14:paraId="31E5F432" w14:textId="159375F2" w:rsidR="00F97170" w:rsidRDefault="00F97170" w:rsidP="00F97170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การยื่นคำขอออนไลน์</w:t>
      </w:r>
    </w:p>
    <w:p w14:paraId="55209490" w14:textId="794D84F7" w:rsidR="00F97170" w:rsidRDefault="00F97170" w:rsidP="00F97170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การพิจารณาคำขอ</w:t>
      </w:r>
    </w:p>
    <w:p w14:paraId="2DF2F948" w14:textId="2153F21E" w:rsidR="00F97170" w:rsidRDefault="00F97170" w:rsidP="00F97170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การอนุมัติคำขอ</w:t>
      </w:r>
    </w:p>
    <w:p w14:paraId="2C7C37F3" w14:textId="79373E52" w:rsidR="00F97170" w:rsidRDefault="00F97170" w:rsidP="00F97170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การรับชำระค่าธรรมเนียม</w:t>
      </w:r>
    </w:p>
    <w:p w14:paraId="575EDB61" w14:textId="176033AA" w:rsidR="00F97170" w:rsidRDefault="00F97170" w:rsidP="00F97170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การออกใบอนุญาต</w:t>
      </w:r>
    </w:p>
    <w:p w14:paraId="60AAD068" w14:textId="367B7A19" w:rsidR="00F97170" w:rsidRDefault="00F97170" w:rsidP="00F97170">
      <w:pPr>
        <w:pStyle w:val="ListParagraph"/>
        <w:numPr>
          <w:ilvl w:val="1"/>
          <w:numId w:val="48"/>
        </w:numPr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การส่งใบอนุญาต</w:t>
      </w:r>
    </w:p>
    <w:p w14:paraId="0741197C" w14:textId="160F19CF" w:rsidR="00976CF8" w:rsidRDefault="00976CF8" w:rsidP="00976CF8">
      <w:pPr>
        <w:rPr>
          <w:rFonts w:ascii="TH SarabunPSK" w:hAnsi="TH SarabunPSK" w:cs="TH SarabunPSK"/>
          <w:lang w:eastAsia="ja-JP"/>
        </w:rPr>
      </w:pPr>
    </w:p>
    <w:p w14:paraId="5C5DC7E7" w14:textId="77777777" w:rsidR="00185CB3" w:rsidRPr="00F97170" w:rsidRDefault="00185CB3" w:rsidP="00976CF8">
      <w:pPr>
        <w:rPr>
          <w:rFonts w:ascii="TH SarabunPSK" w:hAnsi="TH SarabunPSK" w:cs="TH SarabunPSK"/>
          <w:lang w:eastAsia="ja-JP"/>
        </w:rPr>
      </w:pPr>
    </w:p>
    <w:p w14:paraId="3B018B1F" w14:textId="65F6FE91" w:rsidR="000200E8" w:rsidRDefault="000200E8" w:rsidP="00E465BD">
      <w:r>
        <w:rPr>
          <w:noProof/>
        </w:rPr>
        <w:lastRenderedPageBreak/>
        <w:drawing>
          <wp:inline distT="0" distB="0" distL="0" distR="0" wp14:anchorId="7ED4FB4D" wp14:editId="57E77817">
            <wp:extent cx="5502910" cy="3051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1609" w14:textId="42B51186" w:rsidR="00F706A3" w:rsidRDefault="0088075A" w:rsidP="00E465BD"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5-5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ภาพแสดงผลการวิเคราะห์ความคุ้มค่าจากการพัฒนาระบบอำนวยความสะดวกในการปร</w:t>
      </w:r>
      <w:r w:rsidR="001A108A">
        <w:rPr>
          <w:rFonts w:ascii="TH SarabunPSK" w:hAnsi="TH SarabunPSK" w:cs="TH SarabunPSK" w:hint="cs"/>
          <w:cs/>
          <w:lang w:eastAsia="ja-JP"/>
        </w:rPr>
        <w:t>ะ</w:t>
      </w:r>
      <w:r>
        <w:rPr>
          <w:rFonts w:ascii="TH SarabunPSK" w:hAnsi="TH SarabunPSK" w:cs="TH SarabunPSK" w:hint="cs"/>
          <w:cs/>
          <w:lang w:eastAsia="ja-JP"/>
        </w:rPr>
        <w:t>กอบธุรกิจแบบครบวงจร</w:t>
      </w:r>
    </w:p>
    <w:p w14:paraId="4638E920" w14:textId="77777777" w:rsidR="00185CB3" w:rsidRDefault="00185CB3" w:rsidP="00E465BD"/>
    <w:p w14:paraId="63860DE7" w14:textId="14CAE17B" w:rsidR="00F706A3" w:rsidRDefault="00A41E86" w:rsidP="00E465BD">
      <w:r>
        <w:rPr>
          <w:cs/>
        </w:rPr>
        <w:tab/>
      </w:r>
      <w:r>
        <w:rPr>
          <w:rFonts w:hint="cs"/>
          <w:cs/>
        </w:rPr>
        <w:t>ประโยชน์และความคุ้มค่าจากระบบอำนวยความสะดวกในการประกอบธุรกิจแบบครบวงจร สามารถสรุปได้ดังนี้</w:t>
      </w:r>
    </w:p>
    <w:p w14:paraId="159EC8CF" w14:textId="0E4902A5" w:rsidR="00A41E86" w:rsidRDefault="00A41E86" w:rsidP="00A41E8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ประโยชน์ที่จับต้องได้และสามารถคำนวนได้เป็นตัวเงิน</w:t>
      </w:r>
    </w:p>
    <w:p w14:paraId="21F72027" w14:textId="3246F0F4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ประโยชน์ที่เกิดจากการลดค่าใช้จ่ายในการเงินเดินทางไปขอรับบริการ</w:t>
      </w:r>
    </w:p>
    <w:p w14:paraId="5A681841" w14:textId="27D5CB3B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ประโยชน์ที่เกิดจากการลดค่าใช้จ่ายในการเตรียมเอกสารหลักฐาน</w:t>
      </w:r>
    </w:p>
    <w:p w14:paraId="2CA596A8" w14:textId="1AD7F45F" w:rsidR="00A41E86" w:rsidRDefault="00A41E86" w:rsidP="00A41E8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ประโยชน์ที่จัดต้องได้ วัดได้แต่ไม่สามารถคำนวนเป็นตัวเงินได้</w:t>
      </w:r>
    </w:p>
    <w:p w14:paraId="69C6B182" w14:textId="5F5B7C69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ประโยชน์ที่เกิดจากการลดเวลาในการเดินทางไปขอใช้บริการ</w:t>
      </w:r>
    </w:p>
    <w:p w14:paraId="287A898D" w14:textId="0BEE37E4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ประโยชน์ที่เกิดจากการลดเวลาในการกรอกเอกสารเพื่อขอใช้บริการ</w:t>
      </w:r>
    </w:p>
    <w:p w14:paraId="4CE2E9CA" w14:textId="1F2252CB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ประโยชน์ที่เกิดจากการลดเวลาในการเตรียมเอกสารหลักฐาน</w:t>
      </w:r>
    </w:p>
    <w:p w14:paraId="58147E6E" w14:textId="66968CD7" w:rsidR="00A41E86" w:rsidRDefault="00A41E86" w:rsidP="00A41E8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ประโยชน์ที่ไม่สามารถจับต้องได้ อาจมีผลเชิงจิตวิทยา และวัดได้ยาก</w:t>
      </w:r>
    </w:p>
    <w:p w14:paraId="38A609E5" w14:textId="3AA18BD0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</w:t>
      </w:r>
      <w:r w:rsidR="00EE4670">
        <w:rPr>
          <w:rFonts w:eastAsiaTheme="minorEastAsia" w:hint="cs"/>
          <w:cs/>
          <w:lang w:eastAsia="ja-JP"/>
        </w:rPr>
        <w:t>่</w:t>
      </w:r>
      <w:r>
        <w:rPr>
          <w:rFonts w:eastAsiaTheme="minorEastAsia" w:hint="cs"/>
          <w:cs/>
          <w:lang w:eastAsia="ja-JP"/>
        </w:rPr>
        <w:t>เกิดจากภาพ</w:t>
      </w:r>
      <w:r w:rsidR="00EE4670">
        <w:rPr>
          <w:rFonts w:eastAsiaTheme="minorEastAsia" w:hint="cs"/>
          <w:cs/>
          <w:lang w:eastAsia="ja-JP"/>
        </w:rPr>
        <w:t>ลักษณ์</w:t>
      </w:r>
      <w:r>
        <w:rPr>
          <w:rFonts w:eastAsiaTheme="minorEastAsia" w:hint="cs"/>
          <w:cs/>
          <w:lang w:eastAsia="ja-JP"/>
        </w:rPr>
        <w:t>ของ</w:t>
      </w:r>
      <w:r w:rsidR="00EE4670">
        <w:rPr>
          <w:rFonts w:eastAsiaTheme="minorEastAsia" w:hint="cs"/>
          <w:cs/>
          <w:lang w:eastAsia="ja-JP"/>
        </w:rPr>
        <w:t>บริการของรัฐ ภาพลักษณ์ของประเทศที่ดีขึ้น</w:t>
      </w:r>
    </w:p>
    <w:p w14:paraId="0DA65574" w14:textId="56E016BB" w:rsidR="00EE4670" w:rsidRDefault="00EE4670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ประโยชน์ที่เกิดจากการที่ประชาชนรู้สึกอยากประกอบธุรกิจ หรือพัฒนาธุรกิจมากขึ้น</w:t>
      </w:r>
    </w:p>
    <w:p w14:paraId="6DD4DF6B" w14:textId="77777777" w:rsidR="00EE4670" w:rsidRPr="00EE4670" w:rsidRDefault="00EE4670" w:rsidP="00EE4670">
      <w:pPr>
        <w:rPr>
          <w:rFonts w:eastAsiaTheme="minorEastAsia"/>
          <w:lang w:eastAsia="ja-JP"/>
        </w:rPr>
      </w:pPr>
    </w:p>
    <w:sectPr w:rsidR="00EE4670" w:rsidRPr="00EE4670" w:rsidSect="0034714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939B7" w14:textId="77777777" w:rsidR="00B77B5D" w:rsidRDefault="00B77B5D" w:rsidP="00B72412">
      <w:r>
        <w:separator/>
      </w:r>
    </w:p>
  </w:endnote>
  <w:endnote w:type="continuationSeparator" w:id="0">
    <w:p w14:paraId="5B73B234" w14:textId="77777777" w:rsidR="00B77B5D" w:rsidRDefault="00B77B5D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F0ADC" w14:textId="77777777" w:rsidR="00197DC6" w:rsidRDefault="00197D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5AF1DB14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7DC6" w:rsidRPr="00197DC6">
      <w:rPr>
        <w:noProof/>
        <w:cs/>
      </w:rPr>
      <w:t xml:space="preserve">บทที่ </w:t>
    </w:r>
    <w:r w:rsidR="00197DC6" w:rsidRPr="00197DC6">
      <w:rPr>
        <w:noProof/>
      </w:rPr>
      <w:t xml:space="preserve">5 </w:t>
    </w:r>
    <w:r w:rsidR="00197DC6" w:rsidRPr="00197DC6">
      <w:rPr>
        <w:noProof/>
        <w:cs/>
      </w:rPr>
      <w:t>ผลการวิเคราะห์ความคุ้มค่าของโครงการ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 w:rsidR="00197DC6">
      <w:rPr>
        <w:rStyle w:val="PageNumber"/>
        <w:sz w:val="28"/>
        <w:szCs w:val="28"/>
        <w:lang w:val="en-US"/>
      </w:rPr>
      <w:t>5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05F47" w14:textId="77777777" w:rsidR="00197DC6" w:rsidRDefault="00197D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D1161" w14:textId="77777777" w:rsidR="00B77B5D" w:rsidRDefault="00B77B5D" w:rsidP="00B72412">
      <w:r>
        <w:separator/>
      </w:r>
    </w:p>
  </w:footnote>
  <w:footnote w:type="continuationSeparator" w:id="0">
    <w:p w14:paraId="6C4E0A40" w14:textId="77777777" w:rsidR="00B77B5D" w:rsidRDefault="00B77B5D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FCEB2" w14:textId="77777777" w:rsidR="00197DC6" w:rsidRDefault="00197D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EB9F" w14:textId="77777777" w:rsidR="00197DC6" w:rsidRDefault="00197D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B0A79" w14:textId="77777777" w:rsidR="00197DC6" w:rsidRDefault="00197D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alt="Icon&#10;&#10;&#10;&#10;Description automatically generated" style="width:24pt;height:20.25pt;visibility:visible;mso-wrap-style:square" o:bullet="t">
        <v:imagedata r:id="rId1" o:title="Icon&#10;&#10;&#10;&#10;Description automatically generated"/>
      </v:shape>
    </w:pict>
  </w:numPicBullet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54142E"/>
    <w:multiLevelType w:val="hybridMultilevel"/>
    <w:tmpl w:val="AB52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6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7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9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81733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4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01E1F28"/>
    <w:multiLevelType w:val="hybridMultilevel"/>
    <w:tmpl w:val="8EC20C64"/>
    <w:lvl w:ilvl="0" w:tplc="1E0C0B5E">
      <w:start w:val="1"/>
      <w:numFmt w:val="bullet"/>
      <w:lvlText w:val="-"/>
      <w:lvlJc w:val="left"/>
      <w:pPr>
        <w:ind w:left="1080" w:hanging="360"/>
      </w:pPr>
      <w:rPr>
        <w:rFonts w:ascii="TH SarabunPSK" w:eastAsia="TH Sarabun New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2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32B0510"/>
    <w:multiLevelType w:val="hybridMultilevel"/>
    <w:tmpl w:val="70F84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30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92228EB"/>
    <w:multiLevelType w:val="hybridMultilevel"/>
    <w:tmpl w:val="ED464B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565FEF"/>
    <w:multiLevelType w:val="hybridMultilevel"/>
    <w:tmpl w:val="23864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E036AF3"/>
    <w:multiLevelType w:val="hybridMultilevel"/>
    <w:tmpl w:val="9036DB6E"/>
    <w:lvl w:ilvl="0" w:tplc="8D6CD87C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9" w15:restartNumberingAfterBreak="0">
    <w:nsid w:val="67E756A0"/>
    <w:multiLevelType w:val="multilevel"/>
    <w:tmpl w:val="1294FED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3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6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5"/>
    <w:lvlOverride w:ilvl="0">
      <w:startOverride w:val="1"/>
    </w:lvlOverride>
  </w:num>
  <w:num w:numId="2" w16cid:durableId="413864291">
    <w:abstractNumId w:val="10"/>
  </w:num>
  <w:num w:numId="3" w16cid:durableId="1110667188">
    <w:abstractNumId w:val="27"/>
  </w:num>
  <w:num w:numId="4" w16cid:durableId="172378624">
    <w:abstractNumId w:val="3"/>
  </w:num>
  <w:num w:numId="5" w16cid:durableId="398551492">
    <w:abstractNumId w:val="13"/>
  </w:num>
  <w:num w:numId="6" w16cid:durableId="1436484798">
    <w:abstractNumId w:val="6"/>
  </w:num>
  <w:num w:numId="7" w16cid:durableId="427427211">
    <w:abstractNumId w:val="14"/>
  </w:num>
  <w:num w:numId="8" w16cid:durableId="835072895">
    <w:abstractNumId w:val="8"/>
  </w:num>
  <w:num w:numId="9" w16cid:durableId="78723640">
    <w:abstractNumId w:val="42"/>
  </w:num>
  <w:num w:numId="10" w16cid:durableId="142622887">
    <w:abstractNumId w:val="38"/>
  </w:num>
  <w:num w:numId="11" w16cid:durableId="98331202">
    <w:abstractNumId w:val="21"/>
  </w:num>
  <w:num w:numId="12" w16cid:durableId="931932715">
    <w:abstractNumId w:val="0"/>
  </w:num>
  <w:num w:numId="13" w16cid:durableId="1647969706">
    <w:abstractNumId w:val="29"/>
  </w:num>
  <w:num w:numId="14" w16cid:durableId="160050725">
    <w:abstractNumId w:val="37"/>
  </w:num>
  <w:num w:numId="15" w16cid:durableId="1874338707">
    <w:abstractNumId w:val="35"/>
  </w:num>
  <w:num w:numId="16" w16cid:durableId="1873106714">
    <w:abstractNumId w:val="11"/>
  </w:num>
  <w:num w:numId="17" w16cid:durableId="1499885751">
    <w:abstractNumId w:val="30"/>
  </w:num>
  <w:num w:numId="18" w16cid:durableId="1744454012">
    <w:abstractNumId w:val="1"/>
  </w:num>
  <w:num w:numId="19" w16cid:durableId="111293491">
    <w:abstractNumId w:val="26"/>
  </w:num>
  <w:num w:numId="20" w16cid:durableId="1022583898">
    <w:abstractNumId w:val="15"/>
  </w:num>
  <w:num w:numId="21" w16cid:durableId="2007433473">
    <w:abstractNumId w:val="45"/>
  </w:num>
  <w:num w:numId="22" w16cid:durableId="785080935">
    <w:abstractNumId w:val="40"/>
  </w:num>
  <w:num w:numId="23" w16cid:durableId="1473521722">
    <w:abstractNumId w:val="33"/>
  </w:num>
  <w:num w:numId="24" w16cid:durableId="146174387">
    <w:abstractNumId w:val="22"/>
  </w:num>
  <w:num w:numId="25" w16cid:durableId="1094396191">
    <w:abstractNumId w:val="46"/>
  </w:num>
  <w:num w:numId="26" w16cid:durableId="564992653">
    <w:abstractNumId w:val="19"/>
  </w:num>
  <w:num w:numId="27" w16cid:durableId="1974362825">
    <w:abstractNumId w:val="47"/>
  </w:num>
  <w:num w:numId="28" w16cid:durableId="2098987325">
    <w:abstractNumId w:val="28"/>
  </w:num>
  <w:num w:numId="29" w16cid:durableId="1963001934">
    <w:abstractNumId w:val="7"/>
  </w:num>
  <w:num w:numId="30" w16cid:durableId="1467550726">
    <w:abstractNumId w:val="4"/>
  </w:num>
  <w:num w:numId="31" w16cid:durableId="1903826356">
    <w:abstractNumId w:val="9"/>
  </w:num>
  <w:num w:numId="32" w16cid:durableId="1443261611">
    <w:abstractNumId w:val="34"/>
  </w:num>
  <w:num w:numId="33" w16cid:durableId="1965230746">
    <w:abstractNumId w:val="25"/>
  </w:num>
  <w:num w:numId="34" w16cid:durableId="1411391324">
    <w:abstractNumId w:val="43"/>
  </w:num>
  <w:num w:numId="35" w16cid:durableId="233666473">
    <w:abstractNumId w:val="41"/>
  </w:num>
  <w:num w:numId="36" w16cid:durableId="504827312">
    <w:abstractNumId w:val="23"/>
  </w:num>
  <w:num w:numId="37" w16cid:durableId="1607686888">
    <w:abstractNumId w:val="20"/>
  </w:num>
  <w:num w:numId="38" w16cid:durableId="923612308">
    <w:abstractNumId w:val="44"/>
  </w:num>
  <w:num w:numId="39" w16cid:durableId="841971054">
    <w:abstractNumId w:val="18"/>
  </w:num>
  <w:num w:numId="40" w16cid:durableId="681902371">
    <w:abstractNumId w:val="16"/>
  </w:num>
  <w:num w:numId="41" w16cid:durableId="155734398">
    <w:abstractNumId w:val="39"/>
  </w:num>
  <w:num w:numId="42" w16cid:durableId="1523712644">
    <w:abstractNumId w:val="24"/>
  </w:num>
  <w:num w:numId="43" w16cid:durableId="378744266">
    <w:abstractNumId w:val="2"/>
  </w:num>
  <w:num w:numId="44" w16cid:durableId="2093770072">
    <w:abstractNumId w:val="12"/>
  </w:num>
  <w:num w:numId="45" w16cid:durableId="1960606087">
    <w:abstractNumId w:val="36"/>
  </w:num>
  <w:num w:numId="46" w16cid:durableId="1013339024">
    <w:abstractNumId w:val="32"/>
  </w:num>
  <w:num w:numId="47" w16cid:durableId="1135945909">
    <w:abstractNumId w:val="31"/>
  </w:num>
  <w:num w:numId="48" w16cid:durableId="1056704672">
    <w:abstractNumId w:val="1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0E8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05D2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2CD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85CB3"/>
    <w:rsid w:val="00191B97"/>
    <w:rsid w:val="0019208F"/>
    <w:rsid w:val="00193AC1"/>
    <w:rsid w:val="001942E4"/>
    <w:rsid w:val="00194F69"/>
    <w:rsid w:val="00195F73"/>
    <w:rsid w:val="0019766E"/>
    <w:rsid w:val="00197DC6"/>
    <w:rsid w:val="001A108A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2BD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3F6873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57C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218"/>
    <w:rsid w:val="00685429"/>
    <w:rsid w:val="00685956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294C"/>
    <w:rsid w:val="006A3FC0"/>
    <w:rsid w:val="006A4EDD"/>
    <w:rsid w:val="006A55B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05D4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4203"/>
    <w:rsid w:val="0087766D"/>
    <w:rsid w:val="00877B57"/>
    <w:rsid w:val="00877E81"/>
    <w:rsid w:val="0088075A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8F7265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6CF8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2EE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1E86"/>
    <w:rsid w:val="00A432FA"/>
    <w:rsid w:val="00A43AD3"/>
    <w:rsid w:val="00A452E4"/>
    <w:rsid w:val="00A461C9"/>
    <w:rsid w:val="00A53B1A"/>
    <w:rsid w:val="00A54430"/>
    <w:rsid w:val="00A54AF0"/>
    <w:rsid w:val="00A562AD"/>
    <w:rsid w:val="00A562C8"/>
    <w:rsid w:val="00A56307"/>
    <w:rsid w:val="00A57108"/>
    <w:rsid w:val="00A64054"/>
    <w:rsid w:val="00A64097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BF6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461F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3ECE"/>
    <w:rsid w:val="00B14B95"/>
    <w:rsid w:val="00B15250"/>
    <w:rsid w:val="00B155AE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77B5D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5A95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6644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2D04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670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26FB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06A3"/>
    <w:rsid w:val="00F71332"/>
    <w:rsid w:val="00F80180"/>
    <w:rsid w:val="00F81093"/>
    <w:rsid w:val="00F816AC"/>
    <w:rsid w:val="00F830FC"/>
    <w:rsid w:val="00F84D79"/>
    <w:rsid w:val="00F903DD"/>
    <w:rsid w:val="00F90EE5"/>
    <w:rsid w:val="00F97170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B6384"/>
    <w:rsid w:val="00FC006D"/>
    <w:rsid w:val="00FC3403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0C46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889</Words>
  <Characters>5073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9</cp:revision>
  <cp:lastPrinted>2022-09-14T16:03:00Z</cp:lastPrinted>
  <dcterms:created xsi:type="dcterms:W3CDTF">2022-11-22T08:52:00Z</dcterms:created>
  <dcterms:modified xsi:type="dcterms:W3CDTF">2022-11-22T12:22:00Z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