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9DA1" w14:textId="3C8CDDAE" w:rsidR="00B04BE3" w:rsidRPr="001317B4" w:rsidRDefault="00B04BE3">
      <w:pPr>
        <w:rPr>
          <w:rFonts w:ascii="TH Sarabun New" w:hAnsi="TH Sarabun New"/>
        </w:rPr>
      </w:pPr>
    </w:p>
    <w:p w14:paraId="03212AAA" w14:textId="77777777" w:rsidR="0000001C" w:rsidRPr="001317B4" w:rsidRDefault="0000001C">
      <w:pPr>
        <w:rPr>
          <w:rFonts w:ascii="TH Sarabun New" w:hAnsi="TH Sarabun New"/>
        </w:rPr>
      </w:pPr>
    </w:p>
    <w:p w14:paraId="6EC8C41B" w14:textId="77777777" w:rsidR="0000001C" w:rsidRPr="001317B4" w:rsidRDefault="0000001C">
      <w:pPr>
        <w:rPr>
          <w:rFonts w:ascii="TH Sarabun New" w:hAnsi="TH Sarabun New"/>
        </w:rPr>
      </w:pPr>
    </w:p>
    <w:p w14:paraId="2C9BC029" w14:textId="7E66AB92" w:rsidR="005956B1" w:rsidRPr="001317B4" w:rsidRDefault="005956B1" w:rsidP="0000001C">
      <w:pPr>
        <w:ind w:firstLine="360"/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ดัชนีชี้วัด</w:t>
      </w:r>
      <w:r w:rsidR="0000001C" w:rsidRPr="001317B4">
        <w:rPr>
          <w:rFonts w:ascii="TH Sarabun New" w:hAnsi="TH Sarabun New"/>
          <w:cs/>
        </w:rPr>
        <w:t xml:space="preserve">ประโยชน์ </w:t>
      </w:r>
      <w:r w:rsidRPr="001317B4">
        <w:rPr>
          <w:rFonts w:ascii="TH Sarabun New" w:hAnsi="TH Sarabun New"/>
          <w:cs/>
        </w:rPr>
        <w:t>ที่</w:t>
      </w:r>
      <w:r w:rsidR="0000001C" w:rsidRPr="001317B4">
        <w:rPr>
          <w:rFonts w:ascii="TH Sarabun New" w:hAnsi="TH Sarabun New"/>
          <w:cs/>
        </w:rPr>
        <w:t>จับต้องได้และสามารถวัดได้ ที่</w:t>
      </w:r>
      <w:r w:rsidRPr="001317B4">
        <w:rPr>
          <w:rFonts w:ascii="TH Sarabun New" w:hAnsi="TH Sarabun New"/>
          <w:cs/>
        </w:rPr>
        <w:t>สามารถแสดงถึงการได้ประโยชน์จากระบบอำนวยความสะดวก</w:t>
      </w:r>
      <w:r w:rsidR="0000001C" w:rsidRPr="001317B4">
        <w:rPr>
          <w:rFonts w:ascii="TH Sarabun New" w:hAnsi="TH Sarabun New"/>
          <w:cs/>
        </w:rPr>
        <w:t>แบบครบวงจร ได้แก่</w:t>
      </w:r>
    </w:p>
    <w:p w14:paraId="618E446D" w14:textId="0017CEC5" w:rsidR="005956B1" w:rsidRPr="001317B4" w:rsidRDefault="005956B1" w:rsidP="005956B1">
      <w:pPr>
        <w:pStyle w:val="ListParagraph"/>
        <w:numPr>
          <w:ilvl w:val="0"/>
          <w:numId w:val="5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จำนวนการเข้าถึงใบอนุญาตในรูปแบบดิจิทัลผ่านระบบเข้าถึง</w:t>
      </w:r>
      <w:r w:rsidR="00466B09" w:rsidRPr="001317B4">
        <w:rPr>
          <w:rFonts w:ascii="TH Sarabun New" w:hAnsi="TH Sarabun New"/>
          <w:cs/>
        </w:rPr>
        <w:br/>
        <w:t>(ไม่ต้องเดินทางไปเอาที่หน่วยงาน)</w:t>
      </w:r>
    </w:p>
    <w:p w14:paraId="67255BF7" w14:textId="0C7F577E" w:rsidR="00466B09" w:rsidRPr="001317B4" w:rsidRDefault="00466B09" w:rsidP="005956B1">
      <w:pPr>
        <w:pStyle w:val="ListParagraph"/>
        <w:numPr>
          <w:ilvl w:val="0"/>
          <w:numId w:val="5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จำนวนใบอนุญาตที่ออกในรูปแบบดิจิทัลที่สามารถเข้าถึงได้สะดวก</w:t>
      </w:r>
      <w:r w:rsidRPr="001317B4">
        <w:rPr>
          <w:rFonts w:ascii="TH Sarabun New" w:hAnsi="TH Sarabun New"/>
          <w:cs/>
        </w:rPr>
        <w:br/>
        <w:t>(ไม่ต้องไปเอาที่หน่วยงาน)</w:t>
      </w:r>
    </w:p>
    <w:p w14:paraId="0EE19A89" w14:textId="071C41CA" w:rsidR="005956B1" w:rsidRPr="001317B4" w:rsidRDefault="005956B1" w:rsidP="005956B1">
      <w:pPr>
        <w:pStyle w:val="ListParagraph"/>
        <w:numPr>
          <w:ilvl w:val="0"/>
          <w:numId w:val="5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จำนวนการสร้างคำขอในรูปแบบดิจิทัลที่</w:t>
      </w:r>
      <w:r w:rsidR="00466B09" w:rsidRPr="001317B4">
        <w:rPr>
          <w:rFonts w:ascii="TH Sarabun New" w:hAnsi="TH Sarabun New"/>
          <w:cs/>
        </w:rPr>
        <w:t>กำหนดเป็นมาตรฐานและระบบเข้าใจได้อย่างอัตโนมัติ</w:t>
      </w:r>
      <w:r w:rsidR="00466B09" w:rsidRPr="001317B4">
        <w:rPr>
          <w:rFonts w:ascii="TH Sarabun New" w:hAnsi="TH Sarabun New"/>
          <w:cs/>
        </w:rPr>
        <w:br/>
        <w:t>(ไม่ต้องไปยื่นคำขอที่หน่วยงาน)</w:t>
      </w:r>
    </w:p>
    <w:p w14:paraId="08464291" w14:textId="7E5B8297" w:rsidR="00466B09" w:rsidRPr="001317B4" w:rsidRDefault="00466B09" w:rsidP="005956B1">
      <w:pPr>
        <w:pStyle w:val="ListParagraph"/>
        <w:numPr>
          <w:ilvl w:val="0"/>
          <w:numId w:val="5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 xml:space="preserve">จำนวนเอกสารอิเล็กทรอนิกส์ดึงจากระบบของหน่วยงานโดยอัตโนมัติ </w:t>
      </w:r>
      <w:r w:rsidRPr="001317B4">
        <w:rPr>
          <w:rFonts w:ascii="TH Sarabun New" w:hAnsi="TH Sarabun New"/>
          <w:cs/>
        </w:rPr>
        <w:br/>
        <w:t>(ไม่ต้องเดินทางไปหน่วยงาน ไม่ต้องเตรียมเอกสาร)</w:t>
      </w:r>
    </w:p>
    <w:p w14:paraId="5CCC8AEE" w14:textId="7FB977FC" w:rsidR="00466B09" w:rsidRPr="001317B4" w:rsidRDefault="00466B09" w:rsidP="005956B1">
      <w:pPr>
        <w:pStyle w:val="ListParagraph"/>
        <w:numPr>
          <w:ilvl w:val="0"/>
          <w:numId w:val="5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จำนวนการตรวจสอบสถานะของกระบวนการขออนุญาต</w:t>
      </w:r>
      <w:r w:rsidRPr="001317B4">
        <w:rPr>
          <w:rFonts w:ascii="TH Sarabun New" w:hAnsi="TH Sarabun New"/>
          <w:cs/>
        </w:rPr>
        <w:br/>
        <w:t>(ไม่ต้องเดินทางไปตรวจสอบสถานะที่หน่วยงาน)</w:t>
      </w:r>
    </w:p>
    <w:p w14:paraId="48117CD1" w14:textId="48358CD7" w:rsidR="00466B09" w:rsidRPr="001317B4" w:rsidRDefault="00466B09" w:rsidP="005956B1">
      <w:pPr>
        <w:pStyle w:val="ListParagraph"/>
        <w:numPr>
          <w:ilvl w:val="0"/>
          <w:numId w:val="5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จำนวนใบอนุญาตที่ออกและถูกส่งให้ผู้ขอโดยอัตโนมัติด้วยช่องทางดิจัล</w:t>
      </w:r>
      <w:r w:rsidRPr="001317B4">
        <w:rPr>
          <w:rFonts w:ascii="TH Sarabun New" w:hAnsi="TH Sarabun New"/>
          <w:cs/>
        </w:rPr>
        <w:br/>
        <w:t>(ไม่ต้องเดินทางไปรับเอกสารด้วยตนเอง)</w:t>
      </w:r>
    </w:p>
    <w:p w14:paraId="4968DCDC" w14:textId="5F30CE2A" w:rsidR="00466B09" w:rsidRPr="001317B4" w:rsidRDefault="00466B09" w:rsidP="005956B1">
      <w:pPr>
        <w:pStyle w:val="ListParagraph"/>
        <w:numPr>
          <w:ilvl w:val="0"/>
          <w:numId w:val="5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จำนวน</w:t>
      </w:r>
      <w:r w:rsidR="0000001C" w:rsidRPr="001317B4">
        <w:rPr>
          <w:rFonts w:ascii="TH Sarabun New" w:hAnsi="TH Sarabun New"/>
          <w:cs/>
        </w:rPr>
        <w:t xml:space="preserve">ครั้งของการทำงานประสานกันระหว่างระบบดิจิทัลผ่านระบบ </w:t>
      </w:r>
      <w:r w:rsidR="0000001C" w:rsidRPr="001317B4">
        <w:rPr>
          <w:rFonts w:ascii="TH Sarabun New" w:hAnsi="TH Sarabun New"/>
        </w:rPr>
        <w:t>API</w:t>
      </w:r>
    </w:p>
    <w:p w14:paraId="5D94C4DB" w14:textId="77777777" w:rsidR="0000001C" w:rsidRPr="001317B4" w:rsidRDefault="0000001C" w:rsidP="0000001C">
      <w:pPr>
        <w:ind w:left="360"/>
        <w:rPr>
          <w:rFonts w:ascii="TH Sarabun New" w:hAnsi="TH Sarabun New"/>
        </w:rPr>
      </w:pPr>
    </w:p>
    <w:p w14:paraId="177C68F5" w14:textId="3D9B6401" w:rsidR="00466B09" w:rsidRPr="001317B4" w:rsidRDefault="0000001C" w:rsidP="0000001C">
      <w:pPr>
        <w:ind w:firstLine="360"/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ดัชนีชี้วัดประโยชน์ที่ไม่สามารถจับต้องได ที่สามารถแสดงถึงการได้ประโยชน์จากระบบอำนวยความสะดวกในการประกอบธุรกิจแบบครบวงจร ได้แก่</w:t>
      </w:r>
    </w:p>
    <w:p w14:paraId="0D5857F4" w14:textId="74C8EB2E" w:rsidR="0000001C" w:rsidRPr="001317B4" w:rsidRDefault="0000001C" w:rsidP="0000001C">
      <w:pPr>
        <w:pStyle w:val="ListParagraph"/>
        <w:numPr>
          <w:ilvl w:val="0"/>
          <w:numId w:val="6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ความพึงพอใจของผู้ใช้บริการผ่านช่องดิจิทัลของหน่วยงาน</w:t>
      </w:r>
    </w:p>
    <w:p w14:paraId="6EE43CB9" w14:textId="0F7DE52C" w:rsidR="0000001C" w:rsidRPr="001317B4" w:rsidRDefault="0000001C" w:rsidP="0000001C">
      <w:pPr>
        <w:pStyle w:val="ListParagraph"/>
        <w:numPr>
          <w:ilvl w:val="0"/>
          <w:numId w:val="6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ความพึงพอใจของผู้ใช้บริการผ่านช่องดิจิทัลของ</w:t>
      </w:r>
      <w:r w:rsidR="001317B4" w:rsidRPr="001317B4">
        <w:rPr>
          <w:rFonts w:ascii="TH Sarabun New" w:hAnsi="TH Sarabun New"/>
          <w:cs/>
        </w:rPr>
        <w:t>ระบบให้บริการกลาง</w:t>
      </w:r>
    </w:p>
    <w:p w14:paraId="63F5B788" w14:textId="5E7459B9" w:rsidR="0000001C" w:rsidRPr="001317B4" w:rsidRDefault="001317B4" w:rsidP="00466B09">
      <w:pPr>
        <w:pStyle w:val="ListParagraph"/>
        <w:numPr>
          <w:ilvl w:val="0"/>
          <w:numId w:val="6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ความพึงพอใจของเจ้าหน้าที่ผู้ปฏิบัติหน้าที่ในการให้บริการออกใบอนุญาต</w:t>
      </w:r>
    </w:p>
    <w:p w14:paraId="30A2F4C9" w14:textId="77777777" w:rsidR="001317B4" w:rsidRPr="001317B4" w:rsidRDefault="001317B4" w:rsidP="001317B4">
      <w:pPr>
        <w:rPr>
          <w:rFonts w:ascii="TH Sarabun New" w:hAnsi="TH Sarabun New"/>
        </w:rPr>
      </w:pPr>
    </w:p>
    <w:p w14:paraId="22035DCB" w14:textId="5910C10A" w:rsidR="00466B09" w:rsidRPr="001317B4" w:rsidRDefault="00466B09" w:rsidP="0000001C">
      <w:pPr>
        <w:ind w:firstLine="360"/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lastRenderedPageBreak/>
        <w:t>เพื่อให้ระบบอำนวยความสะดวกเกิดประโยชน์ดังที่คาดหวังอย่างเป็นรูปธรรม จนปรากฎชัดและวัดได้</w:t>
      </w:r>
      <w:r w:rsidR="0000001C" w:rsidRPr="001317B4">
        <w:rPr>
          <w:rFonts w:ascii="TH Sarabun New" w:hAnsi="TH Sarabun New"/>
          <w:cs/>
        </w:rPr>
        <w:t>ดัง</w:t>
      </w:r>
      <w:r w:rsidR="0000001C" w:rsidRPr="001317B4">
        <w:rPr>
          <w:rFonts w:ascii="TH Sarabun New" w:hAnsi="TH Sarabun New"/>
          <w:cs/>
        </w:rPr>
        <w:t>ดัชนีชี้วัดข้างต้น</w:t>
      </w:r>
      <w:r w:rsidR="0000001C" w:rsidRPr="001317B4">
        <w:rPr>
          <w:rFonts w:ascii="TH Sarabun New" w:hAnsi="TH Sarabun New"/>
          <w:cs/>
        </w:rPr>
        <w:t xml:space="preserve"> </w:t>
      </w:r>
      <w:r w:rsidRPr="001317B4">
        <w:rPr>
          <w:rFonts w:ascii="TH Sarabun New" w:hAnsi="TH Sarabun New"/>
          <w:cs/>
        </w:rPr>
        <w:t>จำเป็นต้องพัฒนาความสามารถของหน่วยงานและระบบดิจิทัลของหน่วยงานให้อยู่ในระดับดีพอที่จะเอื้อให้เกิด</w:t>
      </w:r>
      <w:r w:rsidR="0000001C" w:rsidRPr="001317B4">
        <w:rPr>
          <w:rFonts w:ascii="TH Sarabun New" w:hAnsi="TH Sarabun New"/>
          <w:cs/>
        </w:rPr>
        <w:t>ขึ้นได้จรริง การที่จะประเมินได้ว่าระบบดิจิทัลได้รับการพัฒนาให้มีระดับที่พอหรือไม่อย่างไร นั้น อาจจำเป็นต้องมีดัชนีชี้วัดระดับความพร้อมในการอำนวยสะดวก ดังต่อไปนี้</w:t>
      </w:r>
    </w:p>
    <w:p w14:paraId="72CA7AE4" w14:textId="77777777" w:rsidR="0000001C" w:rsidRPr="001317B4" w:rsidRDefault="0000001C" w:rsidP="0000001C">
      <w:pPr>
        <w:ind w:firstLine="360"/>
        <w:rPr>
          <w:rFonts w:ascii="TH Sarabun New" w:hAnsi="TH Sarabun New"/>
        </w:rPr>
      </w:pPr>
    </w:p>
    <w:p w14:paraId="2FAC210E" w14:textId="3F3B61C1" w:rsidR="0024151C" w:rsidRPr="001317B4" w:rsidRDefault="0000001C">
      <w:p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ดัชนีชี้วัด</w:t>
      </w:r>
      <w:r w:rsidR="0024151C" w:rsidRPr="001317B4">
        <w:rPr>
          <w:rFonts w:ascii="TH Sarabun New" w:hAnsi="TH Sarabun New"/>
          <w:cs/>
        </w:rPr>
        <w:t>ระดับ</w:t>
      </w:r>
      <w:r w:rsidRPr="001317B4">
        <w:rPr>
          <w:rFonts w:ascii="TH Sarabun New" w:hAnsi="TH Sarabun New"/>
          <w:cs/>
        </w:rPr>
        <w:t>ความสามารถ</w:t>
      </w:r>
      <w:r w:rsidR="0024151C" w:rsidRPr="001317B4">
        <w:rPr>
          <w:rFonts w:ascii="TH Sarabun New" w:hAnsi="TH Sarabun New"/>
          <w:cs/>
        </w:rPr>
        <w:t>ของการเข้าถึงใบอนุญาต</w:t>
      </w:r>
      <w:r w:rsidRPr="001317B4">
        <w:rPr>
          <w:rFonts w:ascii="TH Sarabun New" w:hAnsi="TH Sarabun New"/>
          <w:cs/>
        </w:rPr>
        <w:t>ในรูปแบบดิจิทัล</w:t>
      </w:r>
    </w:p>
    <w:p w14:paraId="756B3DE3" w14:textId="37A08480" w:rsidR="0024151C" w:rsidRPr="001317B4" w:rsidRDefault="0024151C" w:rsidP="0024151C">
      <w:pPr>
        <w:pStyle w:val="ListParagraph"/>
        <w:numPr>
          <w:ilvl w:val="0"/>
          <w:numId w:val="1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 xml:space="preserve">มีรหัสประจำตัวใบอนุญาตที่สามารถอ้างอิงได้ </w:t>
      </w:r>
      <w:r w:rsidRPr="001317B4">
        <w:rPr>
          <w:rFonts w:ascii="TH Sarabun New" w:hAnsi="TH Sarabun New"/>
        </w:rPr>
        <w:t>(Linked IRI)</w:t>
      </w:r>
    </w:p>
    <w:p w14:paraId="01BBA6E0" w14:textId="02CD5E2C" w:rsidR="0024151C" w:rsidRPr="001317B4" w:rsidRDefault="0024151C" w:rsidP="0024151C">
      <w:pPr>
        <w:pStyle w:val="ListParagraph"/>
        <w:numPr>
          <w:ilvl w:val="0"/>
          <w:numId w:val="1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สามารถเข้าถึงข้อมูลใบอนุญาตได้โดยใช้ลิงค์</w:t>
      </w:r>
    </w:p>
    <w:p w14:paraId="1BA272F6" w14:textId="2BAA9297" w:rsidR="0024151C" w:rsidRPr="001317B4" w:rsidRDefault="0024151C" w:rsidP="0024151C">
      <w:pPr>
        <w:pStyle w:val="ListParagraph"/>
        <w:numPr>
          <w:ilvl w:val="0"/>
          <w:numId w:val="1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ได้เอกสารอิเล็กทรอนิกส์ทันที แต่ระบบดิจิทัลไม่สามารถเข้าใจได้อย่างอัตโนมัติ</w:t>
      </w:r>
    </w:p>
    <w:p w14:paraId="7123C5AD" w14:textId="0BE4C381" w:rsidR="0024151C" w:rsidRPr="001317B4" w:rsidRDefault="0024151C" w:rsidP="0024151C">
      <w:pPr>
        <w:pStyle w:val="ListParagraph"/>
        <w:numPr>
          <w:ilvl w:val="0"/>
          <w:numId w:val="1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ได้เอกสารอิเล็กทรอนิกส์ทันทีพร้อมความหมายที่ระบบดิจิทัลสามารถเข้าใจได้อัตโนมัติ</w:t>
      </w:r>
    </w:p>
    <w:p w14:paraId="5FFFF0C8" w14:textId="110A418D" w:rsidR="0024151C" w:rsidRPr="001317B4" w:rsidRDefault="0024151C" w:rsidP="0024151C">
      <w:pPr>
        <w:pStyle w:val="ListParagraph"/>
        <w:numPr>
          <w:ilvl w:val="0"/>
          <w:numId w:val="1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ได้เอกสารอิเล็กทรอนิกส์ทันทีและมีคุณสมบัติใช้แทนกระดาษได้ตามกฎหมาย</w:t>
      </w:r>
    </w:p>
    <w:p w14:paraId="18D196C2" w14:textId="77777777" w:rsidR="00466B09" w:rsidRPr="001317B4" w:rsidRDefault="00466B09">
      <w:pPr>
        <w:rPr>
          <w:rFonts w:ascii="TH Sarabun New" w:hAnsi="TH Sarabun New"/>
        </w:rPr>
      </w:pPr>
    </w:p>
    <w:p w14:paraId="5778FA92" w14:textId="3468DA25" w:rsidR="0024151C" w:rsidRPr="001317B4" w:rsidRDefault="0000001C">
      <w:p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ดัชนีชี้วัด</w:t>
      </w:r>
      <w:r w:rsidR="0024151C" w:rsidRPr="001317B4">
        <w:rPr>
          <w:rFonts w:ascii="TH Sarabun New" w:hAnsi="TH Sarabun New"/>
          <w:cs/>
        </w:rPr>
        <w:t>ระดับ</w:t>
      </w:r>
      <w:r w:rsidRPr="001317B4">
        <w:rPr>
          <w:rFonts w:ascii="TH Sarabun New" w:hAnsi="TH Sarabun New"/>
          <w:cs/>
        </w:rPr>
        <w:t>ความสามารถ</w:t>
      </w:r>
      <w:r w:rsidR="0024151C" w:rsidRPr="001317B4">
        <w:rPr>
          <w:rFonts w:ascii="TH Sarabun New" w:hAnsi="TH Sarabun New"/>
          <w:cs/>
        </w:rPr>
        <w:t>ของการทำงานประสานกันของระบบ</w:t>
      </w:r>
    </w:p>
    <w:p w14:paraId="6CE57DDA" w14:textId="6269E3C1" w:rsidR="0024151C" w:rsidRPr="001317B4" w:rsidRDefault="0024151C" w:rsidP="0024151C">
      <w:pPr>
        <w:pStyle w:val="ListParagraph"/>
        <w:numPr>
          <w:ilvl w:val="0"/>
          <w:numId w:val="2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ใบคำขอมีรหัสประจำตัวที่สามารถอ้างอิงในการติดตามสถานะการขออนุญาต</w:t>
      </w:r>
    </w:p>
    <w:p w14:paraId="13535AED" w14:textId="450A7D8D" w:rsidR="0024151C" w:rsidRPr="001317B4" w:rsidRDefault="0024151C" w:rsidP="0024151C">
      <w:pPr>
        <w:pStyle w:val="ListParagraph"/>
        <w:numPr>
          <w:ilvl w:val="0"/>
          <w:numId w:val="2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>มีรูปแบบฟอร์แมทที่มีมาตรฐานสามารถเข้าใจได้โดยระบบดิจิทัล</w:t>
      </w:r>
    </w:p>
    <w:p w14:paraId="3E7F70CD" w14:textId="19E01062" w:rsidR="0024151C" w:rsidRPr="001317B4" w:rsidRDefault="0024151C" w:rsidP="0024151C">
      <w:pPr>
        <w:pStyle w:val="ListParagraph"/>
        <w:numPr>
          <w:ilvl w:val="0"/>
          <w:numId w:val="2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 xml:space="preserve">มีระบบ </w:t>
      </w:r>
      <w:r w:rsidRPr="001317B4">
        <w:rPr>
          <w:rFonts w:ascii="TH Sarabun New" w:hAnsi="TH Sarabun New"/>
        </w:rPr>
        <w:t xml:space="preserve">API </w:t>
      </w:r>
      <w:r w:rsidRPr="001317B4">
        <w:rPr>
          <w:rFonts w:ascii="TH Sarabun New" w:hAnsi="TH Sarabun New"/>
          <w:cs/>
        </w:rPr>
        <w:t>รับคำขอได้อย่างอัตโนมัติ</w:t>
      </w:r>
    </w:p>
    <w:p w14:paraId="43E135C6" w14:textId="1B89035E" w:rsidR="0024151C" w:rsidRPr="001317B4" w:rsidRDefault="0024151C" w:rsidP="0024151C">
      <w:pPr>
        <w:pStyle w:val="ListParagraph"/>
        <w:numPr>
          <w:ilvl w:val="0"/>
          <w:numId w:val="2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 xml:space="preserve">มีรบบ </w:t>
      </w:r>
      <w:r w:rsidRPr="001317B4">
        <w:rPr>
          <w:rFonts w:ascii="TH Sarabun New" w:hAnsi="TH Sarabun New"/>
        </w:rPr>
        <w:t xml:space="preserve">API </w:t>
      </w:r>
      <w:r w:rsidRPr="001317B4">
        <w:rPr>
          <w:rFonts w:ascii="TH Sarabun New" w:hAnsi="TH Sarabun New"/>
          <w:cs/>
        </w:rPr>
        <w:t>ที่สามารถตรวจสอบสถานะการให้บริการ</w:t>
      </w:r>
    </w:p>
    <w:p w14:paraId="7252F381" w14:textId="4488E871" w:rsidR="0024151C" w:rsidRPr="001317B4" w:rsidRDefault="0024151C" w:rsidP="0024151C">
      <w:pPr>
        <w:pStyle w:val="ListParagraph"/>
        <w:numPr>
          <w:ilvl w:val="0"/>
          <w:numId w:val="2"/>
        </w:numPr>
        <w:rPr>
          <w:rFonts w:ascii="TH Sarabun New" w:hAnsi="TH Sarabun New"/>
        </w:rPr>
      </w:pPr>
      <w:r w:rsidRPr="001317B4">
        <w:rPr>
          <w:rFonts w:ascii="TH Sarabun New" w:hAnsi="TH Sarabun New"/>
          <w:cs/>
        </w:rPr>
        <w:t xml:space="preserve">มี </w:t>
      </w:r>
      <w:r w:rsidRPr="001317B4">
        <w:rPr>
          <w:rFonts w:ascii="TH Sarabun New" w:hAnsi="TH Sarabun New"/>
        </w:rPr>
        <w:t xml:space="preserve">API </w:t>
      </w:r>
      <w:r w:rsidRPr="001317B4">
        <w:rPr>
          <w:rFonts w:ascii="TH Sarabun New" w:hAnsi="TH Sarabun New"/>
          <w:cs/>
        </w:rPr>
        <w:t>ที่สามารถทำงานประสานกับหน่วยงานอื่นได้อย่างซับซ้อน ไม่เพียงแค่สอบถามสถานะเท่านั้น</w:t>
      </w:r>
    </w:p>
    <w:p w14:paraId="17940DD0" w14:textId="25E29425" w:rsidR="0024151C" w:rsidRPr="001317B4" w:rsidRDefault="0024151C">
      <w:pPr>
        <w:rPr>
          <w:rFonts w:ascii="TH Sarabun New" w:hAnsi="TH Sarabun New"/>
        </w:rPr>
      </w:pPr>
    </w:p>
    <w:p w14:paraId="005A1009" w14:textId="77777777" w:rsidR="0024151C" w:rsidRPr="001317B4" w:rsidRDefault="0024151C">
      <w:pPr>
        <w:rPr>
          <w:rFonts w:ascii="TH Sarabun New" w:hAnsi="TH Sarabun New"/>
          <w:cs/>
        </w:rPr>
      </w:pPr>
    </w:p>
    <w:sectPr w:rsidR="0024151C" w:rsidRPr="001317B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Cordia New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4E10"/>
    <w:multiLevelType w:val="hybridMultilevel"/>
    <w:tmpl w:val="01824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26D76"/>
    <w:multiLevelType w:val="hybridMultilevel"/>
    <w:tmpl w:val="2644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518EC"/>
    <w:multiLevelType w:val="hybridMultilevel"/>
    <w:tmpl w:val="14CC4A4A"/>
    <w:lvl w:ilvl="0" w:tplc="642A07D2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2665D"/>
    <w:multiLevelType w:val="hybridMultilevel"/>
    <w:tmpl w:val="CF46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360B1"/>
    <w:multiLevelType w:val="hybridMultilevel"/>
    <w:tmpl w:val="53A2C4E8"/>
    <w:lvl w:ilvl="0" w:tplc="8F8A0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8413F4"/>
    <w:multiLevelType w:val="hybridMultilevel"/>
    <w:tmpl w:val="7220C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834626">
    <w:abstractNumId w:val="2"/>
  </w:num>
  <w:num w:numId="2" w16cid:durableId="1478718176">
    <w:abstractNumId w:val="5"/>
  </w:num>
  <w:num w:numId="3" w16cid:durableId="187379182">
    <w:abstractNumId w:val="4"/>
  </w:num>
  <w:num w:numId="4" w16cid:durableId="1110515336">
    <w:abstractNumId w:val="0"/>
  </w:num>
  <w:num w:numId="5" w16cid:durableId="2076587751">
    <w:abstractNumId w:val="3"/>
  </w:num>
  <w:num w:numId="6" w16cid:durableId="1358578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1C"/>
    <w:rsid w:val="0000001C"/>
    <w:rsid w:val="001317B4"/>
    <w:rsid w:val="0024151C"/>
    <w:rsid w:val="00466B09"/>
    <w:rsid w:val="005956B1"/>
    <w:rsid w:val="00B04BE3"/>
    <w:rsid w:val="00DE5BC9"/>
    <w:rsid w:val="00E02CFF"/>
    <w:rsid w:val="00E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2F4C"/>
  <w15:chartTrackingRefBased/>
  <w15:docId w15:val="{57BE9363-6CE5-481F-B31A-FC3E3C6A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choompol@staff.tu.ac.th 3100601641284</dc:creator>
  <cp:keywords/>
  <dc:description/>
  <cp:lastModifiedBy>choompol@staff.tu.ac.th 3100601641284</cp:lastModifiedBy>
  <cp:revision>1</cp:revision>
  <dcterms:created xsi:type="dcterms:W3CDTF">2022-11-23T04:22:00Z</dcterms:created>
  <dcterms:modified xsi:type="dcterms:W3CDTF">2022-11-23T12:05:00Z</dcterms:modified>
</cp:coreProperties>
</file>