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EE95" w14:textId="76D5CDAC" w:rsidR="002C54F8" w:rsidRDefault="00613057">
      <w:r>
        <w:t>DOCX</w:t>
      </w:r>
    </w:p>
    <w:sectPr w:rsidR="002C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5"/>
    <w:rsid w:val="002C54F8"/>
    <w:rsid w:val="00613057"/>
    <w:rsid w:val="00D0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EF59"/>
  <w15:chartTrackingRefBased/>
  <w15:docId w15:val="{1FDFD77C-2BF6-40C7-84E2-12AB59FE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Elson Emmanuel Villanueva</dc:creator>
  <cp:keywords/>
  <dc:description/>
  <cp:lastModifiedBy>Ronnie Elson Emmanuel Villanueva</cp:lastModifiedBy>
  <cp:revision>2</cp:revision>
  <cp:lastPrinted>2022-09-24T14:46:00Z</cp:lastPrinted>
  <dcterms:created xsi:type="dcterms:W3CDTF">2022-09-24T14:43:00Z</dcterms:created>
  <dcterms:modified xsi:type="dcterms:W3CDTF">2022-09-24T14:46:00Z</dcterms:modified>
</cp:coreProperties>
</file>