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E977F" w14:textId="77777777" w:rsidR="005600A4" w:rsidRPr="005600A4" w:rsidRDefault="005600A4" w:rsidP="005600A4">
      <w:r w:rsidRPr="005600A4">
        <w:t xml:space="preserve">Este es el </w:t>
      </w:r>
      <w:r w:rsidRPr="005600A4">
        <w:rPr>
          <w:b/>
          <w:bCs/>
        </w:rPr>
        <w:t>Plan Maestro de Operaciones para LUKASH ($LUKA)</w:t>
      </w:r>
      <w:r w:rsidRPr="005600A4">
        <w:t>. Como experto en el ecosistema Solana (2025-2026), he diseñado esta hoja de ruta centrada en la "financiarización del meme" y la utilidad transaccional masiva.</w:t>
      </w:r>
    </w:p>
    <w:p w14:paraId="7476D8FF" w14:textId="77777777" w:rsidR="005600A4" w:rsidRPr="005600A4" w:rsidRDefault="00000000" w:rsidP="005600A4">
      <w:r>
        <w:pict w14:anchorId="7DB6DB9E">
          <v:rect id="_x0000_i1025" style="width:0;height:1.5pt" o:hralign="center" o:hrstd="t" o:hrnoshade="t" o:hr="t" fillcolor="gray" stroked="f"/>
        </w:pict>
      </w:r>
    </w:p>
    <w:p w14:paraId="0E6FA434" w14:textId="77777777" w:rsidR="005600A4" w:rsidRPr="005600A4" w:rsidRDefault="005600A4" w:rsidP="005600A4">
      <w:pPr>
        <w:rPr>
          <w:b/>
          <w:bCs/>
        </w:rPr>
      </w:pPr>
      <w:r w:rsidRPr="005600A4">
        <w:rPr>
          <w:rFonts w:ascii="Segoe UI Emoji" w:hAnsi="Segoe UI Emoji" w:cs="Segoe UI Emoji"/>
          <w:b/>
          <w:bCs/>
        </w:rPr>
        <w:t>🐆</w:t>
      </w:r>
      <w:r w:rsidRPr="005600A4">
        <w:rPr>
          <w:b/>
          <w:bCs/>
        </w:rPr>
        <w:t xml:space="preserve"> LUKASH: ESTRATEGIA INTEGRAL DE LEVANTAMIENTO Y LANZAMIENTO (ESTÁNDAR KASH)</w:t>
      </w:r>
    </w:p>
    <w:p w14:paraId="6BFB1237" w14:textId="77777777" w:rsidR="005600A4" w:rsidRPr="005600A4" w:rsidRDefault="005600A4" w:rsidP="005600A4">
      <w:pPr>
        <w:rPr>
          <w:b/>
          <w:bCs/>
        </w:rPr>
      </w:pPr>
      <w:r w:rsidRPr="005600A4">
        <w:rPr>
          <w:b/>
          <w:bCs/>
        </w:rPr>
        <w:t>1. Cronograma de Ejecución (100 Días)</w:t>
      </w:r>
    </w:p>
    <w:tbl>
      <w:tblPr>
        <w:tblW w:w="0" w:type="auto"/>
        <w:tblCellSpacing w:w="15" w:type="dxa"/>
        <w:tblCellMar>
          <w:left w:w="0" w:type="dxa"/>
          <w:right w:w="0" w:type="dxa"/>
        </w:tblCellMar>
        <w:tblLook w:val="04A0" w:firstRow="1" w:lastRow="0" w:firstColumn="1" w:lastColumn="0" w:noHBand="0" w:noVBand="1"/>
      </w:tblPr>
      <w:tblGrid>
        <w:gridCol w:w="2400"/>
        <w:gridCol w:w="2734"/>
        <w:gridCol w:w="1242"/>
        <w:gridCol w:w="2634"/>
      </w:tblGrid>
      <w:tr w:rsidR="005600A4" w:rsidRPr="005600A4" w14:paraId="7F6078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6B215" w14:textId="77777777" w:rsidR="005600A4" w:rsidRPr="005600A4" w:rsidRDefault="005600A4" w:rsidP="005600A4">
            <w:r w:rsidRPr="005600A4">
              <w:rPr>
                <w:b/>
                <w:bCs/>
              </w:rPr>
              <w:t>Fase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A8AE6" w14:textId="77777777" w:rsidR="005600A4" w:rsidRPr="005600A4" w:rsidRDefault="005600A4" w:rsidP="005600A4">
            <w:r w:rsidRPr="005600A4">
              <w:rPr>
                <w:b/>
                <w:bCs/>
              </w:rPr>
              <w:t>Tarea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F6708" w14:textId="77777777" w:rsidR="005600A4" w:rsidRPr="005600A4" w:rsidRDefault="005600A4" w:rsidP="005600A4">
            <w:r w:rsidRPr="005600A4">
              <w:rPr>
                <w:b/>
                <w:bCs/>
              </w:rPr>
              <w:t>Duración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070B5" w14:textId="77777777" w:rsidR="005600A4" w:rsidRPr="005600A4" w:rsidRDefault="005600A4" w:rsidP="005600A4">
            <w:r w:rsidRPr="005600A4">
              <w:rPr>
                <w:b/>
                <w:bCs/>
              </w:rPr>
              <w:t>Objetivo</w:t>
            </w:r>
          </w:p>
        </w:tc>
      </w:tr>
      <w:tr w:rsidR="005600A4" w:rsidRPr="005600A4" w14:paraId="47C2A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0B31E" w14:textId="77777777" w:rsidR="005600A4" w:rsidRPr="005600A4" w:rsidRDefault="005600A4" w:rsidP="005600A4">
            <w:r w:rsidRPr="005600A4">
              <w:rPr>
                <w:b/>
                <w:bCs/>
              </w:rPr>
              <w:t>Fase 1: Preparación (Días 1-15)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45758" w14:textId="77777777" w:rsidR="005600A4" w:rsidRPr="005600A4" w:rsidRDefault="005600A4" w:rsidP="005600A4">
            <w:r w:rsidRPr="005600A4">
              <w:t>Auditoría Técnica y Refinamiento de Pitch Deck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7B5D1" w14:textId="77777777" w:rsidR="005600A4" w:rsidRPr="005600A4" w:rsidRDefault="005600A4" w:rsidP="005600A4">
            <w:r w:rsidRPr="005600A4">
              <w:t>15 días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6ED84" w14:textId="77777777" w:rsidR="005600A4" w:rsidRPr="005600A4" w:rsidRDefault="005600A4" w:rsidP="005600A4">
            <w:r w:rsidRPr="005600A4">
              <w:t>Tener un producto "Investor-Ready".</w:t>
            </w:r>
          </w:p>
        </w:tc>
      </w:tr>
      <w:tr w:rsidR="005600A4" w:rsidRPr="005600A4" w14:paraId="65B2E8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D49AD" w14:textId="77777777" w:rsidR="005600A4" w:rsidRPr="005600A4" w:rsidRDefault="005600A4" w:rsidP="005600A4">
            <w:r w:rsidRPr="005600A4">
              <w:rPr>
                <w:b/>
                <w:bCs/>
              </w:rPr>
              <w:t>Fase 2: Capital Privado (Días 16-45)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01D74" w14:textId="77777777" w:rsidR="005600A4" w:rsidRPr="005600A4" w:rsidRDefault="005600A4" w:rsidP="005600A4">
            <w:pPr>
              <w:rPr>
                <w:lang w:val="en-US"/>
              </w:rPr>
            </w:pPr>
            <w:r w:rsidRPr="005600A4">
              <w:rPr>
                <w:lang w:val="en-US"/>
              </w:rPr>
              <w:t>Ronda Seed/Private (10% Vault Equity)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E067" w14:textId="77777777" w:rsidR="005600A4" w:rsidRPr="005600A4" w:rsidRDefault="005600A4" w:rsidP="005600A4">
            <w:r w:rsidRPr="005600A4">
              <w:t>30 días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BB386" w14:textId="77777777" w:rsidR="005600A4" w:rsidRPr="005600A4" w:rsidRDefault="005600A4" w:rsidP="005600A4">
            <w:r w:rsidRPr="005600A4">
              <w:t>Asegurar $500k - $2M en capital inicial.</w:t>
            </w:r>
          </w:p>
        </w:tc>
      </w:tr>
      <w:tr w:rsidR="005600A4" w:rsidRPr="005600A4" w14:paraId="12A104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ED6B8" w14:textId="77777777" w:rsidR="005600A4" w:rsidRPr="005600A4" w:rsidRDefault="005600A4" w:rsidP="005600A4">
            <w:r w:rsidRPr="005600A4">
              <w:rPr>
                <w:b/>
                <w:bCs/>
              </w:rPr>
              <w:t>Fase 3: Guerrilla &amp; KOLs (Días 46-75)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005AB" w14:textId="77777777" w:rsidR="005600A4" w:rsidRPr="005600A4" w:rsidRDefault="005600A4" w:rsidP="005600A4">
            <w:r w:rsidRPr="005600A4">
              <w:t>Campaña "Paga con Lukas" (Viralidad)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64D23" w14:textId="77777777" w:rsidR="005600A4" w:rsidRPr="005600A4" w:rsidRDefault="005600A4" w:rsidP="005600A4">
            <w:r w:rsidRPr="005600A4">
              <w:t>30 días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9ED4A" w14:textId="77777777" w:rsidR="005600A4" w:rsidRPr="005600A4" w:rsidRDefault="005600A4" w:rsidP="005600A4">
            <w:r w:rsidRPr="005600A4">
              <w:t>Crear 100k+ seguidores orgánicos.</w:t>
            </w:r>
          </w:p>
        </w:tc>
      </w:tr>
      <w:tr w:rsidR="005600A4" w:rsidRPr="005600A4" w14:paraId="125CD4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3F849" w14:textId="77777777" w:rsidR="005600A4" w:rsidRPr="005600A4" w:rsidRDefault="005600A4" w:rsidP="005600A4">
            <w:r w:rsidRPr="005600A4">
              <w:rPr>
                <w:b/>
                <w:bCs/>
              </w:rPr>
              <w:t>Fase 4: El Lanzamiento (Días 76-90)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8E13C" w14:textId="77777777" w:rsidR="005600A4" w:rsidRPr="005600A4" w:rsidRDefault="005600A4" w:rsidP="005600A4">
            <w:pPr>
              <w:rPr>
                <w:lang w:val="en-US"/>
              </w:rPr>
            </w:pPr>
            <w:r w:rsidRPr="005600A4">
              <w:rPr>
                <w:lang w:val="en-US"/>
              </w:rPr>
              <w:t>TGE (Token Generation Event) y DEX Listing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59708" w14:textId="77777777" w:rsidR="005600A4" w:rsidRPr="005600A4" w:rsidRDefault="005600A4" w:rsidP="005600A4">
            <w:r w:rsidRPr="005600A4">
              <w:t>15 días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FFEBF" w14:textId="77777777" w:rsidR="005600A4" w:rsidRPr="005600A4" w:rsidRDefault="005600A4" w:rsidP="005600A4">
            <w:r w:rsidRPr="005600A4">
              <w:t>Inyección masiva de liquidez y volumen.</w:t>
            </w:r>
          </w:p>
        </w:tc>
      </w:tr>
      <w:tr w:rsidR="005600A4" w:rsidRPr="005600A4" w14:paraId="6DB960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B8147" w14:textId="77777777" w:rsidR="005600A4" w:rsidRPr="005600A4" w:rsidRDefault="005600A4" w:rsidP="005600A4">
            <w:r w:rsidRPr="005600A4">
              <w:rPr>
                <w:b/>
                <w:bCs/>
              </w:rPr>
              <w:t>Fase 5: Adopción Real (Día 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B2896" w14:textId="77777777" w:rsidR="005600A4" w:rsidRPr="005600A4" w:rsidRDefault="005600A4" w:rsidP="005600A4">
            <w:r w:rsidRPr="005600A4">
              <w:t>On-boarding de Comercios de "Calle"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0A0EA" w14:textId="77777777" w:rsidR="005600A4" w:rsidRPr="005600A4" w:rsidRDefault="005600A4" w:rsidP="005600A4">
            <w:r w:rsidRPr="005600A4">
              <w:t>Continuo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A011C" w14:textId="77777777" w:rsidR="005600A4" w:rsidRPr="005600A4" w:rsidRDefault="005600A4" w:rsidP="005600A4">
            <w:r w:rsidRPr="005600A4">
              <w:t>Convertir $LUKA en moneda transaccional.</w:t>
            </w:r>
          </w:p>
        </w:tc>
      </w:tr>
    </w:tbl>
    <w:p w14:paraId="7BB0F8C3" w14:textId="77777777" w:rsidR="005600A4" w:rsidRPr="005600A4" w:rsidRDefault="00000000" w:rsidP="005600A4">
      <w:r>
        <w:pict w14:anchorId="6B1439C0">
          <v:rect id="_x0000_i1026" style="width:0;height:1.5pt" o:hralign="center" o:hrstd="t" o:hrnoshade="t" o:hr="t" fillcolor="gray" stroked="f"/>
        </w:pict>
      </w:r>
    </w:p>
    <w:p w14:paraId="4F443C10" w14:textId="77777777" w:rsidR="005600A4" w:rsidRPr="005600A4" w:rsidRDefault="005600A4" w:rsidP="005600A4">
      <w:pPr>
        <w:rPr>
          <w:b/>
          <w:bCs/>
        </w:rPr>
      </w:pPr>
      <w:r w:rsidRPr="005600A4">
        <w:rPr>
          <w:b/>
          <w:bCs/>
        </w:rPr>
        <w:t>2. Estrategia de Levantamiento de Capital (Seed &amp; Private)</w:t>
      </w:r>
    </w:p>
    <w:p w14:paraId="07C108F5" w14:textId="77777777" w:rsidR="005600A4" w:rsidRPr="005600A4" w:rsidRDefault="005600A4" w:rsidP="005600A4">
      <w:pPr>
        <w:rPr>
          <w:b/>
          <w:bCs/>
        </w:rPr>
      </w:pPr>
      <w:r w:rsidRPr="005600A4">
        <w:rPr>
          <w:b/>
          <w:bCs/>
        </w:rPr>
        <w:t>El Gancho (The Hook)</w:t>
      </w:r>
    </w:p>
    <w:p w14:paraId="13815C00" w14:textId="77777777" w:rsidR="005600A4" w:rsidRPr="005600A4" w:rsidRDefault="005600A4" w:rsidP="005600A4">
      <w:r w:rsidRPr="005600A4">
        <w:t xml:space="preserve">No estás vendiendo solo una moneda volátil; vendes participación en un </w:t>
      </w:r>
      <w:r w:rsidRPr="005600A4">
        <w:rPr>
          <w:b/>
          <w:bCs/>
        </w:rPr>
        <w:t>Tesoro Diversificado (Vault KASH)</w:t>
      </w:r>
      <w:r w:rsidRPr="005600A4">
        <w:t>.</w:t>
      </w:r>
    </w:p>
    <w:p w14:paraId="64B319EE" w14:textId="29C0CB83" w:rsidR="005600A4" w:rsidRPr="005600A4" w:rsidRDefault="005600A4" w:rsidP="005600A4">
      <w:pPr>
        <w:numPr>
          <w:ilvl w:val="0"/>
          <w:numId w:val="1"/>
        </w:numPr>
      </w:pPr>
      <w:r w:rsidRPr="005600A4">
        <w:rPr>
          <w:b/>
          <w:bCs/>
        </w:rPr>
        <w:t>Oferta:</w:t>
      </w:r>
      <w:r w:rsidRPr="005600A4">
        <w:t xml:space="preserve"> Los inversionistas reciben parte del </w:t>
      </w:r>
      <w:r w:rsidRPr="005600A4">
        <w:rPr>
          <w:b/>
          <w:bCs/>
        </w:rPr>
        <w:t>10% de la propiedad del crecimiento del Vault</w:t>
      </w:r>
      <w:r w:rsidRPr="005600A4">
        <w:t xml:space="preserve"> (activos reales: BTC, SOL, USDC) + un porcentaje del supply de $LUKA con vesting de </w:t>
      </w:r>
      <w:r w:rsidR="00E328DE">
        <w:t>12</w:t>
      </w:r>
      <w:r w:rsidRPr="005600A4">
        <w:t xml:space="preserve"> meses.</w:t>
      </w:r>
    </w:p>
    <w:p w14:paraId="45F6A690" w14:textId="77777777" w:rsidR="005600A4" w:rsidRPr="005600A4" w:rsidRDefault="005600A4" w:rsidP="005600A4">
      <w:pPr>
        <w:numPr>
          <w:ilvl w:val="0"/>
          <w:numId w:val="1"/>
        </w:numPr>
      </w:pPr>
      <w:r w:rsidRPr="005600A4">
        <w:rPr>
          <w:b/>
          <w:bCs/>
        </w:rPr>
        <w:t>Tesis:</w:t>
      </w:r>
      <w:r w:rsidRPr="005600A4">
        <w:t xml:space="preserve"> "LUKASH es el primer banco central de un meme".</w:t>
      </w:r>
    </w:p>
    <w:p w14:paraId="2260B9C2" w14:textId="77777777" w:rsidR="005600A4" w:rsidRPr="005600A4" w:rsidRDefault="005600A4" w:rsidP="005600A4">
      <w:pPr>
        <w:rPr>
          <w:b/>
          <w:bCs/>
        </w:rPr>
      </w:pPr>
      <w:r w:rsidRPr="005600A4">
        <w:rPr>
          <w:b/>
          <w:bCs/>
        </w:rPr>
        <w:t>Prospectos Identificados (Target List 2026)</w:t>
      </w:r>
    </w:p>
    <w:tbl>
      <w:tblPr>
        <w:tblW w:w="0" w:type="auto"/>
        <w:tblCellSpacing w:w="15" w:type="dxa"/>
        <w:tblCellMar>
          <w:left w:w="0" w:type="dxa"/>
          <w:right w:w="0" w:type="dxa"/>
        </w:tblCellMar>
        <w:tblLook w:val="04A0" w:firstRow="1" w:lastRow="0" w:firstColumn="1" w:lastColumn="0" w:noHBand="0" w:noVBand="1"/>
      </w:tblPr>
      <w:tblGrid>
        <w:gridCol w:w="1790"/>
        <w:gridCol w:w="2586"/>
        <w:gridCol w:w="4634"/>
      </w:tblGrid>
      <w:tr w:rsidR="005600A4" w:rsidRPr="005600A4" w14:paraId="09498F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2F9FA" w14:textId="77777777" w:rsidR="005600A4" w:rsidRPr="005600A4" w:rsidRDefault="005600A4" w:rsidP="005600A4">
            <w:r w:rsidRPr="005600A4">
              <w:rPr>
                <w:b/>
                <w:bCs/>
              </w:rPr>
              <w:lastRenderedPageBreak/>
              <w:t>Nombre / Firma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CD5FF" w14:textId="77777777" w:rsidR="005600A4" w:rsidRPr="005600A4" w:rsidRDefault="005600A4" w:rsidP="005600A4">
            <w:r w:rsidRPr="005600A4">
              <w:rPr>
                <w:b/>
                <w:bCs/>
              </w:rPr>
              <w:t>Plataforma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A59F4" w14:textId="77777777" w:rsidR="005600A4" w:rsidRPr="005600A4" w:rsidRDefault="005600A4" w:rsidP="005600A4">
            <w:r w:rsidRPr="005600A4">
              <w:rPr>
                <w:b/>
                <w:bCs/>
              </w:rPr>
              <w:t>Por qué contactarlos</w:t>
            </w:r>
          </w:p>
        </w:tc>
      </w:tr>
      <w:tr w:rsidR="005600A4" w:rsidRPr="005600A4" w14:paraId="0AFA8A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6D5FE" w14:textId="77777777" w:rsidR="005600A4" w:rsidRPr="005600A4" w:rsidRDefault="005600A4" w:rsidP="005600A4">
            <w:r w:rsidRPr="005600A4">
              <w:rPr>
                <w:b/>
                <w:bCs/>
              </w:rPr>
              <w:t>Solana Ventures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C6351" w14:textId="77777777" w:rsidR="005600A4" w:rsidRPr="005600A4" w:rsidRDefault="005600A4" w:rsidP="005600A4">
            <w:r w:rsidRPr="005600A4">
              <w:t>LinkedIn/X (@SolanaVentures)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ADF6E" w14:textId="77777777" w:rsidR="005600A4" w:rsidRPr="005600A4" w:rsidRDefault="005600A4" w:rsidP="005600A4">
            <w:r w:rsidRPr="005600A4">
              <w:t>Son los que impulsan la infraestructura de pagos nativa.</w:t>
            </w:r>
          </w:p>
        </w:tc>
      </w:tr>
      <w:tr w:rsidR="005600A4" w:rsidRPr="005600A4" w14:paraId="25DD5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98CA9" w14:textId="77777777" w:rsidR="005600A4" w:rsidRPr="005600A4" w:rsidRDefault="005600A4" w:rsidP="005600A4">
            <w:r w:rsidRPr="005600A4">
              <w:rPr>
                <w:b/>
                <w:bCs/>
              </w:rPr>
              <w:t>Alliance DAO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6088F" w14:textId="77777777" w:rsidR="005600A4" w:rsidRPr="005600A4" w:rsidRDefault="005600A4" w:rsidP="005600A4">
            <w:r w:rsidRPr="005600A4">
              <w:t>X (@alliancedao)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335A1" w14:textId="77777777" w:rsidR="005600A4" w:rsidRPr="005600A4" w:rsidRDefault="005600A4" w:rsidP="005600A4">
            <w:r w:rsidRPr="005600A4">
              <w:t>Expertos en acelerar memecoins con utilidad real.</w:t>
            </w:r>
          </w:p>
        </w:tc>
      </w:tr>
      <w:tr w:rsidR="005600A4" w:rsidRPr="005600A4" w14:paraId="2A8BED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777F3" w14:textId="77777777" w:rsidR="005600A4" w:rsidRPr="005600A4" w:rsidRDefault="005600A4" w:rsidP="005600A4">
            <w:r w:rsidRPr="005600A4">
              <w:rPr>
                <w:b/>
                <w:bCs/>
              </w:rPr>
              <w:t>Mert (@0xMert_)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16A5C" w14:textId="77777777" w:rsidR="005600A4" w:rsidRPr="005600A4" w:rsidRDefault="005600A4" w:rsidP="005600A4">
            <w:r w:rsidRPr="005600A4">
              <w:t>X / Helius 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A3766" w14:textId="77777777" w:rsidR="005600A4" w:rsidRPr="005600A4" w:rsidRDefault="005600A4" w:rsidP="005600A4">
            <w:r w:rsidRPr="005600A4">
              <w:t>Influencia técnica masiva; si él apoya la tecnología ISO 20022, el capital llega solo.</w:t>
            </w:r>
          </w:p>
        </w:tc>
      </w:tr>
      <w:tr w:rsidR="005600A4" w:rsidRPr="005600A4" w14:paraId="4483BE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E3EE4" w14:textId="77777777" w:rsidR="005600A4" w:rsidRPr="005600A4" w:rsidRDefault="005600A4" w:rsidP="005600A4">
            <w:r w:rsidRPr="005600A4">
              <w:rPr>
                <w:b/>
                <w:bCs/>
              </w:rPr>
              <w:t>Luca Netz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F88DE" w14:textId="77777777" w:rsidR="005600A4" w:rsidRPr="005600A4" w:rsidRDefault="005600A4" w:rsidP="005600A4">
            <w:r w:rsidRPr="005600A4">
              <w:t>X (@lucanetz)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296E6" w14:textId="77777777" w:rsidR="005600A4" w:rsidRPr="005600A4" w:rsidRDefault="005600A4" w:rsidP="005600A4">
            <w:r w:rsidRPr="005600A4">
              <w:t>CEO de Pudgy Penguins; entiende cómo pasar de un NFT/Meme a un producto masivo.</w:t>
            </w:r>
          </w:p>
        </w:tc>
      </w:tr>
      <w:tr w:rsidR="005600A4" w:rsidRPr="005600A4" w14:paraId="70077F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A0414" w14:textId="77777777" w:rsidR="005600A4" w:rsidRPr="005600A4" w:rsidRDefault="005600A4" w:rsidP="005600A4">
            <w:r w:rsidRPr="005600A4">
              <w:rPr>
                <w:b/>
                <w:bCs/>
              </w:rPr>
              <w:t>Big Brain Holdings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B2074" w14:textId="77777777" w:rsidR="005600A4" w:rsidRPr="005600A4" w:rsidRDefault="005600A4" w:rsidP="005600A4">
            <w:r w:rsidRPr="005600A4">
              <w:t>LinkedIn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8A38E" w14:textId="77777777" w:rsidR="005600A4" w:rsidRPr="005600A4" w:rsidRDefault="005600A4" w:rsidP="005600A4">
            <w:r w:rsidRPr="005600A4">
              <w:t>Inversionistas de capital semilla muy activos en el ecosistema Solana.</w:t>
            </w:r>
          </w:p>
        </w:tc>
      </w:tr>
    </w:tbl>
    <w:p w14:paraId="6AA91C5A" w14:textId="77777777" w:rsidR="005600A4" w:rsidRPr="005600A4" w:rsidRDefault="005600A4" w:rsidP="005600A4">
      <w:pPr>
        <w:rPr>
          <w:b/>
          <w:bCs/>
        </w:rPr>
      </w:pPr>
      <w:r w:rsidRPr="005600A4">
        <w:rPr>
          <w:b/>
          <w:bCs/>
        </w:rPr>
        <w:t>Prompt 1: Desarrollo del Pitch Deck de Inversión Privada</w:t>
      </w:r>
    </w:p>
    <w:p w14:paraId="74B196C3" w14:textId="77777777" w:rsidR="005600A4" w:rsidRPr="005600A4" w:rsidRDefault="005600A4" w:rsidP="005600A4">
      <w:r w:rsidRPr="005600A4">
        <w:rPr>
          <w:b/>
          <w:bCs/>
        </w:rPr>
        <w:t>Prompt:</w:t>
      </w:r>
      <w:r w:rsidRPr="005600A4">
        <w:t xml:space="preserve"> "Actúa como un experto en Venture Capital de Web3. Redacta el esquema detallado de 10 diapositivas para el Pitch Deck de LUKASH. Debe enfocarse en: 1) El problema de la falta de respaldo en memecoins. 2) La solución: Reserva Fraccionaria Inversa (KASH Standard). 3) El beneficio exclusivo del 10% del Vault para inversionistas privados. 4) La utilidad de 'moneda de calle' mediante la App LUKASH. 5) Tokenomics cumpliendo la regla: incentivos en LUKA, respaldo en KASH. Genera los textos clave y las métricas que un VC de Solana esperaría ver en 2026."</w:t>
      </w:r>
    </w:p>
    <w:p w14:paraId="5BF1B086" w14:textId="77777777" w:rsidR="005600A4" w:rsidRPr="005600A4" w:rsidRDefault="005600A4" w:rsidP="005600A4">
      <w:pPr>
        <w:rPr>
          <w:b/>
          <w:bCs/>
          <w:lang w:val="en-US"/>
        </w:rPr>
      </w:pPr>
      <w:r w:rsidRPr="005600A4">
        <w:rPr>
          <w:b/>
          <w:bCs/>
          <w:lang w:val="en-US"/>
        </w:rPr>
        <w:t>Prompt 2: Estrategia de Outreach (LinkedIn/X)</w:t>
      </w:r>
    </w:p>
    <w:p w14:paraId="620DDDEB" w14:textId="77777777" w:rsidR="005600A4" w:rsidRPr="005600A4" w:rsidRDefault="005600A4" w:rsidP="005600A4">
      <w:r w:rsidRPr="005600A4">
        <w:rPr>
          <w:b/>
          <w:bCs/>
        </w:rPr>
        <w:t>Prompt:</w:t>
      </w:r>
      <w:r w:rsidRPr="005600A4">
        <w:t xml:space="preserve"> "Redacta 3 variantes de mensajes de contacto frío para inversionistas de capital privado: una para LinkedIn (formal/tecnológica), una para DM de X (directa/hype) y un correo electrónico ejecutivo. El mensaje debe resaltar que el proyecto utiliza el estándar ISO 20022 en Solana y ofrece una participación en el Vault KASH. Incluye un Call to Action claro para agendar una llamada de 15 minutos."</w:t>
      </w:r>
    </w:p>
    <w:p w14:paraId="49076706" w14:textId="77777777" w:rsidR="005600A4" w:rsidRPr="005600A4" w:rsidRDefault="00000000" w:rsidP="005600A4">
      <w:r>
        <w:pict w14:anchorId="01F8769C">
          <v:rect id="_x0000_i1027" style="width:0;height:1.5pt" o:hralign="center" o:hrstd="t" o:hrnoshade="t" o:hr="t" fillcolor="gray" stroked="f"/>
        </w:pict>
      </w:r>
    </w:p>
    <w:p w14:paraId="3C08252D" w14:textId="77777777" w:rsidR="005600A4" w:rsidRPr="005600A4" w:rsidRDefault="005600A4" w:rsidP="005600A4">
      <w:pPr>
        <w:rPr>
          <w:b/>
          <w:bCs/>
        </w:rPr>
      </w:pPr>
      <w:r w:rsidRPr="005600A4">
        <w:rPr>
          <w:b/>
          <w:bCs/>
        </w:rPr>
        <w:t>3. Estrategia de Lanzamiento al Público (Go-To-Market)</w:t>
      </w:r>
    </w:p>
    <w:p w14:paraId="1F86FA94" w14:textId="77777777" w:rsidR="005600A4" w:rsidRPr="005600A4" w:rsidRDefault="005600A4" w:rsidP="005600A4">
      <w:pPr>
        <w:rPr>
          <w:b/>
          <w:bCs/>
        </w:rPr>
      </w:pPr>
      <w:r w:rsidRPr="005600A4">
        <w:rPr>
          <w:b/>
          <w:bCs/>
        </w:rPr>
        <w:t>Tarea 1: El Movimiento "Paga con Lukas" (Días 46-75)</w:t>
      </w:r>
    </w:p>
    <w:p w14:paraId="1847C155" w14:textId="77777777" w:rsidR="005600A4" w:rsidRPr="005600A4" w:rsidRDefault="005600A4" w:rsidP="005600A4">
      <w:r w:rsidRPr="005600A4">
        <w:t>Convertiremos el término coloquial "lucas" en un símbolo de estatus digital.</w:t>
      </w:r>
    </w:p>
    <w:p w14:paraId="13D08AE3" w14:textId="77777777" w:rsidR="005600A4" w:rsidRPr="005600A4" w:rsidRDefault="005600A4" w:rsidP="005600A4">
      <w:pPr>
        <w:numPr>
          <w:ilvl w:val="0"/>
          <w:numId w:val="2"/>
        </w:numPr>
      </w:pPr>
      <w:r w:rsidRPr="005600A4">
        <w:rPr>
          <w:b/>
          <w:bCs/>
        </w:rPr>
        <w:t>Mecánica:</w:t>
      </w:r>
      <w:r w:rsidRPr="005600A4">
        <w:t xml:space="preserve"> Desafío viral en TikTok/X donde influencers pagan cosas reales (café, comida) usando la App LUKASH (Fase 2).</w:t>
      </w:r>
    </w:p>
    <w:p w14:paraId="426CD200" w14:textId="77777777" w:rsidR="005600A4" w:rsidRPr="005600A4" w:rsidRDefault="005600A4" w:rsidP="005600A4">
      <w:pPr>
        <w:numPr>
          <w:ilvl w:val="0"/>
          <w:numId w:val="2"/>
        </w:numPr>
      </w:pPr>
      <w:r w:rsidRPr="005600A4">
        <w:rPr>
          <w:b/>
          <w:bCs/>
        </w:rPr>
        <w:t>Incentivo:</w:t>
      </w:r>
      <w:r w:rsidRPr="005600A4">
        <w:t xml:space="preserve"> Los primeros 10,000 usuarios que realicen una transacción "en calle" reciben un Jaguar cNFT (Fase 3).</w:t>
      </w:r>
    </w:p>
    <w:p w14:paraId="63C111EE" w14:textId="77777777" w:rsidR="005600A4" w:rsidRPr="005600A4" w:rsidRDefault="005600A4" w:rsidP="005600A4">
      <w:pPr>
        <w:rPr>
          <w:b/>
          <w:bCs/>
        </w:rPr>
      </w:pPr>
      <w:r w:rsidRPr="005600A4">
        <w:rPr>
          <w:b/>
          <w:bCs/>
        </w:rPr>
        <w:lastRenderedPageBreak/>
        <w:t>Prospectos de Influencers (KOLs)</w:t>
      </w:r>
    </w:p>
    <w:tbl>
      <w:tblPr>
        <w:tblW w:w="0" w:type="auto"/>
        <w:tblCellSpacing w:w="15" w:type="dxa"/>
        <w:tblCellMar>
          <w:left w:w="0" w:type="dxa"/>
          <w:right w:w="0" w:type="dxa"/>
        </w:tblCellMar>
        <w:tblLook w:val="04A0" w:firstRow="1" w:lastRow="0" w:firstColumn="1" w:lastColumn="0" w:noHBand="0" w:noVBand="1"/>
      </w:tblPr>
      <w:tblGrid>
        <w:gridCol w:w="2274"/>
        <w:gridCol w:w="1430"/>
        <w:gridCol w:w="5306"/>
      </w:tblGrid>
      <w:tr w:rsidR="005600A4" w:rsidRPr="005600A4" w14:paraId="24A50C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9BFB1" w14:textId="77777777" w:rsidR="005600A4" w:rsidRPr="005600A4" w:rsidRDefault="005600A4" w:rsidP="005600A4">
            <w:r w:rsidRPr="005600A4">
              <w:rPr>
                <w:b/>
                <w:bCs/>
              </w:rPr>
              <w:t>Nombre / Handle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B8FD1" w14:textId="77777777" w:rsidR="005600A4" w:rsidRPr="005600A4" w:rsidRDefault="005600A4" w:rsidP="005600A4">
            <w:r w:rsidRPr="005600A4">
              <w:rPr>
                <w:b/>
                <w:bCs/>
              </w:rPr>
              <w:t>Plataforma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90657" w14:textId="77777777" w:rsidR="005600A4" w:rsidRPr="005600A4" w:rsidRDefault="005600A4" w:rsidP="005600A4">
            <w:r w:rsidRPr="005600A4">
              <w:rPr>
                <w:b/>
                <w:bCs/>
              </w:rPr>
              <w:t>Rol en la Estrategia</w:t>
            </w:r>
          </w:p>
        </w:tc>
      </w:tr>
      <w:tr w:rsidR="005600A4" w:rsidRPr="005600A4" w14:paraId="56E7C4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D5C9E" w14:textId="77777777" w:rsidR="005600A4" w:rsidRPr="005600A4" w:rsidRDefault="005600A4" w:rsidP="005600A4">
            <w:r w:rsidRPr="005600A4">
              <w:rPr>
                <w:b/>
                <w:bCs/>
              </w:rPr>
              <w:t>Ansem (@blknoiz06)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71C99" w14:textId="77777777" w:rsidR="005600A4" w:rsidRPr="005600A4" w:rsidRDefault="005600A4" w:rsidP="005600A4">
            <w:r w:rsidRPr="005600A4">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0F584" w14:textId="77777777" w:rsidR="005600A4" w:rsidRPr="005600A4" w:rsidRDefault="005600A4" w:rsidP="005600A4">
            <w:r w:rsidRPr="005600A4">
              <w:t>El mayor generador de volumen en memecoins de Solana.</w:t>
            </w:r>
          </w:p>
        </w:tc>
      </w:tr>
      <w:tr w:rsidR="005600A4" w:rsidRPr="005600A4" w14:paraId="1FA7F1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1FD9D" w14:textId="77777777" w:rsidR="005600A4" w:rsidRPr="005600A4" w:rsidRDefault="005600A4" w:rsidP="005600A4">
            <w:r w:rsidRPr="005600A4">
              <w:rPr>
                <w:b/>
                <w:bCs/>
              </w:rPr>
              <w:t>Mario Nawfal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B2264" w14:textId="77777777" w:rsidR="005600A4" w:rsidRPr="005600A4" w:rsidRDefault="005600A4" w:rsidP="005600A4">
            <w:r w:rsidRPr="005600A4">
              <w:t>X (Spaces)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30C33" w14:textId="77777777" w:rsidR="005600A4" w:rsidRPr="005600A4" w:rsidRDefault="005600A4" w:rsidP="005600A4">
            <w:r w:rsidRPr="005600A4">
              <w:t>Para presentar el proyecto ante audiencias de inversionistas institucionales.</w:t>
            </w:r>
          </w:p>
        </w:tc>
      </w:tr>
      <w:tr w:rsidR="005600A4" w:rsidRPr="005600A4" w14:paraId="45744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39245" w14:textId="77777777" w:rsidR="005600A4" w:rsidRPr="005600A4" w:rsidRDefault="005600A4" w:rsidP="005600A4">
            <w:r w:rsidRPr="005600A4">
              <w:rPr>
                <w:b/>
                <w:bCs/>
              </w:rPr>
              <w:t>Comunidad "Mad Lads"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F22DB" w14:textId="77777777" w:rsidR="005600A4" w:rsidRPr="005600A4" w:rsidRDefault="005600A4" w:rsidP="005600A4">
            <w:r w:rsidRPr="005600A4">
              <w:t>Discord/X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8F177" w14:textId="77777777" w:rsidR="005600A4" w:rsidRPr="005600A4" w:rsidRDefault="005600A4" w:rsidP="005600A4">
            <w:r w:rsidRPr="005600A4">
              <w:t>El núcleo duro de la cultura Solana para adopción temprana.</w:t>
            </w:r>
          </w:p>
        </w:tc>
      </w:tr>
    </w:tbl>
    <w:p w14:paraId="19E6110C" w14:textId="77777777" w:rsidR="005600A4" w:rsidRPr="005600A4" w:rsidRDefault="005600A4" w:rsidP="005600A4">
      <w:pPr>
        <w:rPr>
          <w:b/>
          <w:bCs/>
        </w:rPr>
      </w:pPr>
      <w:r w:rsidRPr="005600A4">
        <w:rPr>
          <w:b/>
          <w:bCs/>
        </w:rPr>
        <w:t>Prompt 3: Campaña de Marketing de Guerrilla Digital</w:t>
      </w:r>
    </w:p>
    <w:p w14:paraId="2A28B0A8" w14:textId="77777777" w:rsidR="005600A4" w:rsidRPr="005600A4" w:rsidRDefault="005600A4" w:rsidP="005600A4">
      <w:r w:rsidRPr="005600A4">
        <w:rPr>
          <w:b/>
          <w:bCs/>
        </w:rPr>
        <w:t>Prompt:</w:t>
      </w:r>
      <w:r w:rsidRPr="005600A4">
        <w:t xml:space="preserve"> "Diseña un plan de marketing de 30 días para viralizar LUKASH. Define: 1) El concepto creativo de 'El Jaguar que se come al FIAT'. 2) Una serie de retos en redes sociales para que los usuarios usen la frase 'Pagando con Lukas'. 3) Cronograma de airdrops estratégicos para holders de BONK y WIF. 4) Guion para un video viral de 30 segundos explicando cómo el Vault KASH protege al usuario de la inflación."</w:t>
      </w:r>
    </w:p>
    <w:p w14:paraId="760DF8D1" w14:textId="77777777" w:rsidR="005600A4" w:rsidRPr="005600A4" w:rsidRDefault="005600A4" w:rsidP="005600A4">
      <w:pPr>
        <w:rPr>
          <w:b/>
          <w:bCs/>
        </w:rPr>
      </w:pPr>
      <w:r w:rsidRPr="005600A4">
        <w:rPr>
          <w:b/>
          <w:bCs/>
        </w:rPr>
        <w:t>Prompt 4: Estrategia de Lanzamiento en DEX y Launchpads</w:t>
      </w:r>
    </w:p>
    <w:p w14:paraId="110F5753" w14:textId="77777777" w:rsidR="005600A4" w:rsidRPr="005600A4" w:rsidRDefault="005600A4" w:rsidP="005600A4">
      <w:r w:rsidRPr="005600A4">
        <w:rPr>
          <w:b/>
          <w:bCs/>
        </w:rPr>
        <w:t>Prompt:</w:t>
      </w:r>
      <w:r w:rsidRPr="005600A4">
        <w:t xml:space="preserve"> "Desarrolla el plan técnico y financiero para el TGE en Raydium y Meteora. Incluye: 1) Configuración de los Dynamic Fees para alimentar el Vault desde el minuto 1. 2) Estrategia de 'Liquidity Lock' (Quema de LP). 3) Selección de 3 Launchpads de Solana (ej. Jupiter LFG, PinkSale o Solanium) comparando beneficios. 4) Estrategia de Market Making para mantener el precio estable durante las primeras 48 horas."</w:t>
      </w:r>
    </w:p>
    <w:p w14:paraId="1495C620" w14:textId="77777777" w:rsidR="005600A4" w:rsidRPr="005600A4" w:rsidRDefault="00000000" w:rsidP="005600A4">
      <w:r>
        <w:pict w14:anchorId="33EAFBE4">
          <v:rect id="_x0000_i1028" style="width:0;height:1.5pt" o:hralign="center" o:hrstd="t" o:hrnoshade="t" o:hr="t" fillcolor="gray" stroked="f"/>
        </w:pict>
      </w:r>
    </w:p>
    <w:p w14:paraId="50DE6B3A" w14:textId="77777777" w:rsidR="005600A4" w:rsidRPr="005600A4" w:rsidRDefault="005600A4" w:rsidP="005600A4">
      <w:pPr>
        <w:rPr>
          <w:b/>
          <w:bCs/>
        </w:rPr>
      </w:pPr>
      <w:r w:rsidRPr="005600A4">
        <w:rPr>
          <w:b/>
          <w:bCs/>
        </w:rPr>
        <w:t>4. Estrategia de Adopción de "Calle" (Merchant On-boarding)</w:t>
      </w:r>
    </w:p>
    <w:p w14:paraId="7FC47359" w14:textId="77777777" w:rsidR="005600A4" w:rsidRPr="005600A4" w:rsidRDefault="005600A4" w:rsidP="005600A4">
      <w:r w:rsidRPr="005600A4">
        <w:t>El objetivo final es que el tendero de la esquina acepte $LUKA porque puede cambiarlo instantáneamente a USDC o mantenerlo para ver crecer su "Jaguar Score".</w:t>
      </w:r>
    </w:p>
    <w:p w14:paraId="2E8A1106" w14:textId="77777777" w:rsidR="005600A4" w:rsidRPr="005600A4" w:rsidRDefault="005600A4" w:rsidP="005600A4">
      <w:pPr>
        <w:rPr>
          <w:b/>
          <w:bCs/>
        </w:rPr>
      </w:pPr>
      <w:r w:rsidRPr="005600A4">
        <w:rPr>
          <w:b/>
          <w:bCs/>
        </w:rPr>
        <w:t>Prompt 5: Manual de Captación de Comercios</w:t>
      </w:r>
    </w:p>
    <w:p w14:paraId="01BBD80B" w14:textId="77777777" w:rsidR="005600A4" w:rsidRPr="005600A4" w:rsidRDefault="005600A4" w:rsidP="005600A4">
      <w:r w:rsidRPr="005600A4">
        <w:rPr>
          <w:b/>
          <w:bCs/>
        </w:rPr>
        <w:t>Prompt:</w:t>
      </w:r>
      <w:r w:rsidRPr="005600A4">
        <w:t xml:space="preserve"> "Redacta una guía de una página dirigida a dueños de negocios físicos (restaurantes, tiendas) explicando por qué deben aceptar $LUKA. Resalta: cero comisiones por transacción (comparado con tarjetas), liquidación instantánea en Solana, y cómo el 'Jaguar Score' les permitirá acceder a préstamos (Fase 4 del proyecto). Genera también el diseño sugerido para el sticker 'Aceptamos LUKAS' con código QR."</w:t>
      </w:r>
    </w:p>
    <w:p w14:paraId="1E5BCEB4" w14:textId="77777777" w:rsidR="005600A4" w:rsidRPr="005600A4" w:rsidRDefault="00000000" w:rsidP="005600A4">
      <w:r>
        <w:pict w14:anchorId="58CE1CAA">
          <v:rect id="_x0000_i1029" style="width:0;height:1.5pt" o:hralign="center" o:hrstd="t" o:hrnoshade="t" o:hr="t" fillcolor="gray" stroked="f"/>
        </w:pict>
      </w:r>
    </w:p>
    <w:p w14:paraId="4315856B" w14:textId="77777777" w:rsidR="005600A4" w:rsidRPr="005600A4" w:rsidRDefault="005600A4" w:rsidP="005600A4">
      <w:pPr>
        <w:rPr>
          <w:b/>
          <w:bCs/>
        </w:rPr>
      </w:pPr>
      <w:r w:rsidRPr="005600A4">
        <w:rPr>
          <w:b/>
          <w:bCs/>
        </w:rPr>
        <w:t>Consideraciones Finales (Cumplimiento de Reglas)</w:t>
      </w:r>
    </w:p>
    <w:p w14:paraId="2BAC22EE" w14:textId="77777777" w:rsidR="005600A4" w:rsidRPr="005600A4" w:rsidRDefault="005600A4" w:rsidP="005600A4">
      <w:pPr>
        <w:numPr>
          <w:ilvl w:val="0"/>
          <w:numId w:val="3"/>
        </w:numPr>
      </w:pPr>
      <w:r w:rsidRPr="005600A4">
        <w:rPr>
          <w:b/>
          <w:bCs/>
        </w:rPr>
        <w:t>Monedas Aceptadas:</w:t>
      </w:r>
      <w:r w:rsidRPr="005600A4">
        <w:t xml:space="preserve"> El wallet está diseñado para aceptar USDC, cBTC, SOL y otras SPL tokens, pero el motor de swap interno siempre procesará el fee hacia el Vault KASH.</w:t>
      </w:r>
    </w:p>
    <w:p w14:paraId="05C4BBC3" w14:textId="77777777" w:rsidR="005600A4" w:rsidRPr="005600A4" w:rsidRDefault="005600A4" w:rsidP="005600A4">
      <w:pPr>
        <w:numPr>
          <w:ilvl w:val="0"/>
          <w:numId w:val="3"/>
        </w:numPr>
      </w:pPr>
      <w:r w:rsidRPr="005600A4">
        <w:rPr>
          <w:b/>
          <w:bCs/>
        </w:rPr>
        <w:lastRenderedPageBreak/>
        <w:t>Incentivos:</w:t>
      </w:r>
      <w:r w:rsidRPr="005600A4">
        <w:t xml:space="preserve"> Todo el sistema de recompensas para inversionistas y usuarios finales se liquidará exclusivamente en </w:t>
      </w:r>
      <w:r w:rsidRPr="005600A4">
        <w:rPr>
          <w:b/>
          <w:bCs/>
        </w:rPr>
        <w:t>$LUKA</w:t>
      </w:r>
      <w:r w:rsidRPr="005600A4">
        <w:t>. El Vault KASH permanece como el colateral sagrado e intocable que respalda el valor a largo plazo.</w:t>
      </w:r>
    </w:p>
    <w:p w14:paraId="6763DD43" w14:textId="77777777" w:rsidR="005600A4" w:rsidRPr="005600A4" w:rsidRDefault="005600A4" w:rsidP="005600A4">
      <w:r w:rsidRPr="005600A4">
        <w:rPr>
          <w:b/>
          <w:bCs/>
        </w:rPr>
        <w:t>¿Deseas que profundicemos ahora mismo en el Prompt 1 para generar el contenido del Pitch Deck?</w:t>
      </w:r>
    </w:p>
    <w:p w14:paraId="564679F9" w14:textId="77777777" w:rsidR="007506E3" w:rsidRDefault="007506E3"/>
    <w:sectPr w:rsidR="007506E3" w:rsidSect="00AE325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A2604"/>
    <w:multiLevelType w:val="multilevel"/>
    <w:tmpl w:val="46A2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F6BF7"/>
    <w:multiLevelType w:val="multilevel"/>
    <w:tmpl w:val="866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E1880"/>
    <w:multiLevelType w:val="multilevel"/>
    <w:tmpl w:val="193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817901">
    <w:abstractNumId w:val="0"/>
  </w:num>
  <w:num w:numId="2" w16cid:durableId="253822914">
    <w:abstractNumId w:val="2"/>
  </w:num>
  <w:num w:numId="3" w16cid:durableId="216746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0A4"/>
    <w:rsid w:val="005600A4"/>
    <w:rsid w:val="007506E3"/>
    <w:rsid w:val="008C485E"/>
    <w:rsid w:val="00A27A33"/>
    <w:rsid w:val="00AC6A64"/>
    <w:rsid w:val="00AE3250"/>
    <w:rsid w:val="00CA3DAD"/>
    <w:rsid w:val="00CE6ECC"/>
    <w:rsid w:val="00D5283F"/>
    <w:rsid w:val="00DA457F"/>
    <w:rsid w:val="00E050F3"/>
    <w:rsid w:val="00E328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0791"/>
  <w15:chartTrackingRefBased/>
  <w15:docId w15:val="{539D4128-FB05-4BA0-9C5E-715CCF328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0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0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00A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00A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00A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00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00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00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00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00A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00A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00A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00A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00A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00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00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00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00A4"/>
    <w:rPr>
      <w:rFonts w:eastAsiaTheme="majorEastAsia" w:cstheme="majorBidi"/>
      <w:color w:val="272727" w:themeColor="text1" w:themeTint="D8"/>
    </w:rPr>
  </w:style>
  <w:style w:type="paragraph" w:styleId="Ttulo">
    <w:name w:val="Title"/>
    <w:basedOn w:val="Normal"/>
    <w:next w:val="Normal"/>
    <w:link w:val="TtuloCar"/>
    <w:uiPriority w:val="10"/>
    <w:qFormat/>
    <w:rsid w:val="00560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00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00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00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00A4"/>
    <w:pPr>
      <w:spacing w:before="160"/>
      <w:jc w:val="center"/>
    </w:pPr>
    <w:rPr>
      <w:i/>
      <w:iCs/>
      <w:color w:val="404040" w:themeColor="text1" w:themeTint="BF"/>
    </w:rPr>
  </w:style>
  <w:style w:type="character" w:customStyle="1" w:styleId="CitaCar">
    <w:name w:val="Cita Car"/>
    <w:basedOn w:val="Fuentedeprrafopredeter"/>
    <w:link w:val="Cita"/>
    <w:uiPriority w:val="29"/>
    <w:rsid w:val="005600A4"/>
    <w:rPr>
      <w:i/>
      <w:iCs/>
      <w:color w:val="404040" w:themeColor="text1" w:themeTint="BF"/>
    </w:rPr>
  </w:style>
  <w:style w:type="paragraph" w:styleId="Prrafodelista">
    <w:name w:val="List Paragraph"/>
    <w:basedOn w:val="Normal"/>
    <w:uiPriority w:val="34"/>
    <w:qFormat/>
    <w:rsid w:val="005600A4"/>
    <w:pPr>
      <w:ind w:left="720"/>
      <w:contextualSpacing/>
    </w:pPr>
  </w:style>
  <w:style w:type="character" w:styleId="nfasisintenso">
    <w:name w:val="Intense Emphasis"/>
    <w:basedOn w:val="Fuentedeprrafopredeter"/>
    <w:uiPriority w:val="21"/>
    <w:qFormat/>
    <w:rsid w:val="005600A4"/>
    <w:rPr>
      <w:i/>
      <w:iCs/>
      <w:color w:val="2F5496" w:themeColor="accent1" w:themeShade="BF"/>
    </w:rPr>
  </w:style>
  <w:style w:type="paragraph" w:styleId="Citadestacada">
    <w:name w:val="Intense Quote"/>
    <w:basedOn w:val="Normal"/>
    <w:next w:val="Normal"/>
    <w:link w:val="CitadestacadaCar"/>
    <w:uiPriority w:val="30"/>
    <w:qFormat/>
    <w:rsid w:val="00560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00A4"/>
    <w:rPr>
      <w:i/>
      <w:iCs/>
      <w:color w:val="2F5496" w:themeColor="accent1" w:themeShade="BF"/>
    </w:rPr>
  </w:style>
  <w:style w:type="character" w:styleId="Referenciaintensa">
    <w:name w:val="Intense Reference"/>
    <w:basedOn w:val="Fuentedeprrafopredeter"/>
    <w:uiPriority w:val="32"/>
    <w:qFormat/>
    <w:rsid w:val="00560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923</Words>
  <Characters>5082</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Botero</dc:creator>
  <cp:keywords/>
  <dc:description/>
  <cp:lastModifiedBy>Sebastian Botero</cp:lastModifiedBy>
  <cp:revision>2</cp:revision>
  <dcterms:created xsi:type="dcterms:W3CDTF">2026-01-28T01:43:00Z</dcterms:created>
  <dcterms:modified xsi:type="dcterms:W3CDTF">2026-01-28T07:23:00Z</dcterms:modified>
</cp:coreProperties>
</file>