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A3837" w14:textId="77777777" w:rsidR="00446077" w:rsidRDefault="00000000">
      <w:pPr>
        <w:spacing w:before="1000" w:after="80"/>
        <w:jc w:val="center"/>
      </w:pPr>
      <w:r>
        <w:rPr>
          <w:b/>
          <w:bCs/>
          <w:color w:val="1A3A5C"/>
          <w:sz w:val="80"/>
          <w:szCs w:val="80"/>
        </w:rPr>
        <w:t>LUKASH PROTOCOL</w:t>
      </w:r>
    </w:p>
    <w:p w14:paraId="6D9B8073" w14:textId="77777777" w:rsidR="00446077" w:rsidRDefault="00000000">
      <w:pPr>
        <w:spacing w:after="80"/>
        <w:jc w:val="center"/>
      </w:pPr>
      <w:r>
        <w:rPr>
          <w:b/>
          <w:bCs/>
          <w:color w:val="117A65"/>
          <w:sz w:val="44"/>
          <w:szCs w:val="44"/>
        </w:rPr>
        <w:t>PROTOCOLO REVISADO v2.1</w:t>
      </w:r>
    </w:p>
    <w:p w14:paraId="019BC041" w14:textId="77777777" w:rsidR="00446077" w:rsidRDefault="00000000">
      <w:pPr>
        <w:spacing w:after="40"/>
        <w:jc w:val="center"/>
      </w:pPr>
      <w:r>
        <w:rPr>
          <w:i/>
          <w:iCs/>
          <w:color w:val="666666"/>
          <w:sz w:val="24"/>
          <w:szCs w:val="24"/>
        </w:rPr>
        <w:t>Arquitectura Económica Definitiva — Decisiones de Equipo Incorporadas</w:t>
      </w:r>
    </w:p>
    <w:p w14:paraId="4F2B367C" w14:textId="77777777" w:rsidR="00446077" w:rsidRDefault="00000000">
      <w:pPr>
        <w:spacing w:after="600"/>
        <w:jc w:val="center"/>
      </w:pPr>
      <w:r>
        <w:rPr>
          <w:color w:val="999999"/>
          <w:sz w:val="20"/>
          <w:szCs w:val="20"/>
        </w:rPr>
        <w:t xml:space="preserve">Basado en Auditoría v1.0 + Proceso de Rediseño Colaborativo | </w:t>
      </w:r>
      <w:proofErr w:type="gramStart"/>
      <w:r>
        <w:rPr>
          <w:color w:val="999999"/>
          <w:sz w:val="20"/>
          <w:szCs w:val="20"/>
        </w:rPr>
        <w:t>Marzo</w:t>
      </w:r>
      <w:proofErr w:type="gramEnd"/>
      <w:r>
        <w:rPr>
          <w:color w:val="999999"/>
          <w:sz w:val="20"/>
          <w:szCs w:val="20"/>
        </w:rPr>
        <w:t xml:space="preserv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46077" w14:paraId="7CA661EE"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DEDEC"/>
            <w:tcMar>
              <w:top w:w="140" w:type="dxa"/>
              <w:left w:w="160" w:type="dxa"/>
              <w:bottom w:w="140" w:type="dxa"/>
              <w:right w:w="160" w:type="dxa"/>
            </w:tcMar>
          </w:tcPr>
          <w:p w14:paraId="47D607B8" w14:textId="77777777" w:rsidR="00446077" w:rsidRDefault="00000000">
            <w:pPr>
              <w:jc w:val="center"/>
            </w:pPr>
            <w:r>
              <w:rPr>
                <w:b/>
                <w:bCs/>
                <w:color w:val="C0392B"/>
              </w:rPr>
              <w:t>v1.0 ORIGINAL</w:t>
            </w:r>
          </w:p>
          <w:p w14:paraId="78F2E685" w14:textId="77777777" w:rsidR="00446077" w:rsidRDefault="00000000">
            <w:pPr>
              <w:spacing w:before="60"/>
              <w:jc w:val="center"/>
            </w:pPr>
            <w:r>
              <w:rPr>
                <w:b/>
                <w:bCs/>
                <w:color w:val="C0392B"/>
                <w:sz w:val="28"/>
                <w:szCs w:val="28"/>
              </w:rPr>
              <w:t>35–45%</w:t>
            </w:r>
          </w:p>
          <w:p w14:paraId="198283DD" w14:textId="77777777" w:rsidR="00446077" w:rsidRDefault="00000000">
            <w:pPr>
              <w:spacing w:before="40"/>
              <w:jc w:val="center"/>
            </w:pPr>
            <w:proofErr w:type="spellStart"/>
            <w:r>
              <w:rPr>
                <w:color w:val="666666"/>
                <w:sz w:val="19"/>
                <w:szCs w:val="19"/>
              </w:rPr>
              <w:t>prob</w:t>
            </w:r>
            <w:proofErr w:type="spellEnd"/>
            <w:r>
              <w:rPr>
                <w:color w:val="666666"/>
                <w:sz w:val="19"/>
                <w:szCs w:val="19"/>
              </w:rPr>
              <w:t>. de éxito estructural</w:t>
            </w:r>
          </w:p>
        </w:tc>
        <w:tc>
          <w:tcPr>
            <w:tcW w:w="3120" w:type="dxa"/>
            <w:tcBorders>
              <w:top w:val="none" w:sz="0" w:space="0" w:color="FFFFFF"/>
              <w:left w:val="none" w:sz="0" w:space="0" w:color="FFFFFF"/>
              <w:bottom w:val="none" w:sz="0" w:space="0" w:color="FFFFFF"/>
              <w:right w:val="none" w:sz="0" w:space="0" w:color="FFFFFF"/>
            </w:tcBorders>
            <w:shd w:val="clear" w:color="auto" w:fill="FEF9E7"/>
            <w:tcMar>
              <w:top w:w="140" w:type="dxa"/>
              <w:left w:w="160" w:type="dxa"/>
              <w:bottom w:w="140" w:type="dxa"/>
              <w:right w:w="160" w:type="dxa"/>
            </w:tcMar>
          </w:tcPr>
          <w:p w14:paraId="3F097F64" w14:textId="77777777" w:rsidR="00446077" w:rsidRDefault="00000000">
            <w:pPr>
              <w:jc w:val="center"/>
            </w:pPr>
            <w:r>
              <w:rPr>
                <w:b/>
                <w:bCs/>
                <w:color w:val="9A7D0A"/>
              </w:rPr>
              <w:t>v2.0 + P1+P2</w:t>
            </w:r>
          </w:p>
          <w:p w14:paraId="6A68EB74" w14:textId="77777777" w:rsidR="00446077" w:rsidRDefault="00000000">
            <w:pPr>
              <w:spacing w:before="60"/>
              <w:jc w:val="center"/>
            </w:pPr>
            <w:r>
              <w:rPr>
                <w:b/>
                <w:bCs/>
                <w:color w:val="9A7D0A"/>
                <w:sz w:val="28"/>
                <w:szCs w:val="28"/>
              </w:rPr>
              <w:t>60–65%</w:t>
            </w:r>
          </w:p>
          <w:p w14:paraId="561DAFF5" w14:textId="77777777" w:rsidR="00446077" w:rsidRDefault="00000000">
            <w:pPr>
              <w:spacing w:before="40"/>
              <w:jc w:val="center"/>
            </w:pPr>
            <w:proofErr w:type="spellStart"/>
            <w:r>
              <w:rPr>
                <w:color w:val="666666"/>
                <w:sz w:val="19"/>
                <w:szCs w:val="19"/>
              </w:rPr>
              <w:t>prob</w:t>
            </w:r>
            <w:proofErr w:type="spellEnd"/>
            <w:r>
              <w:rPr>
                <w:color w:val="666666"/>
                <w:sz w:val="19"/>
                <w:szCs w:val="19"/>
              </w:rPr>
              <w:t>. de éxito estructural</w:t>
            </w:r>
          </w:p>
        </w:tc>
        <w:tc>
          <w:tcPr>
            <w:tcW w:w="3120" w:type="dxa"/>
            <w:tcBorders>
              <w:top w:val="none" w:sz="0" w:space="0" w:color="FFFFFF"/>
              <w:left w:val="none" w:sz="0" w:space="0" w:color="FFFFFF"/>
              <w:bottom w:val="none" w:sz="0" w:space="0" w:color="FFFFFF"/>
              <w:right w:val="none" w:sz="0" w:space="0" w:color="FFFFFF"/>
            </w:tcBorders>
            <w:shd w:val="clear" w:color="auto" w:fill="EAFAF1"/>
            <w:tcMar>
              <w:top w:w="140" w:type="dxa"/>
              <w:left w:w="160" w:type="dxa"/>
              <w:bottom w:w="140" w:type="dxa"/>
              <w:right w:w="160" w:type="dxa"/>
            </w:tcMar>
          </w:tcPr>
          <w:p w14:paraId="4BF43CA5" w14:textId="77777777" w:rsidR="00446077" w:rsidRDefault="00000000">
            <w:pPr>
              <w:jc w:val="center"/>
            </w:pPr>
            <w:r>
              <w:rPr>
                <w:b/>
                <w:bCs/>
                <w:color w:val="1E8449"/>
              </w:rPr>
              <w:t>v2.1 COMPLETO</w:t>
            </w:r>
          </w:p>
          <w:p w14:paraId="73C75C55" w14:textId="77777777" w:rsidR="00446077" w:rsidRDefault="00000000">
            <w:pPr>
              <w:spacing w:before="60"/>
              <w:jc w:val="center"/>
            </w:pPr>
            <w:r>
              <w:rPr>
                <w:b/>
                <w:bCs/>
                <w:color w:val="1E8449"/>
                <w:sz w:val="28"/>
                <w:szCs w:val="28"/>
              </w:rPr>
              <w:t>72–80%</w:t>
            </w:r>
          </w:p>
          <w:p w14:paraId="422E1347" w14:textId="77777777" w:rsidR="00446077" w:rsidRDefault="00000000">
            <w:pPr>
              <w:spacing w:before="40"/>
              <w:jc w:val="center"/>
            </w:pPr>
            <w:proofErr w:type="spellStart"/>
            <w:r>
              <w:rPr>
                <w:color w:val="666666"/>
                <w:sz w:val="19"/>
                <w:szCs w:val="19"/>
              </w:rPr>
              <w:t>prob</w:t>
            </w:r>
            <w:proofErr w:type="spellEnd"/>
            <w:r>
              <w:rPr>
                <w:color w:val="666666"/>
                <w:sz w:val="19"/>
                <w:szCs w:val="19"/>
              </w:rPr>
              <w:t>. de éxito estructural</w:t>
            </w:r>
          </w:p>
        </w:tc>
      </w:tr>
    </w:tbl>
    <w:p w14:paraId="1607F12F" w14:textId="77777777" w:rsidR="00446077" w:rsidRDefault="00446077">
      <w:pPr>
        <w:spacing w:before="60" w:after="60"/>
      </w:pPr>
    </w:p>
    <w:p w14:paraId="49BC4628" w14:textId="77777777" w:rsidR="00446077" w:rsidRDefault="00446077">
      <w:pPr>
        <w:spacing w:before="60" w:after="60"/>
      </w:pPr>
    </w:p>
    <w:p w14:paraId="56DC3B34" w14:textId="77777777" w:rsidR="00446077" w:rsidRDefault="00000000">
      <w:pPr>
        <w:spacing w:before="240" w:after="40"/>
        <w:jc w:val="center"/>
      </w:pPr>
      <w:r>
        <w:rPr>
          <w:i/>
          <w:iCs/>
          <w:color w:val="1A3A5C"/>
        </w:rPr>
        <w:t>7 correcciones quirúrgicas. El 80% del diseño original se preserva íntegramente.</w:t>
      </w:r>
    </w:p>
    <w:p w14:paraId="59D82F74" w14:textId="77777777" w:rsidR="00446077" w:rsidRDefault="00000000">
      <w:r>
        <w:br w:type="page"/>
      </w:r>
    </w:p>
    <w:p w14:paraId="55A14EC1" w14:textId="77777777" w:rsidR="00446077" w:rsidRDefault="00000000">
      <w:pPr>
        <w:pStyle w:val="Ttulo1"/>
      </w:pPr>
      <w:r>
        <w:lastRenderedPageBreak/>
        <w:t>RESUMEN DE DECISIONES TOMADAS</w:t>
      </w:r>
    </w:p>
    <w:p w14:paraId="2857253F" w14:textId="77777777" w:rsidR="00446077" w:rsidRDefault="00446077">
      <w:pPr>
        <w:pBdr>
          <w:bottom w:val="single" w:sz="4" w:space="1" w:color="1A3A5C"/>
        </w:pBdr>
        <w:spacing w:before="160" w:after="160"/>
      </w:pPr>
    </w:p>
    <w:p w14:paraId="323CA147" w14:textId="77777777" w:rsidR="00446077" w:rsidRDefault="00000000">
      <w:pPr>
        <w:spacing w:before="80" w:after="80"/>
      </w:pPr>
      <w:r>
        <w:rPr>
          <w:color w:val="444444"/>
        </w:rPr>
        <w:t>Este documento refleja el protocolo LUKASH tal como quedó definido tras el proceso de auditoría y rediseño colaborativo. Cada propuesta fue discutida y aprobada por el equipo fundador. Lo que sigue es la arquitectura canónica del protocolo.</w:t>
      </w:r>
    </w:p>
    <w:p w14:paraId="5B03EDE5" w14:textId="77777777" w:rsidR="00446077" w:rsidRDefault="0044607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
        <w:gridCol w:w="3797"/>
        <w:gridCol w:w="1600"/>
        <w:gridCol w:w="3558"/>
      </w:tblGrid>
      <w:tr w:rsidR="00446077" w14:paraId="744D86E2"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0CA4082" w14:textId="77777777" w:rsidR="00446077" w:rsidRDefault="00000000">
            <w:r>
              <w:rPr>
                <w:b/>
                <w:bCs/>
                <w:color w:val="FFFFFF"/>
                <w:sz w:val="20"/>
                <w:szCs w:val="20"/>
              </w:rPr>
              <w:t>#</w:t>
            </w:r>
          </w:p>
        </w:tc>
        <w:tc>
          <w:tcPr>
            <w:tcW w:w="3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A199EA8" w14:textId="77777777" w:rsidR="00446077" w:rsidRDefault="00000000">
            <w:r>
              <w:rPr>
                <w:b/>
                <w:bCs/>
                <w:color w:val="FFFFFF"/>
                <w:sz w:val="20"/>
                <w:szCs w:val="20"/>
              </w:rPr>
              <w:t>PROPUESTA</w:t>
            </w:r>
          </w:p>
        </w:tc>
        <w:tc>
          <w:tcPr>
            <w:tcW w:w="1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3E86E4C" w14:textId="77777777" w:rsidR="00446077" w:rsidRDefault="00000000">
            <w:r>
              <w:rPr>
                <w:b/>
                <w:bCs/>
                <w:color w:val="FFFFFF"/>
                <w:sz w:val="20"/>
                <w:szCs w:val="20"/>
              </w:rPr>
              <w:t>ESTADO</w:t>
            </w:r>
          </w:p>
        </w:tc>
        <w:tc>
          <w:tcPr>
            <w:tcW w:w="35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6DC1639" w14:textId="77777777" w:rsidR="00446077" w:rsidRDefault="00000000">
            <w:r>
              <w:rPr>
                <w:b/>
                <w:bCs/>
                <w:color w:val="FFFFFF"/>
                <w:sz w:val="20"/>
                <w:szCs w:val="20"/>
              </w:rPr>
              <w:t>DECISIÓN TOMADA</w:t>
            </w:r>
          </w:p>
        </w:tc>
      </w:tr>
      <w:tr w:rsidR="00446077" w14:paraId="1195D22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80" w:type="dxa"/>
              <w:bottom w:w="70" w:type="dxa"/>
              <w:right w:w="80" w:type="dxa"/>
            </w:tcMar>
          </w:tcPr>
          <w:p w14:paraId="5D3C87CF" w14:textId="77777777" w:rsidR="00446077" w:rsidRDefault="00000000">
            <w:pPr>
              <w:jc w:val="center"/>
            </w:pPr>
            <w:r>
              <w:rPr>
                <w:b/>
                <w:bCs/>
                <w:color w:val="1A3A5C"/>
                <w:sz w:val="20"/>
                <w:szCs w:val="20"/>
              </w:rPr>
              <w:t>P1</w:t>
            </w:r>
          </w:p>
        </w:tc>
        <w:tc>
          <w:tcPr>
            <w:tcW w:w="3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632E5D7" w14:textId="77777777" w:rsidR="00446077" w:rsidRDefault="00000000">
            <w:r>
              <w:rPr>
                <w:sz w:val="19"/>
                <w:szCs w:val="19"/>
              </w:rPr>
              <w:t xml:space="preserve">Arquitectura del Motor B: umbral </w:t>
            </w:r>
            <w:proofErr w:type="spellStart"/>
            <w:r>
              <w:rPr>
                <w:sz w:val="19"/>
                <w:szCs w:val="19"/>
              </w:rPr>
              <w:t>K_min</w:t>
            </w:r>
            <w:proofErr w:type="spellEnd"/>
            <w:r>
              <w:rPr>
                <w:sz w:val="19"/>
                <w:szCs w:val="19"/>
              </w:rPr>
              <w:t xml:space="preserve"> + modo B0/B2</w:t>
            </w:r>
          </w:p>
        </w:tc>
        <w:tc>
          <w:tcPr>
            <w:tcW w:w="1600" w:type="dxa"/>
            <w:tcBorders>
              <w:top w:val="single" w:sz="1" w:space="0" w:color="CCCCCC"/>
              <w:left w:val="single" w:sz="1" w:space="0" w:color="CCCCCC"/>
              <w:bottom w:val="single" w:sz="1" w:space="0" w:color="CCCCCC"/>
              <w:right w:val="single" w:sz="1" w:space="0" w:color="CCCCCC"/>
            </w:tcBorders>
            <w:shd w:val="clear" w:color="auto" w:fill="EAFAF1"/>
            <w:tcMar>
              <w:top w:w="70" w:type="dxa"/>
              <w:left w:w="100" w:type="dxa"/>
              <w:bottom w:w="70" w:type="dxa"/>
              <w:right w:w="100" w:type="dxa"/>
            </w:tcMar>
          </w:tcPr>
          <w:p w14:paraId="19A85A8D" w14:textId="77777777" w:rsidR="00446077" w:rsidRDefault="00000000">
            <w:pPr>
              <w:jc w:val="center"/>
            </w:pPr>
            <w:r>
              <w:rPr>
                <w:b/>
                <w:bCs/>
                <w:color w:val="1E8449"/>
                <w:sz w:val="19"/>
                <w:szCs w:val="19"/>
              </w:rPr>
              <w:t>APROBADA</w:t>
            </w:r>
          </w:p>
        </w:tc>
        <w:tc>
          <w:tcPr>
            <w:tcW w:w="3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AA686FF" w14:textId="77777777" w:rsidR="00446077" w:rsidRDefault="00000000">
            <w:r>
              <w:rPr>
                <w:color w:val="444444"/>
                <w:sz w:val="19"/>
                <w:szCs w:val="19"/>
              </w:rPr>
              <w:t xml:space="preserve">B0 (quema pura) desde lanzamiento App. B2 (compensación plena) cuando K ≥ </w:t>
            </w:r>
            <w:proofErr w:type="spellStart"/>
            <w:r>
              <w:rPr>
                <w:color w:val="444444"/>
                <w:sz w:val="19"/>
                <w:szCs w:val="19"/>
              </w:rPr>
              <w:t>K_min</w:t>
            </w:r>
            <w:proofErr w:type="spellEnd"/>
            <w:r>
              <w:rPr>
                <w:color w:val="444444"/>
                <w:sz w:val="19"/>
                <w:szCs w:val="19"/>
              </w:rPr>
              <w:t xml:space="preserve"> = $25M. Sin B1.</w:t>
            </w:r>
          </w:p>
        </w:tc>
      </w:tr>
      <w:tr w:rsidR="00446077" w14:paraId="6EDC803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80" w:type="dxa"/>
              <w:bottom w:w="70" w:type="dxa"/>
              <w:right w:w="80" w:type="dxa"/>
            </w:tcMar>
          </w:tcPr>
          <w:p w14:paraId="3BAD1DFB" w14:textId="77777777" w:rsidR="00446077" w:rsidRDefault="00000000">
            <w:pPr>
              <w:jc w:val="center"/>
            </w:pPr>
            <w:r>
              <w:rPr>
                <w:b/>
                <w:bCs/>
                <w:color w:val="1A3A5C"/>
                <w:sz w:val="20"/>
                <w:szCs w:val="20"/>
              </w:rPr>
              <w:t>P2</w:t>
            </w:r>
          </w:p>
        </w:tc>
        <w:tc>
          <w:tcPr>
            <w:tcW w:w="3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B63F5E7" w14:textId="77777777" w:rsidR="00446077" w:rsidRDefault="00000000">
            <w:r>
              <w:rPr>
                <w:sz w:val="19"/>
                <w:szCs w:val="19"/>
              </w:rPr>
              <w:t>Mecánica de absorción Motor A: compra mercado + quema directa</w:t>
            </w:r>
          </w:p>
        </w:tc>
        <w:tc>
          <w:tcPr>
            <w:tcW w:w="1600" w:type="dxa"/>
            <w:tcBorders>
              <w:top w:val="single" w:sz="1" w:space="0" w:color="CCCCCC"/>
              <w:left w:val="single" w:sz="1" w:space="0" w:color="CCCCCC"/>
              <w:bottom w:val="single" w:sz="1" w:space="0" w:color="CCCCCC"/>
              <w:right w:val="single" w:sz="1" w:space="0" w:color="CCCCCC"/>
            </w:tcBorders>
            <w:shd w:val="clear" w:color="auto" w:fill="EAFAF1"/>
            <w:tcMar>
              <w:top w:w="70" w:type="dxa"/>
              <w:left w:w="100" w:type="dxa"/>
              <w:bottom w:w="70" w:type="dxa"/>
              <w:right w:w="100" w:type="dxa"/>
            </w:tcMar>
          </w:tcPr>
          <w:p w14:paraId="44DDA950" w14:textId="77777777" w:rsidR="00446077" w:rsidRDefault="00000000">
            <w:pPr>
              <w:jc w:val="center"/>
            </w:pPr>
            <w:r>
              <w:rPr>
                <w:b/>
                <w:bCs/>
                <w:color w:val="1E8449"/>
                <w:sz w:val="19"/>
                <w:szCs w:val="19"/>
              </w:rPr>
              <w:t>APROBADA</w:t>
            </w:r>
          </w:p>
        </w:tc>
        <w:tc>
          <w:tcPr>
            <w:tcW w:w="3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6B5286D" w14:textId="77777777" w:rsidR="00446077" w:rsidRDefault="00000000">
            <w:r>
              <w:rPr>
                <w:color w:val="444444"/>
                <w:sz w:val="19"/>
                <w:szCs w:val="19"/>
              </w:rPr>
              <w:t xml:space="preserve">35% LP del fee compra $LUKA en mercado abierto (Jupiter) → quema inmediata. Presión de compra + </w:t>
            </w:r>
            <w:proofErr w:type="gramStart"/>
            <w:r>
              <w:rPr>
                <w:color w:val="444444"/>
                <w:sz w:val="19"/>
                <w:szCs w:val="19"/>
              </w:rPr>
              <w:t>deflación encadenadas</w:t>
            </w:r>
            <w:proofErr w:type="gramEnd"/>
            <w:r>
              <w:rPr>
                <w:color w:val="444444"/>
                <w:sz w:val="19"/>
                <w:szCs w:val="19"/>
              </w:rPr>
              <w:t>.</w:t>
            </w:r>
          </w:p>
        </w:tc>
      </w:tr>
      <w:tr w:rsidR="00446077" w14:paraId="496DB9D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80" w:type="dxa"/>
              <w:bottom w:w="70" w:type="dxa"/>
              <w:right w:w="80" w:type="dxa"/>
            </w:tcMar>
          </w:tcPr>
          <w:p w14:paraId="1C2F94AD" w14:textId="77777777" w:rsidR="00446077" w:rsidRDefault="00000000">
            <w:pPr>
              <w:jc w:val="center"/>
            </w:pPr>
            <w:r>
              <w:rPr>
                <w:b/>
                <w:bCs/>
                <w:color w:val="1A3A5C"/>
                <w:sz w:val="20"/>
                <w:szCs w:val="20"/>
              </w:rPr>
              <w:t>P3</w:t>
            </w:r>
          </w:p>
        </w:tc>
        <w:tc>
          <w:tcPr>
            <w:tcW w:w="3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8676A77" w14:textId="77777777" w:rsidR="00446077" w:rsidRDefault="00000000">
            <w:r>
              <w:rPr>
                <w:sz w:val="19"/>
                <w:szCs w:val="19"/>
              </w:rPr>
              <w:t xml:space="preserve">Protección LP: </w:t>
            </w:r>
            <w:proofErr w:type="spellStart"/>
            <w:r>
              <w:rPr>
                <w:sz w:val="19"/>
                <w:szCs w:val="19"/>
              </w:rPr>
              <w:t>Circuit</w:t>
            </w:r>
            <w:proofErr w:type="spellEnd"/>
            <w:r>
              <w:rPr>
                <w:sz w:val="19"/>
                <w:szCs w:val="19"/>
              </w:rPr>
              <w:t xml:space="preserve"> Breaker + LP Comprometido con incentivos</w:t>
            </w:r>
          </w:p>
        </w:tc>
        <w:tc>
          <w:tcPr>
            <w:tcW w:w="1600" w:type="dxa"/>
            <w:tcBorders>
              <w:top w:val="single" w:sz="1" w:space="0" w:color="CCCCCC"/>
              <w:left w:val="single" w:sz="1" w:space="0" w:color="CCCCCC"/>
              <w:bottom w:val="single" w:sz="1" w:space="0" w:color="CCCCCC"/>
              <w:right w:val="single" w:sz="1" w:space="0" w:color="CCCCCC"/>
            </w:tcBorders>
            <w:shd w:val="clear" w:color="auto" w:fill="EAFAF1"/>
            <w:tcMar>
              <w:top w:w="70" w:type="dxa"/>
              <w:left w:w="100" w:type="dxa"/>
              <w:bottom w:w="70" w:type="dxa"/>
              <w:right w:w="100" w:type="dxa"/>
            </w:tcMar>
          </w:tcPr>
          <w:p w14:paraId="626C4B38" w14:textId="77777777" w:rsidR="00446077" w:rsidRDefault="00000000">
            <w:pPr>
              <w:jc w:val="center"/>
            </w:pPr>
            <w:r>
              <w:rPr>
                <w:b/>
                <w:bCs/>
                <w:color w:val="1E8449"/>
                <w:sz w:val="19"/>
                <w:szCs w:val="19"/>
              </w:rPr>
              <w:t>APROBADA</w:t>
            </w:r>
          </w:p>
        </w:tc>
        <w:tc>
          <w:tcPr>
            <w:tcW w:w="3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F8E8413" w14:textId="77777777" w:rsidR="00446077" w:rsidRDefault="00000000">
            <w:proofErr w:type="spellStart"/>
            <w:r>
              <w:rPr>
                <w:color w:val="444444"/>
                <w:sz w:val="19"/>
                <w:szCs w:val="19"/>
              </w:rPr>
              <w:t>Circuit</w:t>
            </w:r>
            <w:proofErr w:type="spellEnd"/>
            <w:r>
              <w:rPr>
                <w:color w:val="444444"/>
                <w:sz w:val="19"/>
                <w:szCs w:val="19"/>
              </w:rPr>
              <w:t xml:space="preserve"> breaker con </w:t>
            </w:r>
            <w:proofErr w:type="spellStart"/>
            <w:r>
              <w:rPr>
                <w:color w:val="444444"/>
                <w:sz w:val="19"/>
                <w:szCs w:val="19"/>
              </w:rPr>
              <w:t>delay</w:t>
            </w:r>
            <w:proofErr w:type="spellEnd"/>
            <w:r>
              <w:rPr>
                <w:color w:val="444444"/>
                <w:sz w:val="19"/>
                <w:szCs w:val="19"/>
              </w:rPr>
              <w:t xml:space="preserve"> (no confiscación). LP con 4 niveles de </w:t>
            </w:r>
            <w:proofErr w:type="spellStart"/>
            <w:r>
              <w:rPr>
                <w:color w:val="444444"/>
                <w:sz w:val="19"/>
                <w:szCs w:val="19"/>
              </w:rPr>
              <w:t>lock</w:t>
            </w:r>
            <w:proofErr w:type="spellEnd"/>
            <w:r>
              <w:rPr>
                <w:color w:val="444444"/>
                <w:sz w:val="19"/>
                <w:szCs w:val="19"/>
              </w:rPr>
              <w:t xml:space="preserve"> voluntario + </w:t>
            </w:r>
            <w:proofErr w:type="spellStart"/>
            <w:r>
              <w:rPr>
                <w:color w:val="444444"/>
                <w:sz w:val="19"/>
                <w:szCs w:val="19"/>
              </w:rPr>
              <w:t>rewards</w:t>
            </w:r>
            <w:proofErr w:type="spellEnd"/>
            <w:r>
              <w:rPr>
                <w:color w:val="444444"/>
                <w:sz w:val="19"/>
                <w:szCs w:val="19"/>
              </w:rPr>
              <w:t xml:space="preserve"> diferenciados.</w:t>
            </w:r>
          </w:p>
        </w:tc>
      </w:tr>
      <w:tr w:rsidR="00446077" w14:paraId="1C952EC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80" w:type="dxa"/>
              <w:bottom w:w="70" w:type="dxa"/>
              <w:right w:w="80" w:type="dxa"/>
            </w:tcMar>
          </w:tcPr>
          <w:p w14:paraId="117F97DF" w14:textId="77777777" w:rsidR="00446077" w:rsidRDefault="00000000">
            <w:pPr>
              <w:jc w:val="center"/>
            </w:pPr>
            <w:r>
              <w:rPr>
                <w:b/>
                <w:bCs/>
                <w:color w:val="1A3A5C"/>
                <w:sz w:val="20"/>
                <w:szCs w:val="20"/>
              </w:rPr>
              <w:t>P4</w:t>
            </w:r>
          </w:p>
        </w:tc>
        <w:tc>
          <w:tcPr>
            <w:tcW w:w="3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6F1F7E9" w14:textId="77777777" w:rsidR="00446077" w:rsidRDefault="00000000">
            <w:r>
              <w:rPr>
                <w:sz w:val="19"/>
                <w:szCs w:val="19"/>
              </w:rPr>
              <w:t>Vault v2.1: rebalanceo anticíclico de composición de activos</w:t>
            </w:r>
          </w:p>
        </w:tc>
        <w:tc>
          <w:tcPr>
            <w:tcW w:w="1600" w:type="dxa"/>
            <w:tcBorders>
              <w:top w:val="single" w:sz="1" w:space="0" w:color="CCCCCC"/>
              <w:left w:val="single" w:sz="1" w:space="0" w:color="CCCCCC"/>
              <w:bottom w:val="single" w:sz="1" w:space="0" w:color="CCCCCC"/>
              <w:right w:val="single" w:sz="1" w:space="0" w:color="CCCCCC"/>
            </w:tcBorders>
            <w:shd w:val="clear" w:color="auto" w:fill="EAFAF1"/>
            <w:tcMar>
              <w:top w:w="70" w:type="dxa"/>
              <w:left w:w="100" w:type="dxa"/>
              <w:bottom w:w="70" w:type="dxa"/>
              <w:right w:w="100" w:type="dxa"/>
            </w:tcMar>
          </w:tcPr>
          <w:p w14:paraId="6BC0A4CC" w14:textId="77777777" w:rsidR="00446077" w:rsidRDefault="00000000">
            <w:pPr>
              <w:jc w:val="center"/>
            </w:pPr>
            <w:r>
              <w:rPr>
                <w:b/>
                <w:bCs/>
                <w:color w:val="1E8449"/>
                <w:sz w:val="19"/>
                <w:szCs w:val="19"/>
              </w:rPr>
              <w:t>APROBADA</w:t>
            </w:r>
          </w:p>
        </w:tc>
        <w:tc>
          <w:tcPr>
            <w:tcW w:w="3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87F0950" w14:textId="77777777" w:rsidR="00446077" w:rsidRDefault="00000000">
            <w:r w:rsidRPr="00FF12A2">
              <w:rPr>
                <w:color w:val="444444"/>
                <w:sz w:val="19"/>
                <w:szCs w:val="19"/>
                <w:lang w:val="en-US"/>
              </w:rPr>
              <w:t xml:space="preserve">USDC 30%, ETH 10%, </w:t>
            </w:r>
            <w:proofErr w:type="spellStart"/>
            <w:r w:rsidRPr="00FF12A2">
              <w:rPr>
                <w:color w:val="444444"/>
                <w:sz w:val="19"/>
                <w:szCs w:val="19"/>
                <w:lang w:val="en-US"/>
              </w:rPr>
              <w:t>cBTC</w:t>
            </w:r>
            <w:proofErr w:type="spellEnd"/>
            <w:r w:rsidRPr="00FF12A2">
              <w:rPr>
                <w:color w:val="444444"/>
                <w:sz w:val="19"/>
                <w:szCs w:val="19"/>
                <w:lang w:val="en-US"/>
              </w:rPr>
              <w:t xml:space="preserve"> 35%, SOL 15%, LST 10%. </w:t>
            </w:r>
            <w:r>
              <w:rPr>
                <w:color w:val="444444"/>
                <w:sz w:val="19"/>
                <w:szCs w:val="19"/>
              </w:rPr>
              <w:t>Eliminar LINK. Rebalanceo gradual 90 días.</w:t>
            </w:r>
          </w:p>
        </w:tc>
      </w:tr>
      <w:tr w:rsidR="00446077" w14:paraId="36904A5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80" w:type="dxa"/>
              <w:bottom w:w="70" w:type="dxa"/>
              <w:right w:w="80" w:type="dxa"/>
            </w:tcMar>
          </w:tcPr>
          <w:p w14:paraId="22309E00" w14:textId="77777777" w:rsidR="00446077" w:rsidRDefault="00000000">
            <w:pPr>
              <w:jc w:val="center"/>
            </w:pPr>
            <w:r>
              <w:rPr>
                <w:b/>
                <w:bCs/>
                <w:color w:val="1A3A5C"/>
                <w:sz w:val="20"/>
                <w:szCs w:val="20"/>
              </w:rPr>
              <w:t>P5</w:t>
            </w:r>
          </w:p>
        </w:tc>
        <w:tc>
          <w:tcPr>
            <w:tcW w:w="3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E2A3CB1" w14:textId="77777777" w:rsidR="00446077" w:rsidRDefault="00000000">
            <w:proofErr w:type="spellStart"/>
            <w:r>
              <w:rPr>
                <w:sz w:val="19"/>
                <w:szCs w:val="19"/>
              </w:rPr>
              <w:t>Throttle</w:t>
            </w:r>
            <w:proofErr w:type="spellEnd"/>
            <w:r>
              <w:rPr>
                <w:sz w:val="19"/>
                <w:szCs w:val="19"/>
              </w:rPr>
              <w:t xml:space="preserve"> Dinámico de Quema: 4 modos según precio vs EMA30</w:t>
            </w:r>
          </w:p>
        </w:tc>
        <w:tc>
          <w:tcPr>
            <w:tcW w:w="1600" w:type="dxa"/>
            <w:tcBorders>
              <w:top w:val="single" w:sz="1" w:space="0" w:color="CCCCCC"/>
              <w:left w:val="single" w:sz="1" w:space="0" w:color="CCCCCC"/>
              <w:bottom w:val="single" w:sz="1" w:space="0" w:color="CCCCCC"/>
              <w:right w:val="single" w:sz="1" w:space="0" w:color="CCCCCC"/>
            </w:tcBorders>
            <w:shd w:val="clear" w:color="auto" w:fill="EAFAF1"/>
            <w:tcMar>
              <w:top w:w="70" w:type="dxa"/>
              <w:left w:w="100" w:type="dxa"/>
              <w:bottom w:w="70" w:type="dxa"/>
              <w:right w:w="100" w:type="dxa"/>
            </w:tcMar>
          </w:tcPr>
          <w:p w14:paraId="75673235" w14:textId="77777777" w:rsidR="00446077" w:rsidRDefault="00000000">
            <w:pPr>
              <w:jc w:val="center"/>
            </w:pPr>
            <w:r>
              <w:rPr>
                <w:b/>
                <w:bCs/>
                <w:color w:val="1E8449"/>
                <w:sz w:val="19"/>
                <w:szCs w:val="19"/>
              </w:rPr>
              <w:t>APROBADA</w:t>
            </w:r>
          </w:p>
        </w:tc>
        <w:tc>
          <w:tcPr>
            <w:tcW w:w="3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2FE0847" w14:textId="77777777" w:rsidR="00446077" w:rsidRDefault="00000000">
            <w:r>
              <w:rPr>
                <w:color w:val="444444"/>
                <w:sz w:val="19"/>
                <w:szCs w:val="19"/>
              </w:rPr>
              <w:t>Modos: Acelerado (125%) / Normal (100%) / Conservador (60%) / Defensivo (25%). Diferidos en cola, no cancelados.</w:t>
            </w:r>
          </w:p>
        </w:tc>
      </w:tr>
      <w:tr w:rsidR="00446077" w14:paraId="3061E20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80" w:type="dxa"/>
              <w:bottom w:w="70" w:type="dxa"/>
              <w:right w:w="80" w:type="dxa"/>
            </w:tcMar>
          </w:tcPr>
          <w:p w14:paraId="58817899" w14:textId="77777777" w:rsidR="00446077" w:rsidRDefault="00000000">
            <w:pPr>
              <w:jc w:val="center"/>
            </w:pPr>
            <w:r>
              <w:rPr>
                <w:b/>
                <w:bCs/>
                <w:color w:val="1A3A5C"/>
                <w:sz w:val="20"/>
                <w:szCs w:val="20"/>
              </w:rPr>
              <w:t>P6</w:t>
            </w:r>
          </w:p>
        </w:tc>
        <w:tc>
          <w:tcPr>
            <w:tcW w:w="3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9FC62DD" w14:textId="77777777" w:rsidR="00446077" w:rsidRDefault="00000000">
            <w:r>
              <w:rPr>
                <w:sz w:val="19"/>
                <w:szCs w:val="19"/>
              </w:rPr>
              <w:t xml:space="preserve">Publicar </w:t>
            </w:r>
            <w:proofErr w:type="spellStart"/>
            <w:r>
              <w:rPr>
                <w:sz w:val="19"/>
                <w:szCs w:val="19"/>
              </w:rPr>
              <w:t>vesting</w:t>
            </w:r>
            <w:proofErr w:type="spellEnd"/>
            <w:r>
              <w:rPr>
                <w:sz w:val="19"/>
                <w:szCs w:val="19"/>
              </w:rPr>
              <w:t xml:space="preserve"> de tokens del equipo </w:t>
            </w:r>
            <w:proofErr w:type="spellStart"/>
            <w:r>
              <w:rPr>
                <w:sz w:val="19"/>
                <w:szCs w:val="19"/>
              </w:rPr>
              <w:t>on-chain</w:t>
            </w:r>
            <w:proofErr w:type="spellEnd"/>
            <w:r>
              <w:rPr>
                <w:sz w:val="19"/>
                <w:szCs w:val="19"/>
              </w:rPr>
              <w:t xml:space="preserve"> antes del lanzamiento</w:t>
            </w:r>
          </w:p>
        </w:tc>
        <w:tc>
          <w:tcPr>
            <w:tcW w:w="1600" w:type="dxa"/>
            <w:tcBorders>
              <w:top w:val="single" w:sz="1" w:space="0" w:color="CCCCCC"/>
              <w:left w:val="single" w:sz="1" w:space="0" w:color="CCCCCC"/>
              <w:bottom w:val="single" w:sz="1" w:space="0" w:color="CCCCCC"/>
              <w:right w:val="single" w:sz="1" w:space="0" w:color="CCCCCC"/>
            </w:tcBorders>
            <w:shd w:val="clear" w:color="auto" w:fill="EAFAF1"/>
            <w:tcMar>
              <w:top w:w="70" w:type="dxa"/>
              <w:left w:w="100" w:type="dxa"/>
              <w:bottom w:w="70" w:type="dxa"/>
              <w:right w:w="100" w:type="dxa"/>
            </w:tcMar>
          </w:tcPr>
          <w:p w14:paraId="6269BDF5" w14:textId="77777777" w:rsidR="00446077" w:rsidRDefault="00000000">
            <w:pPr>
              <w:jc w:val="center"/>
            </w:pPr>
            <w:r>
              <w:rPr>
                <w:b/>
                <w:bCs/>
                <w:color w:val="1E8449"/>
                <w:sz w:val="19"/>
                <w:szCs w:val="19"/>
              </w:rPr>
              <w:t>APROBADA</w:t>
            </w:r>
          </w:p>
        </w:tc>
        <w:tc>
          <w:tcPr>
            <w:tcW w:w="3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DA93BA5" w14:textId="77777777" w:rsidR="00446077" w:rsidRDefault="00000000">
            <w:r>
              <w:rPr>
                <w:color w:val="444444"/>
                <w:sz w:val="19"/>
                <w:szCs w:val="19"/>
              </w:rPr>
              <w:t xml:space="preserve">Schedule de </w:t>
            </w:r>
            <w:proofErr w:type="spellStart"/>
            <w:r>
              <w:rPr>
                <w:color w:val="444444"/>
                <w:sz w:val="19"/>
                <w:szCs w:val="19"/>
              </w:rPr>
              <w:t>vesting</w:t>
            </w:r>
            <w:proofErr w:type="spellEnd"/>
            <w:r>
              <w:rPr>
                <w:color w:val="444444"/>
                <w:sz w:val="19"/>
                <w:szCs w:val="19"/>
              </w:rPr>
              <w:t xml:space="preserve"> del equipo publicado </w:t>
            </w:r>
            <w:proofErr w:type="spellStart"/>
            <w:r>
              <w:rPr>
                <w:color w:val="444444"/>
                <w:sz w:val="19"/>
                <w:szCs w:val="19"/>
              </w:rPr>
              <w:t>on-chain</w:t>
            </w:r>
            <w:proofErr w:type="spellEnd"/>
            <w:r>
              <w:rPr>
                <w:color w:val="444444"/>
                <w:sz w:val="19"/>
                <w:szCs w:val="19"/>
              </w:rPr>
              <w:t xml:space="preserve">. Recomendado: &lt;10% equipo, </w:t>
            </w:r>
            <w:proofErr w:type="spellStart"/>
            <w:r>
              <w:rPr>
                <w:color w:val="444444"/>
                <w:sz w:val="19"/>
                <w:szCs w:val="19"/>
              </w:rPr>
              <w:t>cliff</w:t>
            </w:r>
            <w:proofErr w:type="spellEnd"/>
            <w:r>
              <w:rPr>
                <w:color w:val="444444"/>
                <w:sz w:val="19"/>
                <w:szCs w:val="19"/>
              </w:rPr>
              <w:t xml:space="preserve"> 18m + 36m lineal.</w:t>
            </w:r>
          </w:p>
        </w:tc>
      </w:tr>
      <w:tr w:rsidR="00446077" w14:paraId="378611E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80" w:type="dxa"/>
              <w:bottom w:w="70" w:type="dxa"/>
              <w:right w:w="80" w:type="dxa"/>
            </w:tcMar>
          </w:tcPr>
          <w:p w14:paraId="36295CD8" w14:textId="77777777" w:rsidR="00446077" w:rsidRDefault="00000000">
            <w:pPr>
              <w:jc w:val="center"/>
            </w:pPr>
            <w:r>
              <w:rPr>
                <w:b/>
                <w:bCs/>
                <w:color w:val="1A3A5C"/>
                <w:sz w:val="20"/>
                <w:szCs w:val="20"/>
              </w:rPr>
              <w:t>P7</w:t>
            </w:r>
          </w:p>
        </w:tc>
        <w:tc>
          <w:tcPr>
            <w:tcW w:w="3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BDBA1AF" w14:textId="77777777" w:rsidR="00446077" w:rsidRDefault="00000000">
            <w:r>
              <w:rPr>
                <w:sz w:val="19"/>
                <w:szCs w:val="19"/>
              </w:rPr>
              <w:t>Renombrar 'Reserva Fraccionaria Inversa' a terminología técnica precisa</w:t>
            </w:r>
          </w:p>
        </w:tc>
        <w:tc>
          <w:tcPr>
            <w:tcW w:w="1600" w:type="dxa"/>
            <w:tcBorders>
              <w:top w:val="single" w:sz="1" w:space="0" w:color="CCCCCC"/>
              <w:left w:val="single" w:sz="1" w:space="0" w:color="CCCCCC"/>
              <w:bottom w:val="single" w:sz="1" w:space="0" w:color="CCCCCC"/>
              <w:right w:val="single" w:sz="1" w:space="0" w:color="CCCCCC"/>
            </w:tcBorders>
            <w:shd w:val="clear" w:color="auto" w:fill="EAFAF1"/>
            <w:tcMar>
              <w:top w:w="70" w:type="dxa"/>
              <w:left w:w="100" w:type="dxa"/>
              <w:bottom w:w="70" w:type="dxa"/>
              <w:right w:w="100" w:type="dxa"/>
            </w:tcMar>
          </w:tcPr>
          <w:p w14:paraId="63D6A0E5" w14:textId="77777777" w:rsidR="00446077" w:rsidRDefault="00000000">
            <w:pPr>
              <w:jc w:val="center"/>
            </w:pPr>
            <w:r>
              <w:rPr>
                <w:b/>
                <w:bCs/>
                <w:color w:val="1E8449"/>
                <w:sz w:val="19"/>
                <w:szCs w:val="19"/>
              </w:rPr>
              <w:t>APROBADA</w:t>
            </w:r>
          </w:p>
        </w:tc>
        <w:tc>
          <w:tcPr>
            <w:tcW w:w="3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BE767CE" w14:textId="77777777" w:rsidR="00446077" w:rsidRDefault="00000000">
            <w:r>
              <w:rPr>
                <w:color w:val="444444"/>
                <w:sz w:val="19"/>
                <w:szCs w:val="19"/>
              </w:rPr>
              <w:t xml:space="preserve">Término técnico: 'Protocolo de </w:t>
            </w:r>
            <w:proofErr w:type="spellStart"/>
            <w:r>
              <w:rPr>
                <w:color w:val="444444"/>
                <w:sz w:val="19"/>
                <w:szCs w:val="19"/>
              </w:rPr>
              <w:t>Colateralización</w:t>
            </w:r>
            <w:proofErr w:type="spellEnd"/>
            <w:r>
              <w:rPr>
                <w:color w:val="444444"/>
                <w:sz w:val="19"/>
                <w:szCs w:val="19"/>
              </w:rPr>
              <w:t xml:space="preserve"> Multiactivo (PCM)'. Marca KASH y narrativa de comunidad: sin cambios.</w:t>
            </w:r>
          </w:p>
        </w:tc>
      </w:tr>
    </w:tbl>
    <w:p w14:paraId="2D6A342C" w14:textId="77777777" w:rsidR="00446077" w:rsidRDefault="00446077">
      <w:pPr>
        <w:spacing w:before="60" w:after="60"/>
      </w:pPr>
    </w:p>
    <w:p w14:paraId="5E60409E" w14:textId="77777777" w:rsidR="00446077" w:rsidRDefault="00446077">
      <w:pPr>
        <w:spacing w:before="60" w:after="60"/>
      </w:pPr>
    </w:p>
    <w:p w14:paraId="2D9BD5ED" w14:textId="77777777" w:rsidR="00446077" w:rsidRDefault="00000000">
      <w:r>
        <w:br w:type="page"/>
      </w:r>
    </w:p>
    <w:p w14:paraId="4E6AA77C" w14:textId="77777777" w:rsidR="00446077" w:rsidRDefault="00000000">
      <w:pPr>
        <w:pStyle w:val="Ttulo1"/>
      </w:pPr>
      <w:r>
        <w:lastRenderedPageBreak/>
        <w:t>1. MOTOR B — ARQUITECTURA DEFINITIVA</w:t>
      </w:r>
    </w:p>
    <w:p w14:paraId="6CA81756" w14:textId="77777777" w:rsidR="00446077" w:rsidRDefault="00446077">
      <w:pPr>
        <w:pBdr>
          <w:bottom w:val="single" w:sz="4" w:space="1" w:color="1A3A5C"/>
        </w:pBdr>
        <w:spacing w:before="160" w:after="160"/>
      </w:pPr>
    </w:p>
    <w:p w14:paraId="07942F8A" w14:textId="77777777" w:rsidR="00446077" w:rsidRDefault="00000000">
      <w:pPr>
        <w:spacing w:before="80" w:after="80"/>
      </w:pPr>
      <w:r>
        <w:rPr>
          <w:color w:val="444444"/>
        </w:rPr>
        <w:t>Esta es la decisión más importante del proceso de rediseño. El Motor B opera en dos modos únicos, limpios y sin dependencias de capital externo. No existe un Modo B1.</w:t>
      </w:r>
    </w:p>
    <w:p w14:paraId="5AF066D2" w14:textId="77777777" w:rsidR="00446077" w:rsidRDefault="0044607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446077" w14:paraId="0FBC29AA" w14:textId="77777777">
        <w:tblPrEx>
          <w:tblCellMar>
            <w:top w:w="0" w:type="dxa"/>
            <w:bottom w:w="0" w:type="dxa"/>
          </w:tblCellMar>
        </w:tblPrEx>
        <w:tc>
          <w:tcPr>
            <w:tcW w:w="4560" w:type="dxa"/>
            <w:tcBorders>
              <w:top w:val="none" w:sz="0" w:space="0" w:color="FFFFFF"/>
              <w:left w:val="none" w:sz="0" w:space="0" w:color="FFFFFF"/>
              <w:bottom w:val="none" w:sz="0" w:space="0" w:color="FFFFFF"/>
              <w:right w:val="none" w:sz="0" w:space="0" w:color="FFFFFF"/>
            </w:tcBorders>
            <w:shd w:val="clear" w:color="auto" w:fill="EBF5FB"/>
            <w:tcMar>
              <w:top w:w="160" w:type="dxa"/>
              <w:left w:w="180" w:type="dxa"/>
              <w:bottom w:w="160" w:type="dxa"/>
              <w:right w:w="120" w:type="dxa"/>
            </w:tcMar>
          </w:tcPr>
          <w:p w14:paraId="53A56E24" w14:textId="77777777" w:rsidR="00446077" w:rsidRDefault="00000000">
            <w:pPr>
              <w:jc w:val="center"/>
            </w:pPr>
            <w:r>
              <w:rPr>
                <w:b/>
                <w:bCs/>
                <w:color w:val="117A65"/>
                <w:sz w:val="30"/>
                <w:szCs w:val="30"/>
              </w:rPr>
              <w:t>MODO B0</w:t>
            </w:r>
          </w:p>
          <w:p w14:paraId="0C7F2B7B" w14:textId="77777777" w:rsidR="00446077" w:rsidRDefault="00000000">
            <w:pPr>
              <w:spacing w:before="40" w:after="40"/>
              <w:jc w:val="center"/>
            </w:pPr>
            <w:r>
              <w:rPr>
                <w:b/>
                <w:bCs/>
                <w:color w:val="117A65"/>
              </w:rPr>
              <w:t>QUEMA PURA</w:t>
            </w:r>
          </w:p>
          <w:p w14:paraId="05B3BD58" w14:textId="77777777" w:rsidR="00446077" w:rsidRDefault="00000000">
            <w:pPr>
              <w:spacing w:after="80"/>
              <w:jc w:val="center"/>
            </w:pPr>
            <w:r>
              <w:rPr>
                <w:i/>
                <w:iCs/>
                <w:color w:val="555555"/>
                <w:sz w:val="19"/>
                <w:szCs w:val="19"/>
              </w:rPr>
              <w:t>Activo desde el lanzamiento de la App</w:t>
            </w:r>
          </w:p>
          <w:p w14:paraId="5B737A29" w14:textId="77777777" w:rsidR="00446077" w:rsidRDefault="00000000">
            <w:pPr>
              <w:jc w:val="center"/>
            </w:pPr>
            <w:r>
              <w:rPr>
                <w:b/>
                <w:bCs/>
                <w:color w:val="1A3A5C"/>
                <w:sz w:val="20"/>
                <w:szCs w:val="20"/>
              </w:rPr>
              <w:t xml:space="preserve">Condición: K &lt; </w:t>
            </w:r>
            <w:proofErr w:type="spellStart"/>
            <w:r>
              <w:rPr>
                <w:b/>
                <w:bCs/>
                <w:color w:val="1A3A5C"/>
                <w:sz w:val="20"/>
                <w:szCs w:val="20"/>
              </w:rPr>
              <w:t>K_min</w:t>
            </w:r>
            <w:proofErr w:type="spellEnd"/>
            <w:r>
              <w:rPr>
                <w:b/>
                <w:bCs/>
                <w:color w:val="1A3A5C"/>
                <w:sz w:val="20"/>
                <w:szCs w:val="20"/>
              </w:rPr>
              <w:t xml:space="preserve"> ($25M)</w:t>
            </w:r>
          </w:p>
          <w:p w14:paraId="782262A3" w14:textId="77777777" w:rsidR="00446077" w:rsidRDefault="00446077">
            <w:pPr>
              <w:spacing w:before="60" w:after="60"/>
            </w:pPr>
          </w:p>
          <w:p w14:paraId="5A2F0F0F" w14:textId="77777777" w:rsidR="00446077" w:rsidRDefault="00000000">
            <w:pPr>
              <w:pStyle w:val="Prrafodelista"/>
              <w:numPr>
                <w:ilvl w:val="0"/>
                <w:numId w:val="2"/>
              </w:numPr>
              <w:spacing w:before="50" w:after="50"/>
            </w:pPr>
            <w:r>
              <w:t>Fee 2.5% en $LUKA retenido del usuario</w:t>
            </w:r>
          </w:p>
          <w:p w14:paraId="5A61986D" w14:textId="77777777" w:rsidR="00446077" w:rsidRDefault="00000000">
            <w:pPr>
              <w:pStyle w:val="Prrafodelista"/>
              <w:numPr>
                <w:ilvl w:val="0"/>
                <w:numId w:val="2"/>
              </w:numPr>
              <w:spacing w:before="50" w:after="50"/>
            </w:pPr>
            <w:r>
              <w:t xml:space="preserve">100% de los $LUKA del fee → dirección </w:t>
            </w:r>
            <w:proofErr w:type="spellStart"/>
            <w:r>
              <w:t>null</w:t>
            </w:r>
            <w:proofErr w:type="spellEnd"/>
          </w:p>
          <w:p w14:paraId="6D216F9A" w14:textId="77777777" w:rsidR="00446077" w:rsidRDefault="00000000">
            <w:pPr>
              <w:pStyle w:val="Prrafodelista"/>
              <w:numPr>
                <w:ilvl w:val="0"/>
                <w:numId w:val="2"/>
              </w:numPr>
              <w:spacing w:before="50" w:after="50"/>
            </w:pPr>
            <w:proofErr w:type="spellStart"/>
            <w:r>
              <w:t>Supply</w:t>
            </w:r>
            <w:proofErr w:type="spellEnd"/>
            <w:r>
              <w:t xml:space="preserve"> baja desde el día 1 de la App</w:t>
            </w:r>
          </w:p>
          <w:p w14:paraId="36C35744" w14:textId="77777777" w:rsidR="00446077" w:rsidRDefault="00000000">
            <w:pPr>
              <w:pStyle w:val="Prrafodelista"/>
              <w:numPr>
                <w:ilvl w:val="0"/>
                <w:numId w:val="2"/>
              </w:numPr>
              <w:spacing w:before="50" w:after="50"/>
            </w:pPr>
            <w:r>
              <w:t>Vault NO recibe compensación (ya crece por Motor A)</w:t>
            </w:r>
          </w:p>
          <w:p w14:paraId="7EF789F7" w14:textId="77777777" w:rsidR="00446077" w:rsidRDefault="00000000">
            <w:pPr>
              <w:pStyle w:val="Prrafodelista"/>
              <w:numPr>
                <w:ilvl w:val="0"/>
                <w:numId w:val="2"/>
              </w:numPr>
              <w:spacing w:before="50" w:after="50"/>
            </w:pPr>
            <w:r>
              <w:t>Costo operativo para el sistema: CERO</w:t>
            </w:r>
          </w:p>
          <w:p w14:paraId="7974C6C2" w14:textId="77777777" w:rsidR="00446077" w:rsidRDefault="00000000">
            <w:pPr>
              <w:pStyle w:val="Prrafodelista"/>
              <w:numPr>
                <w:ilvl w:val="0"/>
                <w:numId w:val="2"/>
              </w:numPr>
              <w:spacing w:before="50" w:after="50"/>
            </w:pPr>
            <w:r>
              <w:t>Narrativa: deflación activa desde el primer día</w:t>
            </w:r>
          </w:p>
          <w:p w14:paraId="0FF9EE66" w14:textId="77777777" w:rsidR="00446077" w:rsidRDefault="00446077">
            <w:pPr>
              <w:spacing w:before="60" w:after="60"/>
            </w:pPr>
          </w:p>
          <w:p w14:paraId="023B8484" w14:textId="77777777" w:rsidR="00446077" w:rsidRDefault="00000000">
            <w:pPr>
              <w:jc w:val="center"/>
            </w:pPr>
            <w:r>
              <w:rPr>
                <w:b/>
                <w:bCs/>
                <w:color w:val="117A65"/>
                <w:sz w:val="20"/>
                <w:szCs w:val="20"/>
              </w:rPr>
              <w:t>Efecto acelerador indirecto:</w:t>
            </w:r>
          </w:p>
          <w:p w14:paraId="40577E0A" w14:textId="77777777" w:rsidR="00446077" w:rsidRDefault="00000000">
            <w:pPr>
              <w:spacing w:before="40"/>
              <w:jc w:val="center"/>
            </w:pPr>
            <w:r>
              <w:rPr>
                <w:color w:val="444444"/>
                <w:sz w:val="19"/>
                <w:szCs w:val="19"/>
              </w:rPr>
              <w:t xml:space="preserve">La quema B0 reduce </w:t>
            </w:r>
            <w:proofErr w:type="spellStart"/>
            <w:r>
              <w:rPr>
                <w:color w:val="444444"/>
                <w:sz w:val="19"/>
                <w:szCs w:val="19"/>
              </w:rPr>
              <w:t>supply</w:t>
            </w:r>
            <w:proofErr w:type="spellEnd"/>
            <w:r>
              <w:rPr>
                <w:color w:val="444444"/>
                <w:sz w:val="19"/>
                <w:szCs w:val="19"/>
              </w:rPr>
              <w:t xml:space="preserve"> → si precio se mantiene, capitalización relativa sube → más </w:t>
            </w:r>
            <w:proofErr w:type="spellStart"/>
            <w:r>
              <w:rPr>
                <w:color w:val="444444"/>
                <w:sz w:val="19"/>
                <w:szCs w:val="19"/>
              </w:rPr>
              <w:t>traders</w:t>
            </w:r>
            <w:proofErr w:type="spellEnd"/>
            <w:r>
              <w:rPr>
                <w:color w:val="444444"/>
                <w:sz w:val="19"/>
                <w:szCs w:val="19"/>
              </w:rPr>
              <w:t xml:space="preserve"> en DEX → más fees Motor A → Vault llega antes a </w:t>
            </w:r>
            <w:proofErr w:type="spellStart"/>
            <w:r>
              <w:rPr>
                <w:color w:val="444444"/>
                <w:sz w:val="19"/>
                <w:szCs w:val="19"/>
              </w:rPr>
              <w:t>K_min</w:t>
            </w:r>
            <w:proofErr w:type="spellEnd"/>
          </w:p>
        </w:tc>
        <w:tc>
          <w:tcPr>
            <w:tcW w:w="4800" w:type="dxa"/>
            <w:tcBorders>
              <w:top w:val="none" w:sz="0" w:space="0" w:color="FFFFFF"/>
              <w:left w:val="none" w:sz="0" w:space="0" w:color="FFFFFF"/>
              <w:bottom w:val="none" w:sz="0" w:space="0" w:color="FFFFFF"/>
              <w:right w:val="none" w:sz="0" w:space="0" w:color="FFFFFF"/>
            </w:tcBorders>
            <w:shd w:val="clear" w:color="auto" w:fill="E8F8F5"/>
            <w:tcMar>
              <w:top w:w="160" w:type="dxa"/>
              <w:left w:w="120" w:type="dxa"/>
              <w:bottom w:w="160" w:type="dxa"/>
              <w:right w:w="180" w:type="dxa"/>
            </w:tcMar>
          </w:tcPr>
          <w:p w14:paraId="778B276A" w14:textId="77777777" w:rsidR="00446077" w:rsidRDefault="00000000">
            <w:pPr>
              <w:jc w:val="center"/>
            </w:pPr>
            <w:r>
              <w:rPr>
                <w:b/>
                <w:bCs/>
                <w:color w:val="1A3A5C"/>
                <w:sz w:val="30"/>
                <w:szCs w:val="30"/>
              </w:rPr>
              <w:t>MODO B2</w:t>
            </w:r>
          </w:p>
          <w:p w14:paraId="3073FFED" w14:textId="77777777" w:rsidR="00446077" w:rsidRDefault="00000000">
            <w:pPr>
              <w:spacing w:before="40" w:after="40"/>
              <w:jc w:val="center"/>
            </w:pPr>
            <w:r>
              <w:rPr>
                <w:b/>
                <w:bCs/>
                <w:color w:val="1A3A5C"/>
              </w:rPr>
              <w:t>QUEMA CON COMPENSACIÓN PLENA</w:t>
            </w:r>
          </w:p>
          <w:p w14:paraId="6D2DE8A8" w14:textId="77777777" w:rsidR="00446077" w:rsidRDefault="00000000">
            <w:pPr>
              <w:spacing w:after="80"/>
              <w:jc w:val="center"/>
            </w:pPr>
            <w:r>
              <w:rPr>
                <w:i/>
                <w:iCs/>
                <w:color w:val="555555"/>
                <w:sz w:val="19"/>
                <w:szCs w:val="19"/>
              </w:rPr>
              <w:t xml:space="preserve">Se activa cuando K ≥ </w:t>
            </w:r>
            <w:proofErr w:type="spellStart"/>
            <w:r>
              <w:rPr>
                <w:i/>
                <w:iCs/>
                <w:color w:val="555555"/>
                <w:sz w:val="19"/>
                <w:szCs w:val="19"/>
              </w:rPr>
              <w:t>K_min</w:t>
            </w:r>
            <w:proofErr w:type="spellEnd"/>
            <w:r>
              <w:rPr>
                <w:i/>
                <w:iCs/>
                <w:color w:val="555555"/>
                <w:sz w:val="19"/>
                <w:szCs w:val="19"/>
              </w:rPr>
              <w:t xml:space="preserve"> ($25M)</w:t>
            </w:r>
          </w:p>
          <w:p w14:paraId="154372C4" w14:textId="77777777" w:rsidR="00446077" w:rsidRDefault="00000000">
            <w:pPr>
              <w:jc w:val="center"/>
            </w:pPr>
            <w:r>
              <w:rPr>
                <w:b/>
                <w:bCs/>
                <w:color w:val="1A3A5C"/>
                <w:sz w:val="20"/>
                <w:szCs w:val="20"/>
              </w:rPr>
              <w:t>Condición: K ≥ $25M (</w:t>
            </w:r>
            <w:proofErr w:type="spellStart"/>
            <w:r>
              <w:rPr>
                <w:b/>
                <w:bCs/>
                <w:color w:val="1A3A5C"/>
                <w:sz w:val="20"/>
                <w:szCs w:val="20"/>
              </w:rPr>
              <w:t>on-chain</w:t>
            </w:r>
            <w:proofErr w:type="spellEnd"/>
            <w:r>
              <w:rPr>
                <w:b/>
                <w:bCs/>
                <w:color w:val="1A3A5C"/>
                <w:sz w:val="20"/>
                <w:szCs w:val="20"/>
              </w:rPr>
              <w:t xml:space="preserve"> verificable)</w:t>
            </w:r>
          </w:p>
          <w:p w14:paraId="579674E3" w14:textId="77777777" w:rsidR="00446077" w:rsidRDefault="00446077">
            <w:pPr>
              <w:spacing w:before="60" w:after="60"/>
            </w:pPr>
          </w:p>
          <w:p w14:paraId="420EFE55" w14:textId="77777777" w:rsidR="00446077" w:rsidRDefault="00000000">
            <w:pPr>
              <w:pStyle w:val="Prrafodelista"/>
              <w:numPr>
                <w:ilvl w:val="0"/>
                <w:numId w:val="2"/>
              </w:numPr>
              <w:spacing w:before="50" w:after="50"/>
            </w:pPr>
            <w:r>
              <w:t>Fee 2.5% en $LUKA retenido del usuario</w:t>
            </w:r>
          </w:p>
          <w:p w14:paraId="543FE2DC" w14:textId="77777777" w:rsidR="00446077" w:rsidRDefault="00000000">
            <w:pPr>
              <w:pStyle w:val="Prrafodelista"/>
              <w:numPr>
                <w:ilvl w:val="0"/>
                <w:numId w:val="2"/>
              </w:numPr>
              <w:spacing w:before="50" w:after="50"/>
            </w:pPr>
            <w:r>
              <w:t xml:space="preserve">$LUKA del fee → quema directa (dirección </w:t>
            </w:r>
            <w:proofErr w:type="spellStart"/>
            <w:r>
              <w:t>null</w:t>
            </w:r>
            <w:proofErr w:type="spellEnd"/>
            <w:r>
              <w:t>)</w:t>
            </w:r>
          </w:p>
          <w:p w14:paraId="31EF05E9" w14:textId="77777777" w:rsidR="00446077" w:rsidRDefault="00000000">
            <w:pPr>
              <w:pStyle w:val="Prrafodelista"/>
              <w:numPr>
                <w:ilvl w:val="0"/>
                <w:numId w:val="2"/>
              </w:numPr>
              <w:spacing w:before="50" w:after="50"/>
            </w:pPr>
            <w:r>
              <w:t xml:space="preserve">Oráculo </w:t>
            </w:r>
            <w:proofErr w:type="spellStart"/>
            <w:r>
              <w:t>Pyth</w:t>
            </w:r>
            <w:proofErr w:type="spellEnd"/>
            <w:r>
              <w:t xml:space="preserve"> calcula valor USD de los $LUKA quemados</w:t>
            </w:r>
          </w:p>
          <w:p w14:paraId="39C29C61" w14:textId="77777777" w:rsidR="00446077" w:rsidRDefault="00000000">
            <w:pPr>
              <w:pStyle w:val="Prrafodelista"/>
              <w:numPr>
                <w:ilvl w:val="0"/>
                <w:numId w:val="2"/>
              </w:numPr>
              <w:spacing w:before="50" w:after="50"/>
            </w:pPr>
            <w:r>
              <w:t>Reserva Operativa USDC cubre compensación al Vault</w:t>
            </w:r>
          </w:p>
          <w:p w14:paraId="79F5FBD1" w14:textId="77777777" w:rsidR="00446077" w:rsidRDefault="00000000">
            <w:pPr>
              <w:pStyle w:val="Prrafodelista"/>
              <w:numPr>
                <w:ilvl w:val="0"/>
                <w:numId w:val="2"/>
              </w:numPr>
              <w:spacing w:before="50" w:after="50"/>
            </w:pPr>
            <w:r>
              <w:t>Vault recibe activos KASH en proporción v2.1</w:t>
            </w:r>
          </w:p>
          <w:p w14:paraId="6CCA852C" w14:textId="77777777" w:rsidR="00446077" w:rsidRDefault="00000000">
            <w:pPr>
              <w:pStyle w:val="Prrafodelista"/>
              <w:numPr>
                <w:ilvl w:val="0"/>
                <w:numId w:val="2"/>
              </w:numPr>
              <w:spacing w:before="50" w:after="50"/>
            </w:pPr>
            <w:proofErr w:type="spellStart"/>
            <w:r>
              <w:t>Throttle</w:t>
            </w:r>
            <w:proofErr w:type="spellEnd"/>
            <w:r>
              <w:t xml:space="preserve"> Dinámico modula la tasa según precio/EMA30</w:t>
            </w:r>
          </w:p>
          <w:p w14:paraId="3063D9C1" w14:textId="77777777" w:rsidR="00446077" w:rsidRDefault="00446077">
            <w:pPr>
              <w:spacing w:before="60" w:after="60"/>
            </w:pPr>
          </w:p>
          <w:p w14:paraId="01A582D4" w14:textId="77777777" w:rsidR="00446077" w:rsidRDefault="00000000">
            <w:pPr>
              <w:jc w:val="center"/>
            </w:pPr>
            <w:r>
              <w:rPr>
                <w:b/>
                <w:bCs/>
                <w:color w:val="1A3A5C"/>
                <w:sz w:val="20"/>
                <w:szCs w:val="20"/>
              </w:rPr>
              <w:t>Evento de activación público:</w:t>
            </w:r>
          </w:p>
          <w:p w14:paraId="4598BDF5" w14:textId="77777777" w:rsidR="00446077" w:rsidRDefault="00000000">
            <w:pPr>
              <w:spacing w:before="40"/>
              <w:jc w:val="center"/>
            </w:pPr>
            <w:r>
              <w:rPr>
                <w:color w:val="444444"/>
                <w:sz w:val="19"/>
                <w:szCs w:val="19"/>
              </w:rPr>
              <w:t xml:space="preserve">El switch de B0 → B2 es un hito </w:t>
            </w:r>
            <w:proofErr w:type="spellStart"/>
            <w:r>
              <w:rPr>
                <w:color w:val="444444"/>
                <w:sz w:val="19"/>
                <w:szCs w:val="19"/>
              </w:rPr>
              <w:t>on-chain</w:t>
            </w:r>
            <w:proofErr w:type="spellEnd"/>
            <w:r>
              <w:rPr>
                <w:color w:val="444444"/>
                <w:sz w:val="19"/>
                <w:szCs w:val="19"/>
              </w:rPr>
              <w:t xml:space="preserve"> visible. La comunidad lo anticipa. Es el segundo gran momento de celebración del protocolo.</w:t>
            </w:r>
          </w:p>
        </w:tc>
      </w:tr>
    </w:tbl>
    <w:p w14:paraId="40970C8A" w14:textId="77777777" w:rsidR="00446077" w:rsidRDefault="0044607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6077" w14:paraId="4A1BC8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9E7"/>
            <w:tcMar>
              <w:top w:w="140" w:type="dxa"/>
              <w:left w:w="200" w:type="dxa"/>
              <w:bottom w:w="140" w:type="dxa"/>
              <w:right w:w="200" w:type="dxa"/>
            </w:tcMar>
          </w:tcPr>
          <w:p w14:paraId="7DC8E34B" w14:textId="77777777" w:rsidR="00446077" w:rsidRDefault="00000000">
            <w:pPr>
              <w:spacing w:before="40" w:after="40"/>
            </w:pPr>
            <w:r>
              <w:rPr>
                <w:color w:val="9A7D0A"/>
              </w:rPr>
              <w:t>¿POR QUÉ NO EXISTE EL MODO B1?</w:t>
            </w:r>
          </w:p>
          <w:p w14:paraId="1EC4BA4C" w14:textId="77777777" w:rsidR="00446077" w:rsidRDefault="00446077">
            <w:pPr>
              <w:spacing w:before="40" w:after="40"/>
            </w:pPr>
          </w:p>
          <w:p w14:paraId="7C2BA76F" w14:textId="77777777" w:rsidR="00446077" w:rsidRDefault="00000000">
            <w:pPr>
              <w:spacing w:before="40" w:after="40"/>
            </w:pPr>
            <w:r>
              <w:rPr>
                <w:color w:val="9A7D0A"/>
              </w:rPr>
              <w:t>Se evaluó un Modo B1 donde el capital de los inversionistas soportaría el 30% de la compensación al Vault</w:t>
            </w:r>
          </w:p>
          <w:p w14:paraId="31C34583" w14:textId="77777777" w:rsidR="00446077" w:rsidRDefault="00000000">
            <w:pPr>
              <w:spacing w:before="40" w:after="40"/>
            </w:pPr>
            <w:r>
              <w:rPr>
                <w:color w:val="9A7D0A"/>
              </w:rPr>
              <w:t>durante la Fase 1. Se descartó por tres razones:</w:t>
            </w:r>
          </w:p>
          <w:p w14:paraId="2B4E738E" w14:textId="77777777" w:rsidR="00446077" w:rsidRDefault="00446077">
            <w:pPr>
              <w:spacing w:before="40" w:after="40"/>
            </w:pPr>
          </w:p>
          <w:p w14:paraId="7BB3D491" w14:textId="77777777" w:rsidR="00446077" w:rsidRDefault="00000000">
            <w:pPr>
              <w:spacing w:before="40" w:after="40"/>
            </w:pPr>
            <w:r>
              <w:rPr>
                <w:color w:val="9A7D0A"/>
              </w:rPr>
              <w:t xml:space="preserve">1. El monto de soporte escala con el éxito: </w:t>
            </w:r>
            <w:proofErr w:type="gramStart"/>
            <w:r>
              <w:rPr>
                <w:color w:val="9A7D0A"/>
              </w:rPr>
              <w:t>cuanto más usuarios</w:t>
            </w:r>
            <w:proofErr w:type="gramEnd"/>
            <w:r>
              <w:rPr>
                <w:color w:val="9A7D0A"/>
              </w:rPr>
              <w:t xml:space="preserve"> tiene la App, más capital necesitan</w:t>
            </w:r>
          </w:p>
          <w:p w14:paraId="3CEEB18B" w14:textId="77777777" w:rsidR="00446077" w:rsidRDefault="00000000">
            <w:pPr>
              <w:spacing w:before="40" w:after="40"/>
            </w:pPr>
            <w:r>
              <w:rPr>
                <w:color w:val="9A7D0A"/>
              </w:rPr>
              <w:t xml:space="preserve">   los </w:t>
            </w:r>
            <w:proofErr w:type="gramStart"/>
            <w:r>
              <w:rPr>
                <w:color w:val="9A7D0A"/>
              </w:rPr>
              <w:t>inversionistas comprometido</w:t>
            </w:r>
            <w:proofErr w:type="gramEnd"/>
            <w:r>
              <w:rPr>
                <w:color w:val="9A7D0A"/>
              </w:rPr>
              <w:t xml:space="preserve"> — paradoja de incentivos.</w:t>
            </w:r>
          </w:p>
          <w:p w14:paraId="2C1DE682" w14:textId="77777777" w:rsidR="00446077" w:rsidRDefault="00000000">
            <w:pPr>
              <w:spacing w:before="40" w:after="40"/>
            </w:pPr>
            <w:r>
              <w:rPr>
                <w:color w:val="9A7D0A"/>
              </w:rPr>
              <w:t>2. En Fase 1, el Vault ya crece con el Motor A. La compensación del Motor B en esa etapa</w:t>
            </w:r>
          </w:p>
          <w:p w14:paraId="1220C7DF" w14:textId="77777777" w:rsidR="00446077" w:rsidRDefault="00000000">
            <w:pPr>
              <w:spacing w:before="40" w:after="40"/>
            </w:pPr>
            <w:r>
              <w:rPr>
                <w:color w:val="9A7D0A"/>
              </w:rPr>
              <w:t xml:space="preserve">   es un beneficio marginal, no estructural.</w:t>
            </w:r>
          </w:p>
          <w:p w14:paraId="0EA063CC" w14:textId="77777777" w:rsidR="00446077" w:rsidRDefault="00000000">
            <w:pPr>
              <w:spacing w:before="40" w:after="40"/>
            </w:pPr>
            <w:r>
              <w:rPr>
                <w:color w:val="9A7D0A"/>
              </w:rPr>
              <w:t>3. El capital de los inversionistas tiene más impacto como reserva del Jaguar Shield y como</w:t>
            </w:r>
          </w:p>
          <w:p w14:paraId="3A213BE9" w14:textId="77777777" w:rsidR="00446077" w:rsidRDefault="00000000">
            <w:pPr>
              <w:spacing w:before="40" w:after="40"/>
            </w:pPr>
            <w:r>
              <w:rPr>
                <w:color w:val="9A7D0A"/>
              </w:rPr>
              <w:t xml:space="preserve">   LP Comprometido, donde protege la liquidez en la etapa más vulnerable del protocolo.</w:t>
            </w:r>
          </w:p>
          <w:p w14:paraId="28043954" w14:textId="77777777" w:rsidR="00446077" w:rsidRDefault="00446077">
            <w:pPr>
              <w:spacing w:before="40" w:after="40"/>
            </w:pPr>
          </w:p>
          <w:p w14:paraId="451823A2" w14:textId="77777777" w:rsidR="00446077" w:rsidRDefault="00000000">
            <w:pPr>
              <w:spacing w:before="40" w:after="40"/>
            </w:pPr>
            <w:r>
              <w:rPr>
                <w:color w:val="9A7D0A"/>
              </w:rPr>
              <w:t>El B0 cumple el objetivo de Fase 1: deflación activa, sin costo, con narrativa intacta.</w:t>
            </w:r>
          </w:p>
        </w:tc>
      </w:tr>
    </w:tbl>
    <w:p w14:paraId="26EF8CD7" w14:textId="77777777" w:rsidR="00446077" w:rsidRDefault="00446077">
      <w:pPr>
        <w:spacing w:before="60" w:after="60"/>
      </w:pPr>
    </w:p>
    <w:p w14:paraId="4EFAD9B7" w14:textId="77777777" w:rsidR="00446077" w:rsidRDefault="00000000">
      <w:pPr>
        <w:pStyle w:val="Ttulo2"/>
      </w:pPr>
      <w:r>
        <w:t>1.1 Flujo Detallado Motor B — Ambos Modos</w:t>
      </w:r>
    </w:p>
    <w:p w14:paraId="087F1182" w14:textId="77777777" w:rsidR="00446077" w:rsidRDefault="0044607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4200"/>
        <w:gridCol w:w="4800"/>
      </w:tblGrid>
      <w:tr w:rsidR="00446077" w14:paraId="1309654F" w14:textId="77777777">
        <w:tblPrEx>
          <w:tblCellMar>
            <w:top w:w="0" w:type="dxa"/>
            <w:bottom w:w="0" w:type="dxa"/>
          </w:tblCellMar>
        </w:tblPrEx>
        <w:trPr>
          <w:tblHeader/>
        </w:trPr>
        <w:tc>
          <w:tcPr>
            <w:tcW w:w="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0DCF5B68" w14:textId="77777777" w:rsidR="00446077" w:rsidRDefault="00446077"/>
        </w:tc>
        <w:tc>
          <w:tcPr>
            <w:tcW w:w="42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66F25A94" w14:textId="77777777" w:rsidR="00446077" w:rsidRDefault="00000000">
            <w:r>
              <w:rPr>
                <w:b/>
                <w:bCs/>
                <w:color w:val="FFFFFF"/>
                <w:sz w:val="20"/>
                <w:szCs w:val="20"/>
              </w:rPr>
              <w:t>MODO B0 (K &lt; $25M)</w:t>
            </w:r>
          </w:p>
        </w:tc>
        <w:tc>
          <w:tcPr>
            <w:tcW w:w="48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7A89C9A3" w14:textId="77777777" w:rsidR="00446077" w:rsidRDefault="00000000">
            <w:r>
              <w:rPr>
                <w:b/>
                <w:bCs/>
                <w:color w:val="FFFFFF"/>
                <w:sz w:val="20"/>
                <w:szCs w:val="20"/>
              </w:rPr>
              <w:t>MODO B2 (K ≥ $25M)</w:t>
            </w:r>
          </w:p>
        </w:tc>
      </w:tr>
      <w:tr w:rsidR="00446077" w14:paraId="7B008B7A"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80" w:type="dxa"/>
              <w:bottom w:w="60" w:type="dxa"/>
              <w:right w:w="80" w:type="dxa"/>
            </w:tcMar>
          </w:tcPr>
          <w:p w14:paraId="6A803B2C" w14:textId="77777777" w:rsidR="00446077" w:rsidRDefault="00000000">
            <w:pPr>
              <w:jc w:val="center"/>
            </w:pPr>
            <w:r>
              <w:rPr>
                <w:b/>
                <w:bCs/>
                <w:color w:val="1A3A5C"/>
                <w:sz w:val="19"/>
                <w:szCs w:val="19"/>
              </w:rPr>
              <w:t>1</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6AFF05" w14:textId="77777777" w:rsidR="00446077" w:rsidRDefault="00000000">
            <w:r>
              <w:rPr>
                <w:color w:val="222222"/>
                <w:sz w:val="19"/>
                <w:szCs w:val="19"/>
              </w:rPr>
              <w:t xml:space="preserve">Usuario paga X $LUKA en App (juego, servicio, </w:t>
            </w:r>
            <w:proofErr w:type="spellStart"/>
            <w:r>
              <w:rPr>
                <w:color w:val="222222"/>
                <w:sz w:val="19"/>
                <w:szCs w:val="19"/>
              </w:rPr>
              <w:t>tx</w:t>
            </w:r>
            <w:proofErr w:type="spellEnd"/>
            <w:r>
              <w:rPr>
                <w:color w:val="222222"/>
                <w:sz w:val="19"/>
                <w:szCs w:val="19"/>
              </w:rPr>
              <w:t xml:space="preserve"> P2P)</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C63C35" w14:textId="77777777" w:rsidR="00446077" w:rsidRDefault="00000000">
            <w:r>
              <w:rPr>
                <w:sz w:val="19"/>
                <w:szCs w:val="19"/>
              </w:rPr>
              <w:t xml:space="preserve">Usuario paga X $LUKA en App (juego, servicio, </w:t>
            </w:r>
            <w:proofErr w:type="spellStart"/>
            <w:r>
              <w:rPr>
                <w:sz w:val="19"/>
                <w:szCs w:val="19"/>
              </w:rPr>
              <w:t>tx</w:t>
            </w:r>
            <w:proofErr w:type="spellEnd"/>
            <w:r>
              <w:rPr>
                <w:sz w:val="19"/>
                <w:szCs w:val="19"/>
              </w:rPr>
              <w:t xml:space="preserve"> P2P)</w:t>
            </w:r>
          </w:p>
        </w:tc>
      </w:tr>
      <w:tr w:rsidR="00446077" w14:paraId="627E54FC"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80" w:type="dxa"/>
              <w:bottom w:w="60" w:type="dxa"/>
              <w:right w:w="80" w:type="dxa"/>
            </w:tcMar>
          </w:tcPr>
          <w:p w14:paraId="5EF3B96F" w14:textId="77777777" w:rsidR="00446077" w:rsidRDefault="00000000">
            <w:pPr>
              <w:jc w:val="center"/>
            </w:pPr>
            <w:r>
              <w:rPr>
                <w:b/>
                <w:bCs/>
                <w:color w:val="1A3A5C"/>
                <w:sz w:val="19"/>
                <w:szCs w:val="19"/>
              </w:rPr>
              <w:t>2</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DC9BD" w14:textId="77777777" w:rsidR="00446077" w:rsidRDefault="00000000">
            <w:r>
              <w:rPr>
                <w:color w:val="222222"/>
                <w:sz w:val="19"/>
                <w:szCs w:val="19"/>
              </w:rPr>
              <w:t>Contrato retiene 2.5% de X en $LUKA (fee estándar)</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D13F82" w14:textId="77777777" w:rsidR="00446077" w:rsidRDefault="00000000">
            <w:r>
              <w:rPr>
                <w:sz w:val="19"/>
                <w:szCs w:val="19"/>
              </w:rPr>
              <w:t>Contrato retiene 2.5% de X en $LUKA (fee estándar)</w:t>
            </w:r>
          </w:p>
        </w:tc>
      </w:tr>
      <w:tr w:rsidR="00446077" w14:paraId="7313A802"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80" w:type="dxa"/>
              <w:bottom w:w="60" w:type="dxa"/>
              <w:right w:w="80" w:type="dxa"/>
            </w:tcMar>
          </w:tcPr>
          <w:p w14:paraId="238F43EE" w14:textId="77777777" w:rsidR="00446077" w:rsidRDefault="00000000">
            <w:pPr>
              <w:jc w:val="center"/>
            </w:pPr>
            <w:r>
              <w:rPr>
                <w:b/>
                <w:bCs/>
                <w:color w:val="1A3A5C"/>
                <w:sz w:val="19"/>
                <w:szCs w:val="19"/>
              </w:rPr>
              <w:t>3</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2DC904" w14:textId="77777777" w:rsidR="00446077" w:rsidRDefault="00000000">
            <w:r>
              <w:rPr>
                <w:color w:val="222222"/>
                <w:sz w:val="19"/>
                <w:szCs w:val="19"/>
              </w:rPr>
              <w:t xml:space="preserve">100% del fee en $LUKA → dirección </w:t>
            </w:r>
            <w:proofErr w:type="spellStart"/>
            <w:r>
              <w:rPr>
                <w:color w:val="222222"/>
                <w:sz w:val="19"/>
                <w:szCs w:val="19"/>
              </w:rPr>
              <w:t>null</w:t>
            </w:r>
            <w:proofErr w:type="spellEnd"/>
            <w:r>
              <w:rPr>
                <w:color w:val="222222"/>
                <w:sz w:val="19"/>
                <w:szCs w:val="19"/>
              </w:rPr>
              <w:t xml:space="preserve"> → BURN permanente</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858A33" w14:textId="77777777" w:rsidR="00446077" w:rsidRDefault="00000000">
            <w:r>
              <w:rPr>
                <w:sz w:val="19"/>
                <w:szCs w:val="19"/>
              </w:rPr>
              <w:t xml:space="preserve">100% del fee en $LUKA → dirección </w:t>
            </w:r>
            <w:proofErr w:type="spellStart"/>
            <w:r>
              <w:rPr>
                <w:sz w:val="19"/>
                <w:szCs w:val="19"/>
              </w:rPr>
              <w:t>null</w:t>
            </w:r>
            <w:proofErr w:type="spellEnd"/>
            <w:r>
              <w:rPr>
                <w:sz w:val="19"/>
                <w:szCs w:val="19"/>
              </w:rPr>
              <w:t xml:space="preserve"> → BURN permanente</w:t>
            </w:r>
          </w:p>
        </w:tc>
      </w:tr>
      <w:tr w:rsidR="00446077" w14:paraId="27B5DD14"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80" w:type="dxa"/>
              <w:bottom w:w="60" w:type="dxa"/>
              <w:right w:w="80" w:type="dxa"/>
            </w:tcMar>
          </w:tcPr>
          <w:p w14:paraId="54213AA1" w14:textId="77777777" w:rsidR="00446077" w:rsidRDefault="00000000">
            <w:pPr>
              <w:jc w:val="center"/>
            </w:pPr>
            <w:r>
              <w:rPr>
                <w:b/>
                <w:bCs/>
                <w:color w:val="1A3A5C"/>
                <w:sz w:val="19"/>
                <w:szCs w:val="19"/>
              </w:rPr>
              <w:t>4</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30D87" w14:textId="77777777" w:rsidR="00446077" w:rsidRDefault="00000000">
            <w:r>
              <w:rPr>
                <w:color w:val="222222"/>
                <w:sz w:val="19"/>
                <w:szCs w:val="19"/>
              </w:rPr>
              <w:t xml:space="preserve">FIN. </w:t>
            </w:r>
            <w:proofErr w:type="spellStart"/>
            <w:r>
              <w:rPr>
                <w:color w:val="222222"/>
                <w:sz w:val="19"/>
                <w:szCs w:val="19"/>
              </w:rPr>
              <w:t>Supply</w:t>
            </w:r>
            <w:proofErr w:type="spellEnd"/>
            <w:r>
              <w:rPr>
                <w:color w:val="222222"/>
                <w:sz w:val="19"/>
                <w:szCs w:val="19"/>
              </w:rPr>
              <w:t xml:space="preserve"> bajó. Vault no recibe compensación en este modo.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BAC21E" w14:textId="77777777" w:rsidR="00446077" w:rsidRDefault="00000000">
            <w:proofErr w:type="spellStart"/>
            <w:r>
              <w:rPr>
                <w:sz w:val="19"/>
                <w:szCs w:val="19"/>
              </w:rPr>
              <w:t>Throttle</w:t>
            </w:r>
            <w:proofErr w:type="spellEnd"/>
            <w:r>
              <w:rPr>
                <w:sz w:val="19"/>
                <w:szCs w:val="19"/>
              </w:rPr>
              <w:t xml:space="preserve"> Check: ¿cuál modo de mercado activo? (ver Sección 3)</w:t>
            </w:r>
          </w:p>
        </w:tc>
      </w:tr>
      <w:tr w:rsidR="00446077" w14:paraId="34637EEC"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80" w:type="dxa"/>
              <w:bottom w:w="60" w:type="dxa"/>
              <w:right w:w="80" w:type="dxa"/>
            </w:tcMar>
          </w:tcPr>
          <w:p w14:paraId="06EF1C7D" w14:textId="77777777" w:rsidR="00446077" w:rsidRDefault="00000000">
            <w:pPr>
              <w:jc w:val="center"/>
            </w:pPr>
            <w:r>
              <w:rPr>
                <w:b/>
                <w:bCs/>
                <w:color w:val="1A3A5C"/>
                <w:sz w:val="19"/>
                <w:szCs w:val="19"/>
              </w:rPr>
              <w:t>5</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E24A12F" w14:textId="77777777" w:rsidR="00446077" w:rsidRDefault="00000000">
            <w:r>
              <w:rPr>
                <w:color w:val="AAAAAA"/>
                <w:sz w:val="19"/>
                <w:szCs w:val="19"/>
              </w:rPr>
              <w:t>—</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483D45" w14:textId="77777777" w:rsidR="00446077" w:rsidRDefault="00000000">
            <w:proofErr w:type="spellStart"/>
            <w:r>
              <w:rPr>
                <w:sz w:val="19"/>
                <w:szCs w:val="19"/>
              </w:rPr>
              <w:t>Pyth</w:t>
            </w:r>
            <w:proofErr w:type="spellEnd"/>
            <w:r>
              <w:rPr>
                <w:sz w:val="19"/>
                <w:szCs w:val="19"/>
              </w:rPr>
              <w:t xml:space="preserve"> Network calcula valor USD de los $LUKA quemados</w:t>
            </w:r>
          </w:p>
        </w:tc>
      </w:tr>
      <w:tr w:rsidR="00446077" w14:paraId="1D48F598"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80" w:type="dxa"/>
              <w:bottom w:w="60" w:type="dxa"/>
              <w:right w:w="80" w:type="dxa"/>
            </w:tcMar>
          </w:tcPr>
          <w:p w14:paraId="6808EB24" w14:textId="77777777" w:rsidR="00446077" w:rsidRDefault="00000000">
            <w:pPr>
              <w:jc w:val="center"/>
            </w:pPr>
            <w:r>
              <w:rPr>
                <w:b/>
                <w:bCs/>
                <w:color w:val="1A3A5C"/>
                <w:sz w:val="19"/>
                <w:szCs w:val="19"/>
              </w:rPr>
              <w:t>6</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931A1E4" w14:textId="77777777" w:rsidR="00446077" w:rsidRDefault="00000000">
            <w:r>
              <w:rPr>
                <w:color w:val="AAAAAA"/>
                <w:sz w:val="19"/>
                <w:szCs w:val="19"/>
              </w:rPr>
              <w:t>—</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1C6B30" w14:textId="77777777" w:rsidR="00446077" w:rsidRDefault="00000000">
            <w:r>
              <w:rPr>
                <w:sz w:val="19"/>
                <w:szCs w:val="19"/>
              </w:rPr>
              <w:t xml:space="preserve">Según </w:t>
            </w:r>
            <w:proofErr w:type="spellStart"/>
            <w:r>
              <w:rPr>
                <w:sz w:val="19"/>
                <w:szCs w:val="19"/>
              </w:rPr>
              <w:t>throttle</w:t>
            </w:r>
            <w:proofErr w:type="spellEnd"/>
            <w:r>
              <w:rPr>
                <w:sz w:val="19"/>
                <w:szCs w:val="19"/>
              </w:rPr>
              <w:t xml:space="preserve">: % de compensación sale de Reserva </w:t>
            </w:r>
            <w:proofErr w:type="spellStart"/>
            <w:r>
              <w:rPr>
                <w:sz w:val="19"/>
                <w:szCs w:val="19"/>
              </w:rPr>
              <w:t>Op</w:t>
            </w:r>
            <w:proofErr w:type="spellEnd"/>
            <w:r>
              <w:rPr>
                <w:sz w:val="19"/>
                <w:szCs w:val="19"/>
              </w:rPr>
              <w:t>. USDC</w:t>
            </w:r>
          </w:p>
        </w:tc>
      </w:tr>
      <w:tr w:rsidR="00446077" w14:paraId="5C5D2C61"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80" w:type="dxa"/>
              <w:bottom w:w="60" w:type="dxa"/>
              <w:right w:w="80" w:type="dxa"/>
            </w:tcMar>
          </w:tcPr>
          <w:p w14:paraId="130283F1" w14:textId="77777777" w:rsidR="00446077" w:rsidRDefault="00000000">
            <w:pPr>
              <w:jc w:val="center"/>
            </w:pPr>
            <w:r>
              <w:rPr>
                <w:b/>
                <w:bCs/>
                <w:color w:val="1A3A5C"/>
                <w:sz w:val="19"/>
                <w:szCs w:val="19"/>
              </w:rPr>
              <w:t>7</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28C5F1C" w14:textId="77777777" w:rsidR="00446077" w:rsidRDefault="00000000">
            <w:r>
              <w:rPr>
                <w:color w:val="AAAAAA"/>
                <w:sz w:val="19"/>
                <w:szCs w:val="19"/>
              </w:rPr>
              <w:t>—</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9959B" w14:textId="77777777" w:rsidR="00446077" w:rsidRDefault="00000000">
            <w:r>
              <w:rPr>
                <w:sz w:val="19"/>
                <w:szCs w:val="19"/>
              </w:rPr>
              <w:t>USD extraído → Jupiter → activos KASH v2.1 → Vault</w:t>
            </w:r>
          </w:p>
        </w:tc>
      </w:tr>
      <w:tr w:rsidR="00446077" w14:paraId="490C8E8C"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80" w:type="dxa"/>
              <w:bottom w:w="60" w:type="dxa"/>
              <w:right w:w="80" w:type="dxa"/>
            </w:tcMar>
          </w:tcPr>
          <w:p w14:paraId="7D7C739B" w14:textId="77777777" w:rsidR="00446077" w:rsidRDefault="00000000">
            <w:pPr>
              <w:jc w:val="center"/>
            </w:pPr>
            <w:r>
              <w:rPr>
                <w:b/>
                <w:bCs/>
                <w:color w:val="1A3A5C"/>
                <w:sz w:val="19"/>
                <w:szCs w:val="19"/>
              </w:rPr>
              <w:t>8</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A6BF081" w14:textId="77777777" w:rsidR="00446077" w:rsidRDefault="00000000">
            <w:r>
              <w:rPr>
                <w:color w:val="AAAAAA"/>
                <w:sz w:val="19"/>
                <w:szCs w:val="19"/>
              </w:rPr>
              <w:t>—</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F64D9F" w14:textId="77777777" w:rsidR="00446077" w:rsidRDefault="00000000">
            <w:r>
              <w:rPr>
                <w:sz w:val="19"/>
                <w:szCs w:val="19"/>
              </w:rPr>
              <w:t xml:space="preserve">Si </w:t>
            </w:r>
            <w:proofErr w:type="spellStart"/>
            <w:r>
              <w:rPr>
                <w:sz w:val="19"/>
                <w:szCs w:val="19"/>
              </w:rPr>
              <w:t>throttle</w:t>
            </w:r>
            <w:proofErr w:type="spellEnd"/>
            <w:r>
              <w:rPr>
                <w:sz w:val="19"/>
                <w:szCs w:val="19"/>
              </w:rPr>
              <w:t xml:space="preserve"> CONSERVADOR/DEFENSIVO: compensación parcial va a cola. Se paga cuando mercado regresa a NORMAL.</w:t>
            </w:r>
          </w:p>
        </w:tc>
      </w:tr>
    </w:tbl>
    <w:p w14:paraId="01C57D23" w14:textId="77777777" w:rsidR="00446077" w:rsidRDefault="00446077">
      <w:pPr>
        <w:spacing w:before="60" w:after="60"/>
      </w:pPr>
    </w:p>
    <w:p w14:paraId="105E46E3" w14:textId="77777777" w:rsidR="00446077" w:rsidRDefault="00000000">
      <w:pPr>
        <w:pStyle w:val="Ttulo2"/>
      </w:pPr>
      <w:r>
        <w:t>1.2 Hito de Activación B0 → B2</w:t>
      </w:r>
    </w:p>
    <w:p w14:paraId="0BD23B87" w14:textId="77777777" w:rsidR="00446077" w:rsidRDefault="0044607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6077" w14:paraId="79F23D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5FB"/>
            <w:tcMar>
              <w:top w:w="140" w:type="dxa"/>
              <w:left w:w="200" w:type="dxa"/>
              <w:bottom w:w="140" w:type="dxa"/>
              <w:right w:w="200" w:type="dxa"/>
            </w:tcMar>
          </w:tcPr>
          <w:p w14:paraId="1B4251FB" w14:textId="77777777" w:rsidR="00446077" w:rsidRDefault="00000000">
            <w:pPr>
              <w:spacing w:before="40" w:after="40"/>
            </w:pPr>
            <w:r>
              <w:rPr>
                <w:color w:val="1A3A5C"/>
              </w:rPr>
              <w:t>CONDICIÓN TÉCNICA DE ACTIVACIÓN:</w:t>
            </w:r>
          </w:p>
          <w:p w14:paraId="5A4FDCE7" w14:textId="77777777" w:rsidR="00446077" w:rsidRDefault="00000000">
            <w:pPr>
              <w:spacing w:before="40" w:after="40"/>
            </w:pPr>
            <w:r>
              <w:rPr>
                <w:color w:val="1A3A5C"/>
              </w:rPr>
              <w:t xml:space="preserve">El </w:t>
            </w:r>
            <w:proofErr w:type="spellStart"/>
            <w:r>
              <w:rPr>
                <w:color w:val="1A3A5C"/>
              </w:rPr>
              <w:t>smart</w:t>
            </w:r>
            <w:proofErr w:type="spellEnd"/>
            <w:r>
              <w:rPr>
                <w:color w:val="1A3A5C"/>
              </w:rPr>
              <w:t xml:space="preserve"> </w:t>
            </w:r>
            <w:proofErr w:type="spellStart"/>
            <w:r>
              <w:rPr>
                <w:color w:val="1A3A5C"/>
              </w:rPr>
              <w:t>contract</w:t>
            </w:r>
            <w:proofErr w:type="spellEnd"/>
            <w:r>
              <w:rPr>
                <w:color w:val="1A3A5C"/>
              </w:rPr>
              <w:t xml:space="preserve"> verifica en cada transacción del Motor B: ¿K(t) ≥ 25,000,000 USD?</w:t>
            </w:r>
          </w:p>
          <w:p w14:paraId="44DA7823" w14:textId="77777777" w:rsidR="00446077" w:rsidRDefault="00000000">
            <w:pPr>
              <w:spacing w:before="40" w:after="40"/>
            </w:pPr>
            <w:r>
              <w:rPr>
                <w:color w:val="1A3A5C"/>
              </w:rPr>
              <w:t xml:space="preserve">• K(t) = valor total del Vault KASH Core en USD, calculado </w:t>
            </w:r>
            <w:proofErr w:type="spellStart"/>
            <w:r>
              <w:rPr>
                <w:color w:val="1A3A5C"/>
              </w:rPr>
              <w:t>via</w:t>
            </w:r>
            <w:proofErr w:type="spellEnd"/>
            <w:r>
              <w:rPr>
                <w:color w:val="1A3A5C"/>
              </w:rPr>
              <w:t xml:space="preserve"> </w:t>
            </w:r>
            <w:proofErr w:type="spellStart"/>
            <w:r>
              <w:rPr>
                <w:color w:val="1A3A5C"/>
              </w:rPr>
              <w:t>Pyth</w:t>
            </w:r>
            <w:proofErr w:type="spellEnd"/>
            <w:r>
              <w:rPr>
                <w:color w:val="1A3A5C"/>
              </w:rPr>
              <w:t xml:space="preserve"> Network en tiempo real</w:t>
            </w:r>
          </w:p>
          <w:p w14:paraId="0C3FB7FA" w14:textId="77777777" w:rsidR="00446077" w:rsidRDefault="00000000">
            <w:pPr>
              <w:spacing w:before="40" w:after="40"/>
            </w:pPr>
            <w:r>
              <w:rPr>
                <w:color w:val="1A3A5C"/>
              </w:rPr>
              <w:t>• Si SÍ → modo B2 activo para esa transacción</w:t>
            </w:r>
          </w:p>
          <w:p w14:paraId="03819C75" w14:textId="77777777" w:rsidR="00446077" w:rsidRDefault="00000000">
            <w:pPr>
              <w:spacing w:before="40" w:after="40"/>
            </w:pPr>
            <w:r>
              <w:rPr>
                <w:color w:val="1A3A5C"/>
              </w:rPr>
              <w:t>• Si NO → modo B0 activo para esa transacción</w:t>
            </w:r>
          </w:p>
          <w:p w14:paraId="1E5BF58B" w14:textId="77777777" w:rsidR="00446077" w:rsidRDefault="00000000">
            <w:pPr>
              <w:spacing w:before="40" w:after="40"/>
            </w:pPr>
            <w:r>
              <w:rPr>
                <w:color w:val="1A3A5C"/>
              </w:rPr>
              <w:t>• La transición es automática, transacción a transacción, sin intervención humana</w:t>
            </w:r>
          </w:p>
          <w:p w14:paraId="48E7A272" w14:textId="77777777" w:rsidR="00446077" w:rsidRDefault="00000000">
            <w:pPr>
              <w:spacing w:before="40" w:after="40"/>
            </w:pPr>
            <w:r>
              <w:rPr>
                <w:color w:val="1A3A5C"/>
              </w:rPr>
              <w:t xml:space="preserve">• El primer día que K ≥ $25M se publica un evento </w:t>
            </w:r>
            <w:proofErr w:type="spellStart"/>
            <w:r>
              <w:rPr>
                <w:color w:val="1A3A5C"/>
              </w:rPr>
              <w:t>on-chain</w:t>
            </w:r>
            <w:proofErr w:type="spellEnd"/>
            <w:r>
              <w:rPr>
                <w:color w:val="1A3A5C"/>
              </w:rPr>
              <w:t xml:space="preserve"> público: 'MOTOR B2 ACTIVADO'</w:t>
            </w:r>
          </w:p>
          <w:p w14:paraId="794FDE28" w14:textId="77777777" w:rsidR="00446077" w:rsidRDefault="00446077">
            <w:pPr>
              <w:spacing w:before="40" w:after="40"/>
            </w:pPr>
          </w:p>
          <w:p w14:paraId="080A9035" w14:textId="77777777" w:rsidR="00446077" w:rsidRDefault="00000000">
            <w:pPr>
              <w:spacing w:before="40" w:after="40"/>
            </w:pPr>
            <w:r>
              <w:rPr>
                <w:color w:val="1A3A5C"/>
              </w:rPr>
              <w:t>NARRATIVA ESTRATÉGICA DEL HITO:</w:t>
            </w:r>
          </w:p>
          <w:p w14:paraId="184AF57B" w14:textId="77777777" w:rsidR="00446077" w:rsidRDefault="00000000">
            <w:pPr>
              <w:spacing w:before="40" w:after="40"/>
            </w:pPr>
            <w:r>
              <w:rPr>
                <w:color w:val="1A3A5C"/>
              </w:rPr>
              <w:t xml:space="preserve">El </w:t>
            </w:r>
            <w:proofErr w:type="spellStart"/>
            <w:r>
              <w:rPr>
                <w:color w:val="1A3A5C"/>
              </w:rPr>
              <w:t>milestone</w:t>
            </w:r>
            <w:proofErr w:type="spellEnd"/>
            <w:r>
              <w:rPr>
                <w:color w:val="1A3A5C"/>
              </w:rPr>
              <w:t xml:space="preserve"> de $25M en el Vault es un evento que la comunidad puede seguir en tiempo real.</w:t>
            </w:r>
          </w:p>
          <w:p w14:paraId="0EB83A51" w14:textId="77777777" w:rsidR="00446077" w:rsidRDefault="00000000">
            <w:pPr>
              <w:spacing w:before="40" w:after="40"/>
            </w:pPr>
            <w:r>
              <w:rPr>
                <w:color w:val="1A3A5C"/>
              </w:rPr>
              <w:t xml:space="preserve">Crear un </w:t>
            </w:r>
            <w:proofErr w:type="spellStart"/>
            <w:r>
              <w:rPr>
                <w:color w:val="1A3A5C"/>
              </w:rPr>
              <w:t>dashboard</w:t>
            </w:r>
            <w:proofErr w:type="spellEnd"/>
            <w:r>
              <w:rPr>
                <w:color w:val="1A3A5C"/>
              </w:rPr>
              <w:t xml:space="preserve"> público que muestre K(t) vs. </w:t>
            </w:r>
            <w:proofErr w:type="spellStart"/>
            <w:r>
              <w:rPr>
                <w:color w:val="1A3A5C"/>
              </w:rPr>
              <w:t>K_min</w:t>
            </w:r>
            <w:proofErr w:type="spellEnd"/>
            <w:r>
              <w:rPr>
                <w:color w:val="1A3A5C"/>
              </w:rPr>
              <w:t xml:space="preserve"> es una herramienta de marketing orgánico:</w:t>
            </w:r>
          </w:p>
          <w:p w14:paraId="4CA1E59B" w14:textId="77777777" w:rsidR="00446077" w:rsidRDefault="00000000">
            <w:pPr>
              <w:spacing w:before="40" w:after="40"/>
            </w:pPr>
            <w:r>
              <w:rPr>
                <w:color w:val="1A3A5C"/>
              </w:rPr>
              <w:lastRenderedPageBreak/>
              <w:t xml:space="preserve">cada </w:t>
            </w:r>
            <w:proofErr w:type="spellStart"/>
            <w:r>
              <w:rPr>
                <w:color w:val="1A3A5C"/>
              </w:rPr>
              <w:t>trader</w:t>
            </w:r>
            <w:proofErr w:type="spellEnd"/>
            <w:r>
              <w:rPr>
                <w:color w:val="1A3A5C"/>
              </w:rPr>
              <w:t xml:space="preserve"> que compra en el DEX sabe que está contribuyendo a acercar el switch del Motor B2.</w:t>
            </w:r>
          </w:p>
        </w:tc>
      </w:tr>
    </w:tbl>
    <w:p w14:paraId="5D25C20E" w14:textId="77777777" w:rsidR="00446077" w:rsidRDefault="00446077">
      <w:pPr>
        <w:spacing w:before="60" w:after="60"/>
      </w:pPr>
    </w:p>
    <w:p w14:paraId="0C927745" w14:textId="77777777" w:rsidR="00446077" w:rsidRDefault="00446077">
      <w:pPr>
        <w:spacing w:before="60" w:after="60"/>
      </w:pPr>
    </w:p>
    <w:p w14:paraId="69F63FEC" w14:textId="77777777" w:rsidR="00446077" w:rsidRDefault="00000000">
      <w:r>
        <w:br w:type="page"/>
      </w:r>
    </w:p>
    <w:p w14:paraId="26FF20DF" w14:textId="77777777" w:rsidR="00446077" w:rsidRDefault="00000000">
      <w:pPr>
        <w:pStyle w:val="Ttulo1"/>
      </w:pPr>
      <w:r>
        <w:lastRenderedPageBreak/>
        <w:t>2. MOTOR A — MECÁNICA DEFINITIVA DE ABSORCIÓN</w:t>
      </w:r>
    </w:p>
    <w:p w14:paraId="249CC036" w14:textId="77777777" w:rsidR="00446077" w:rsidRDefault="00446077">
      <w:pPr>
        <w:pBdr>
          <w:bottom w:val="single" w:sz="4" w:space="1" w:color="1A3A5C"/>
        </w:pBdr>
        <w:spacing w:before="160" w:after="160"/>
      </w:pPr>
    </w:p>
    <w:p w14:paraId="2C86B01C" w14:textId="77777777" w:rsidR="00446077" w:rsidRDefault="00000000">
      <w:pPr>
        <w:spacing w:before="80" w:after="80"/>
      </w:pPr>
      <w:r>
        <w:rPr>
          <w:color w:val="444444"/>
        </w:rPr>
        <w:t>La ambigüedad del diseño original sobre el origen de los $LUKA que se 'absorbían y quemaban' quedó resuelta con un mecanismo más potente: compra en mercado abierto seguida de quema inmediata. Dos impactos positivos encadenados por fee.</w:t>
      </w:r>
    </w:p>
    <w:p w14:paraId="461EE981" w14:textId="77777777" w:rsidR="00446077" w:rsidRDefault="00446077">
      <w:pPr>
        <w:spacing w:before="60" w:after="60"/>
      </w:pPr>
    </w:p>
    <w:p w14:paraId="2AF0D0B5" w14:textId="77777777" w:rsidR="00446077" w:rsidRDefault="00000000">
      <w:pPr>
        <w:pStyle w:val="Ttulo2"/>
      </w:pPr>
      <w:r>
        <w:t>2.1 El Mecanismo Unificado: Compra + Quema</w:t>
      </w:r>
    </w:p>
    <w:p w14:paraId="7383773C" w14:textId="77777777" w:rsidR="00446077" w:rsidRDefault="0044607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0"/>
        <w:gridCol w:w="4740"/>
      </w:tblGrid>
      <w:tr w:rsidR="00446077" w14:paraId="6A03F884" w14:textId="77777777">
        <w:tblPrEx>
          <w:tblCellMar>
            <w:top w:w="0" w:type="dxa"/>
            <w:bottom w:w="0" w:type="dxa"/>
          </w:tblCellMar>
        </w:tblPrEx>
        <w:tc>
          <w:tcPr>
            <w:tcW w:w="4620" w:type="dxa"/>
            <w:tcBorders>
              <w:top w:val="none" w:sz="0" w:space="0" w:color="FFFFFF"/>
              <w:left w:val="none" w:sz="0" w:space="0" w:color="FFFFFF"/>
              <w:bottom w:val="none" w:sz="0" w:space="0" w:color="FFFFFF"/>
              <w:right w:val="none" w:sz="0" w:space="0" w:color="FFFFFF"/>
            </w:tcBorders>
            <w:shd w:val="clear" w:color="auto" w:fill="FDEDEC"/>
            <w:tcMar>
              <w:top w:w="160" w:type="dxa"/>
              <w:left w:w="180" w:type="dxa"/>
              <w:bottom w:w="160" w:type="dxa"/>
              <w:right w:w="120" w:type="dxa"/>
            </w:tcMar>
          </w:tcPr>
          <w:p w14:paraId="15821D94" w14:textId="77777777" w:rsidR="00446077" w:rsidRDefault="00000000">
            <w:pPr>
              <w:spacing w:before="200" w:after="80"/>
            </w:pPr>
            <w:r>
              <w:rPr>
                <w:b/>
                <w:bCs/>
                <w:color w:val="C0392B"/>
                <w:sz w:val="23"/>
                <w:szCs w:val="23"/>
              </w:rPr>
              <w:t>Diseño v1.0 — Ambiguo</w:t>
            </w:r>
          </w:p>
          <w:p w14:paraId="3BB57615" w14:textId="77777777" w:rsidR="00446077" w:rsidRDefault="00446077">
            <w:pPr>
              <w:spacing w:before="60" w:after="60"/>
            </w:pPr>
          </w:p>
          <w:p w14:paraId="3B7FC9C3" w14:textId="77777777" w:rsidR="00446077" w:rsidRDefault="00000000">
            <w:pPr>
              <w:spacing w:before="80" w:after="80"/>
            </w:pPr>
            <w:r>
              <w:rPr>
                <w:color w:val="555555"/>
              </w:rPr>
              <w:t>El contrato 'absorbe $LUKA del protocolo' para quemarlos. No se especificaba de dónde venían esos $LUKA. Circularidad contable no resuelta.</w:t>
            </w:r>
          </w:p>
          <w:p w14:paraId="306C1848" w14:textId="77777777" w:rsidR="00446077" w:rsidRDefault="00446077">
            <w:pPr>
              <w:spacing w:before="60" w:after="60"/>
            </w:pPr>
          </w:p>
          <w:p w14:paraId="3DEC3ED9" w14:textId="77777777" w:rsidR="00446077" w:rsidRDefault="00000000">
            <w:pPr>
              <w:pStyle w:val="Prrafodelista"/>
              <w:numPr>
                <w:ilvl w:val="0"/>
                <w:numId w:val="2"/>
              </w:numPr>
              <w:spacing w:before="50" w:after="50"/>
            </w:pPr>
            <w:r>
              <w:t>¿Del LP inicial? → el mismo LP que se quería proteger</w:t>
            </w:r>
          </w:p>
          <w:p w14:paraId="2B33E99E" w14:textId="77777777" w:rsidR="00446077" w:rsidRDefault="00000000">
            <w:pPr>
              <w:pStyle w:val="Prrafodelista"/>
              <w:numPr>
                <w:ilvl w:val="0"/>
                <w:numId w:val="2"/>
              </w:numPr>
              <w:spacing w:before="50" w:after="50"/>
            </w:pPr>
            <w:r>
              <w:t>¿De reservas internas? → no estaban contabilizadas</w:t>
            </w:r>
          </w:p>
          <w:p w14:paraId="019623A0" w14:textId="77777777" w:rsidR="00446077" w:rsidRDefault="00000000">
            <w:pPr>
              <w:pStyle w:val="Prrafodelista"/>
              <w:numPr>
                <w:ilvl w:val="0"/>
                <w:numId w:val="2"/>
              </w:numPr>
              <w:spacing w:before="50" w:after="50"/>
            </w:pPr>
            <w:r>
              <w:t>¿Del mercado? → no estaba especificado</w:t>
            </w:r>
          </w:p>
          <w:p w14:paraId="77E160B4" w14:textId="77777777" w:rsidR="00446077" w:rsidRDefault="00446077">
            <w:pPr>
              <w:spacing w:before="60" w:after="60"/>
            </w:pPr>
          </w:p>
          <w:p w14:paraId="1C47C059" w14:textId="77777777" w:rsidR="00446077" w:rsidRDefault="00000000">
            <w:pPr>
              <w:spacing w:before="80" w:after="80"/>
            </w:pPr>
            <w:r>
              <w:rPr>
                <w:color w:val="C0392B"/>
              </w:rPr>
              <w:t>Resultado: mecanismo técnicamente incompleto.</w:t>
            </w:r>
          </w:p>
        </w:tc>
        <w:tc>
          <w:tcPr>
            <w:tcW w:w="4740" w:type="dxa"/>
            <w:tcBorders>
              <w:top w:val="none" w:sz="0" w:space="0" w:color="FFFFFF"/>
              <w:left w:val="none" w:sz="0" w:space="0" w:color="FFFFFF"/>
              <w:bottom w:val="none" w:sz="0" w:space="0" w:color="FFFFFF"/>
              <w:right w:val="none" w:sz="0" w:space="0" w:color="FFFFFF"/>
            </w:tcBorders>
            <w:shd w:val="clear" w:color="auto" w:fill="EAFAF1"/>
            <w:tcMar>
              <w:top w:w="160" w:type="dxa"/>
              <w:left w:w="120" w:type="dxa"/>
              <w:bottom w:w="160" w:type="dxa"/>
              <w:right w:w="180" w:type="dxa"/>
            </w:tcMar>
          </w:tcPr>
          <w:p w14:paraId="07AAC504" w14:textId="77777777" w:rsidR="00446077" w:rsidRDefault="00000000">
            <w:pPr>
              <w:spacing w:before="200" w:after="80"/>
            </w:pPr>
            <w:r>
              <w:rPr>
                <w:b/>
                <w:bCs/>
                <w:color w:val="1E8449"/>
                <w:sz w:val="23"/>
                <w:szCs w:val="23"/>
              </w:rPr>
              <w:t>Diseño v2.1 — Limpio y Superior</w:t>
            </w:r>
          </w:p>
          <w:p w14:paraId="3D54E426" w14:textId="77777777" w:rsidR="00446077" w:rsidRDefault="00446077">
            <w:pPr>
              <w:spacing w:before="60" w:after="60"/>
            </w:pPr>
          </w:p>
          <w:p w14:paraId="7CC15A65" w14:textId="77777777" w:rsidR="00446077" w:rsidRDefault="00000000">
            <w:pPr>
              <w:spacing w:before="80" w:after="80"/>
            </w:pPr>
            <w:r>
              <w:rPr>
                <w:color w:val="444444"/>
              </w:rPr>
              <w:t xml:space="preserve">El 35% del fee en SOL compra $LUKA en mercado abierto vía Jupiter SDK. Los $LUKA adquiridos se envían directamente a dirección </w:t>
            </w:r>
            <w:proofErr w:type="spellStart"/>
            <w:r>
              <w:rPr>
                <w:color w:val="444444"/>
              </w:rPr>
              <w:t>null</w:t>
            </w:r>
            <w:proofErr w:type="spellEnd"/>
            <w:r>
              <w:rPr>
                <w:color w:val="444444"/>
              </w:rPr>
              <w:t>.</w:t>
            </w:r>
          </w:p>
          <w:p w14:paraId="20B5D7AB" w14:textId="77777777" w:rsidR="00446077" w:rsidRDefault="00446077">
            <w:pPr>
              <w:spacing w:before="60" w:after="60"/>
            </w:pPr>
          </w:p>
          <w:p w14:paraId="7B1F8213" w14:textId="77777777" w:rsidR="00446077" w:rsidRDefault="00000000">
            <w:pPr>
              <w:pStyle w:val="Prrafodelista"/>
              <w:numPr>
                <w:ilvl w:val="0"/>
                <w:numId w:val="2"/>
              </w:numPr>
              <w:spacing w:before="50" w:after="50"/>
            </w:pPr>
            <w:r>
              <w:t>Sin circularidad: los $LUKA vienen del mercado</w:t>
            </w:r>
          </w:p>
          <w:p w14:paraId="02CE13A2" w14:textId="77777777" w:rsidR="00446077" w:rsidRDefault="00000000">
            <w:pPr>
              <w:pStyle w:val="Prrafodelista"/>
              <w:numPr>
                <w:ilvl w:val="0"/>
                <w:numId w:val="2"/>
              </w:numPr>
              <w:spacing w:before="50" w:after="50"/>
            </w:pPr>
            <w:r>
              <w:t xml:space="preserve">Presión de compra real y visible </w:t>
            </w:r>
            <w:proofErr w:type="spellStart"/>
            <w:r>
              <w:t>on-chain</w:t>
            </w:r>
            <w:proofErr w:type="spellEnd"/>
          </w:p>
          <w:p w14:paraId="36D3E3BA" w14:textId="77777777" w:rsidR="00446077" w:rsidRDefault="00000000">
            <w:pPr>
              <w:pStyle w:val="Prrafodelista"/>
              <w:numPr>
                <w:ilvl w:val="0"/>
                <w:numId w:val="2"/>
              </w:numPr>
              <w:spacing w:before="50" w:after="50"/>
            </w:pPr>
            <w:r>
              <w:t xml:space="preserve">Quema inmediata: deflación confirmada en la misma </w:t>
            </w:r>
            <w:proofErr w:type="spellStart"/>
            <w:r>
              <w:t>tx</w:t>
            </w:r>
            <w:proofErr w:type="spellEnd"/>
          </w:p>
          <w:p w14:paraId="79D4210C" w14:textId="77777777" w:rsidR="00446077" w:rsidRDefault="00000000">
            <w:pPr>
              <w:pStyle w:val="Prrafodelista"/>
              <w:numPr>
                <w:ilvl w:val="0"/>
                <w:numId w:val="2"/>
              </w:numPr>
              <w:spacing w:before="50" w:after="50"/>
            </w:pPr>
            <w:r>
              <w:t>El LP no se toca: crece por separado con el capital inicial</w:t>
            </w:r>
          </w:p>
          <w:p w14:paraId="5A04CF54" w14:textId="77777777" w:rsidR="00446077" w:rsidRDefault="00446077">
            <w:pPr>
              <w:spacing w:before="60" w:after="60"/>
            </w:pPr>
          </w:p>
          <w:p w14:paraId="0592C108" w14:textId="77777777" w:rsidR="00446077" w:rsidRDefault="00000000">
            <w:pPr>
              <w:spacing w:before="80" w:after="80"/>
            </w:pPr>
            <w:r>
              <w:rPr>
                <w:color w:val="1E8449"/>
              </w:rPr>
              <w:t>Resultado: dos impactos positivos por cada fee de Motor A.</w:t>
            </w:r>
          </w:p>
        </w:tc>
      </w:tr>
    </w:tbl>
    <w:p w14:paraId="3561CB07" w14:textId="77777777" w:rsidR="00446077" w:rsidRDefault="00446077">
      <w:pPr>
        <w:spacing w:before="60" w:after="60"/>
      </w:pPr>
    </w:p>
    <w:p w14:paraId="03B694AD" w14:textId="77777777" w:rsidR="00446077" w:rsidRDefault="00000000">
      <w:pPr>
        <w:pStyle w:val="Ttulo2"/>
      </w:pPr>
      <w:r>
        <w:t>2.2 Flujo Completo Motor A v2.1</w:t>
      </w:r>
    </w:p>
    <w:p w14:paraId="0E726F1E" w14:textId="77777777" w:rsidR="00446077" w:rsidRDefault="0044607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6077" w14:paraId="580A10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5FB"/>
            <w:tcMar>
              <w:top w:w="140" w:type="dxa"/>
              <w:left w:w="200" w:type="dxa"/>
              <w:bottom w:w="140" w:type="dxa"/>
              <w:right w:w="200" w:type="dxa"/>
            </w:tcMar>
          </w:tcPr>
          <w:p w14:paraId="571D8333" w14:textId="77777777" w:rsidR="00446077" w:rsidRDefault="00000000">
            <w:pPr>
              <w:spacing w:before="40" w:after="40"/>
            </w:pPr>
            <w:r>
              <w:rPr>
                <w:color w:val="1A3A5C"/>
              </w:rPr>
              <w:t>EJEMPLO: Usuario compra $LUKA con 100 SOL en DEX</w:t>
            </w:r>
          </w:p>
          <w:p w14:paraId="223F294D" w14:textId="77777777" w:rsidR="00446077" w:rsidRDefault="00000000">
            <w:pPr>
              <w:spacing w:before="40" w:after="40"/>
            </w:pPr>
            <w:r>
              <w:rPr>
                <w:color w:val="1A3A5C"/>
              </w:rPr>
              <w:t>│</w:t>
            </w:r>
          </w:p>
          <w:p w14:paraId="6C20266B" w14:textId="77777777" w:rsidR="00446077" w:rsidRDefault="00000000">
            <w:pPr>
              <w:spacing w:before="40" w:after="40"/>
            </w:pPr>
            <w:proofErr w:type="gramStart"/>
            <w:r>
              <w:rPr>
                <w:color w:val="1A3A5C"/>
              </w:rPr>
              <w:t>▼  CAPTURA</w:t>
            </w:r>
            <w:proofErr w:type="gramEnd"/>
            <w:r>
              <w:rPr>
                <w:color w:val="1A3A5C"/>
              </w:rPr>
              <w:t>: Contrato retiene 4 SOL (4% estándar) o 2.5 SOL (</w:t>
            </w:r>
            <w:proofErr w:type="spellStart"/>
            <w:r>
              <w:rPr>
                <w:color w:val="1A3A5C"/>
              </w:rPr>
              <w:t>whitelist</w:t>
            </w:r>
            <w:proofErr w:type="spellEnd"/>
            <w:r>
              <w:rPr>
                <w:color w:val="1A3A5C"/>
              </w:rPr>
              <w:t>). 96 SOL ejecutan el swap.</w:t>
            </w:r>
          </w:p>
          <w:p w14:paraId="286EC099" w14:textId="77777777" w:rsidR="00446077" w:rsidRDefault="00000000">
            <w:pPr>
              <w:spacing w:before="40" w:after="40"/>
            </w:pPr>
            <w:r>
              <w:rPr>
                <w:color w:val="1A3A5C"/>
              </w:rPr>
              <w:t>│</w:t>
            </w:r>
          </w:p>
          <w:p w14:paraId="3BDF6C73" w14:textId="77777777" w:rsidR="00446077" w:rsidRDefault="00000000">
            <w:pPr>
              <w:spacing w:before="40" w:after="40"/>
            </w:pPr>
            <w:proofErr w:type="gramStart"/>
            <w:r>
              <w:rPr>
                <w:color w:val="1A3A5C"/>
              </w:rPr>
              <w:t>▼  BÚFER</w:t>
            </w:r>
            <w:proofErr w:type="gramEnd"/>
            <w:r>
              <w:rPr>
                <w:color w:val="1A3A5C"/>
              </w:rPr>
              <w:t>: Los SOL de fee se acumulan hasta umbral (~15 SOL) para optimizar gas en Solana.</w:t>
            </w:r>
          </w:p>
          <w:p w14:paraId="05503A78" w14:textId="77777777" w:rsidR="00446077" w:rsidRDefault="00000000">
            <w:pPr>
              <w:spacing w:before="40" w:after="40"/>
            </w:pPr>
            <w:r>
              <w:rPr>
                <w:color w:val="1A3A5C"/>
              </w:rPr>
              <w:lastRenderedPageBreak/>
              <w:t>│</w:t>
            </w:r>
          </w:p>
          <w:p w14:paraId="71DFB407" w14:textId="77777777" w:rsidR="00446077" w:rsidRDefault="00000000">
            <w:pPr>
              <w:spacing w:before="40" w:after="40"/>
            </w:pPr>
            <w:proofErr w:type="gramStart"/>
            <w:r>
              <w:rPr>
                <w:color w:val="1A3A5C"/>
              </w:rPr>
              <w:t>▼  DISTRIBUCIÓN</w:t>
            </w:r>
            <w:proofErr w:type="gramEnd"/>
            <w:r>
              <w:rPr>
                <w:color w:val="1A3A5C"/>
              </w:rPr>
              <w:t xml:space="preserve"> ATÓMICA (ejemplo con 4 SOL de fee):</w:t>
            </w:r>
          </w:p>
          <w:p w14:paraId="2E0A77B7" w14:textId="77777777" w:rsidR="00446077" w:rsidRDefault="00000000">
            <w:pPr>
              <w:spacing w:before="40" w:after="40"/>
            </w:pPr>
            <w:r>
              <w:rPr>
                <w:color w:val="1A3A5C"/>
              </w:rPr>
              <w:t>│</w:t>
            </w:r>
          </w:p>
          <w:p w14:paraId="629F7508" w14:textId="77777777" w:rsidR="00446077" w:rsidRDefault="00000000">
            <w:pPr>
              <w:spacing w:before="40" w:after="40"/>
            </w:pPr>
            <w:r>
              <w:rPr>
                <w:color w:val="1A3A5C"/>
              </w:rPr>
              <w:t>├─ 1.40 SOL (35%) → Jupiter SDK → activos KASH según proporción v2.1 → VAULT KASH CORE</w:t>
            </w:r>
          </w:p>
          <w:p w14:paraId="1A598DAC" w14:textId="77777777" w:rsidR="00446077" w:rsidRDefault="00000000">
            <w:pPr>
              <w:spacing w:before="40" w:after="40"/>
            </w:pPr>
            <w:r>
              <w:rPr>
                <w:color w:val="1A3A5C"/>
              </w:rPr>
              <w:t>│</w:t>
            </w:r>
            <w:proofErr w:type="gramStart"/>
            <w:r>
              <w:rPr>
                <w:color w:val="1A3A5C"/>
              </w:rPr>
              <w:t xml:space="preserve">   [</w:t>
            </w:r>
            <w:proofErr w:type="gramEnd"/>
            <w:r>
              <w:rPr>
                <w:color w:val="1A3A5C"/>
              </w:rPr>
              <w:t>45%→</w:t>
            </w:r>
            <w:proofErr w:type="spellStart"/>
            <w:r>
              <w:rPr>
                <w:color w:val="1A3A5C"/>
              </w:rPr>
              <w:t>cBTC</w:t>
            </w:r>
            <w:proofErr w:type="spellEnd"/>
            <w:r>
              <w:rPr>
                <w:color w:val="1A3A5C"/>
              </w:rPr>
              <w:t xml:space="preserve"> · 30%→USDC · 15%→SOL · 10%→LST</w:t>
            </w:r>
            <w:proofErr w:type="gramStart"/>
            <w:r>
              <w:rPr>
                <w:color w:val="1A3A5C"/>
              </w:rPr>
              <w:t>]  (</w:t>
            </w:r>
            <w:proofErr w:type="gramEnd"/>
            <w:r>
              <w:rPr>
                <w:color w:val="1A3A5C"/>
              </w:rPr>
              <w:t>proporciones aproximadas según Vault v2.1)</w:t>
            </w:r>
          </w:p>
          <w:p w14:paraId="789CCA2F" w14:textId="77777777" w:rsidR="00446077" w:rsidRDefault="00000000">
            <w:pPr>
              <w:spacing w:before="40" w:after="40"/>
            </w:pPr>
            <w:r>
              <w:rPr>
                <w:color w:val="1A3A5C"/>
              </w:rPr>
              <w:t>│</w:t>
            </w:r>
          </w:p>
          <w:p w14:paraId="320570F3" w14:textId="77777777" w:rsidR="00446077" w:rsidRDefault="00000000">
            <w:pPr>
              <w:spacing w:before="40" w:after="40"/>
            </w:pPr>
            <w:r>
              <w:rPr>
                <w:color w:val="1A3A5C"/>
              </w:rPr>
              <w:t>├─ 1.40 SOL (35%) → Jupiter SDK → compra $LUKA en mercado abierto</w:t>
            </w:r>
          </w:p>
          <w:p w14:paraId="15CAE821" w14:textId="77777777" w:rsidR="00446077" w:rsidRDefault="00000000">
            <w:pPr>
              <w:spacing w:before="40" w:after="40"/>
            </w:pPr>
            <w:r>
              <w:rPr>
                <w:color w:val="1A3A5C"/>
              </w:rPr>
              <w:t xml:space="preserve">│   → $LUKA adquiridos → dirección </w:t>
            </w:r>
            <w:proofErr w:type="spellStart"/>
            <w:r>
              <w:rPr>
                <w:color w:val="1A3A5C"/>
              </w:rPr>
              <w:t>null</w:t>
            </w:r>
            <w:proofErr w:type="spellEnd"/>
            <w:r>
              <w:rPr>
                <w:color w:val="1A3A5C"/>
              </w:rPr>
              <w:t xml:space="preserve"> → BURN PERMANENTE</w:t>
            </w:r>
          </w:p>
          <w:p w14:paraId="24380944" w14:textId="77777777" w:rsidR="00446077" w:rsidRDefault="00000000">
            <w:pPr>
              <w:spacing w:before="40" w:after="40"/>
            </w:pPr>
            <w:r>
              <w:rPr>
                <w:color w:val="1A3A5C"/>
              </w:rPr>
              <w:t>│</w:t>
            </w:r>
            <w:proofErr w:type="gramStart"/>
            <w:r>
              <w:rPr>
                <w:color w:val="1A3A5C"/>
              </w:rPr>
              <w:t xml:space="preserve">   [</w:t>
            </w:r>
            <w:proofErr w:type="gramEnd"/>
            <w:r>
              <w:rPr>
                <w:color w:val="1A3A5C"/>
              </w:rPr>
              <w:t>EFECTO 1: presión de compra sube el precio]</w:t>
            </w:r>
          </w:p>
          <w:p w14:paraId="14C82FED" w14:textId="77777777" w:rsidR="00446077" w:rsidRDefault="00000000">
            <w:pPr>
              <w:spacing w:before="40" w:after="40"/>
            </w:pPr>
            <w:r>
              <w:rPr>
                <w:color w:val="1A3A5C"/>
              </w:rPr>
              <w:t>│</w:t>
            </w:r>
            <w:proofErr w:type="gramStart"/>
            <w:r>
              <w:rPr>
                <w:color w:val="1A3A5C"/>
              </w:rPr>
              <w:t xml:space="preserve">   [</w:t>
            </w:r>
            <w:proofErr w:type="gramEnd"/>
            <w:r>
              <w:rPr>
                <w:color w:val="1A3A5C"/>
              </w:rPr>
              <w:t xml:space="preserve">EFECTO 2: quema reduce el </w:t>
            </w:r>
            <w:proofErr w:type="spellStart"/>
            <w:r>
              <w:rPr>
                <w:color w:val="1A3A5C"/>
              </w:rPr>
              <w:t>supply</w:t>
            </w:r>
            <w:proofErr w:type="spellEnd"/>
            <w:r>
              <w:rPr>
                <w:color w:val="1A3A5C"/>
              </w:rPr>
              <w:t xml:space="preserve"> permanentemente]</w:t>
            </w:r>
          </w:p>
          <w:p w14:paraId="5EE34FBE" w14:textId="77777777" w:rsidR="00446077" w:rsidRDefault="00000000">
            <w:pPr>
              <w:spacing w:before="40" w:after="40"/>
            </w:pPr>
            <w:r>
              <w:rPr>
                <w:color w:val="1A3A5C"/>
              </w:rPr>
              <w:t>│</w:t>
            </w:r>
          </w:p>
          <w:p w14:paraId="51771226" w14:textId="77777777" w:rsidR="00446077" w:rsidRDefault="00000000">
            <w:pPr>
              <w:spacing w:before="40" w:after="40"/>
            </w:pPr>
            <w:r>
              <w:rPr>
                <w:color w:val="1A3A5C"/>
              </w:rPr>
              <w:t>├─ 0.60 SOL (15%) → Wallet O&amp;M (gastos operativos, fees de red, marketing)</w:t>
            </w:r>
          </w:p>
          <w:p w14:paraId="60002BBF" w14:textId="77777777" w:rsidR="00446077" w:rsidRDefault="00000000">
            <w:pPr>
              <w:spacing w:before="40" w:after="40"/>
            </w:pPr>
            <w:r>
              <w:rPr>
                <w:color w:val="1A3A5C"/>
              </w:rPr>
              <w:t>│</w:t>
            </w:r>
          </w:p>
          <w:p w14:paraId="019B2677" w14:textId="77777777" w:rsidR="00446077" w:rsidRDefault="00000000">
            <w:pPr>
              <w:spacing w:before="40" w:after="40"/>
            </w:pPr>
            <w:r>
              <w:rPr>
                <w:color w:val="1A3A5C"/>
              </w:rPr>
              <w:t xml:space="preserve">└─ 0.60 SOL (15%) → Jupiter compra $LUKA del mercado → Contrato de </w:t>
            </w:r>
            <w:proofErr w:type="spellStart"/>
            <w:r>
              <w:rPr>
                <w:color w:val="1A3A5C"/>
              </w:rPr>
              <w:t>Staking</w:t>
            </w:r>
            <w:proofErr w:type="spellEnd"/>
          </w:p>
          <w:p w14:paraId="381F622C" w14:textId="77777777" w:rsidR="00446077" w:rsidRDefault="00000000">
            <w:pPr>
              <w:spacing w:before="40" w:after="40"/>
            </w:pPr>
            <w:r>
              <w:rPr>
                <w:color w:val="1A3A5C"/>
              </w:rPr>
              <w:t xml:space="preserve">    [Presión de compra adicional + recompensa a </w:t>
            </w:r>
            <w:proofErr w:type="spellStart"/>
            <w:r>
              <w:rPr>
                <w:color w:val="1A3A5C"/>
              </w:rPr>
              <w:t>stakers</w:t>
            </w:r>
            <w:proofErr w:type="spellEnd"/>
            <w:r>
              <w:rPr>
                <w:color w:val="1A3A5C"/>
              </w:rPr>
              <w:t>]</w:t>
            </w:r>
          </w:p>
          <w:p w14:paraId="2705FBA4" w14:textId="77777777" w:rsidR="00446077" w:rsidRDefault="00000000">
            <w:pPr>
              <w:spacing w:before="40" w:after="40"/>
            </w:pPr>
            <w:r>
              <w:rPr>
                <w:color w:val="1A3A5C"/>
              </w:rPr>
              <w:t>│</w:t>
            </w:r>
          </w:p>
          <w:p w14:paraId="2B9396B9" w14:textId="77777777" w:rsidR="00446077" w:rsidRDefault="00000000">
            <w:pPr>
              <w:spacing w:before="40" w:after="40"/>
            </w:pPr>
            <w:r>
              <w:rPr>
                <w:color w:val="1A3A5C"/>
              </w:rPr>
              <w:t xml:space="preserve">EFECTOS NETOS: </w:t>
            </w:r>
            <w:proofErr w:type="spellStart"/>
            <w:r>
              <w:rPr>
                <w:color w:val="1A3A5C"/>
              </w:rPr>
              <w:t>Supply</w:t>
            </w:r>
            <w:proofErr w:type="spellEnd"/>
            <w:r>
              <w:rPr>
                <w:color w:val="1A3A5C"/>
              </w:rPr>
              <w:t xml:space="preserve"> $LUKA↓</w:t>
            </w:r>
            <w:proofErr w:type="gramStart"/>
            <w:r>
              <w:rPr>
                <w:color w:val="1A3A5C"/>
              </w:rPr>
              <w:t>↓  |</w:t>
            </w:r>
            <w:proofErr w:type="gramEnd"/>
            <w:r>
              <w:rPr>
                <w:color w:val="1A3A5C"/>
              </w:rPr>
              <w:t xml:space="preserve">  Vault</w:t>
            </w:r>
            <w:proofErr w:type="gramStart"/>
            <w:r>
              <w:rPr>
                <w:color w:val="1A3A5C"/>
              </w:rPr>
              <w:t>↑  |</w:t>
            </w:r>
            <w:proofErr w:type="gramEnd"/>
            <w:r>
              <w:rPr>
                <w:color w:val="1A3A5C"/>
              </w:rPr>
              <w:t xml:space="preserve">  Precio con soporte</w:t>
            </w:r>
            <w:proofErr w:type="gramStart"/>
            <w:r>
              <w:rPr>
                <w:color w:val="1A3A5C"/>
              </w:rPr>
              <w:t>↑  |</w:t>
            </w:r>
            <w:proofErr w:type="gramEnd"/>
            <w:r>
              <w:rPr>
                <w:color w:val="1A3A5C"/>
              </w:rPr>
              <w:t xml:space="preserve">  </w:t>
            </w:r>
            <w:proofErr w:type="spellStart"/>
            <w:r>
              <w:rPr>
                <w:color w:val="1A3A5C"/>
              </w:rPr>
              <w:t>Stakers</w:t>
            </w:r>
            <w:proofErr w:type="spellEnd"/>
            <w:r>
              <w:rPr>
                <w:color w:val="1A3A5C"/>
              </w:rPr>
              <w:t xml:space="preserve"> recompensados</w:t>
            </w:r>
          </w:p>
        </w:tc>
      </w:tr>
    </w:tbl>
    <w:p w14:paraId="1522EC33" w14:textId="77777777" w:rsidR="00446077" w:rsidRDefault="0044607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6077" w14:paraId="5A96B0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9E7"/>
            <w:tcMar>
              <w:top w:w="140" w:type="dxa"/>
              <w:left w:w="200" w:type="dxa"/>
              <w:bottom w:w="140" w:type="dxa"/>
              <w:right w:w="200" w:type="dxa"/>
            </w:tcMar>
          </w:tcPr>
          <w:p w14:paraId="77CC1247" w14:textId="77777777" w:rsidR="00446077" w:rsidRDefault="00000000">
            <w:pPr>
              <w:spacing w:before="40" w:after="40"/>
            </w:pPr>
            <w:r>
              <w:rPr>
                <w:color w:val="9A7D0A"/>
              </w:rPr>
              <w:t>NOTA SOBRE EL LP DEL PROTOCOLO:</w:t>
            </w:r>
          </w:p>
          <w:p w14:paraId="6AE61F02" w14:textId="77777777" w:rsidR="00446077" w:rsidRDefault="00000000">
            <w:pPr>
              <w:spacing w:before="40" w:after="40"/>
            </w:pPr>
            <w:r>
              <w:rPr>
                <w:color w:val="9A7D0A"/>
              </w:rPr>
              <w:t xml:space="preserve">El 30% del capital inicial destinado al LP (en </w:t>
            </w:r>
            <w:proofErr w:type="spellStart"/>
            <w:r>
              <w:rPr>
                <w:color w:val="9A7D0A"/>
              </w:rPr>
              <w:t>Meteora</w:t>
            </w:r>
            <w:proofErr w:type="spellEnd"/>
            <w:r>
              <w:rPr>
                <w:color w:val="9A7D0A"/>
              </w:rPr>
              <w:t>) es independiente del Motor A.</w:t>
            </w:r>
          </w:p>
          <w:p w14:paraId="19407B40" w14:textId="77777777" w:rsidR="00446077" w:rsidRDefault="00000000">
            <w:pPr>
              <w:spacing w:before="40" w:after="40"/>
            </w:pPr>
            <w:r>
              <w:rPr>
                <w:color w:val="9A7D0A"/>
              </w:rPr>
              <w:t>No se usa como fuente de $LUKA para quemar. Crece con la apreciación de activos y con los fees</w:t>
            </w:r>
          </w:p>
          <w:p w14:paraId="59C512E7" w14:textId="77777777" w:rsidR="00446077" w:rsidRDefault="00000000">
            <w:pPr>
              <w:spacing w:before="40" w:after="40"/>
            </w:pPr>
            <w:r>
              <w:rPr>
                <w:color w:val="9A7D0A"/>
              </w:rPr>
              <w:t>que el propio pool genera por volumen de trading. El Motor A alimenta el LP solo de forma indirecta:</w:t>
            </w:r>
          </w:p>
          <w:p w14:paraId="7872FAC9" w14:textId="77777777" w:rsidR="00446077" w:rsidRDefault="00000000">
            <w:pPr>
              <w:spacing w:before="40" w:after="40"/>
            </w:pPr>
            <w:r>
              <w:rPr>
                <w:color w:val="9A7D0A"/>
              </w:rPr>
              <w:t xml:space="preserve">al reducir el </w:t>
            </w:r>
            <w:proofErr w:type="spellStart"/>
            <w:r>
              <w:rPr>
                <w:color w:val="9A7D0A"/>
              </w:rPr>
              <w:t>supply</w:t>
            </w:r>
            <w:proofErr w:type="spellEnd"/>
            <w:r>
              <w:rPr>
                <w:color w:val="9A7D0A"/>
              </w:rPr>
              <w:t xml:space="preserve"> y generar presión de compra, aumenta el precio, lo que mejora el valor del LP.</w:t>
            </w:r>
          </w:p>
          <w:p w14:paraId="6E0BED2C" w14:textId="77777777" w:rsidR="00446077" w:rsidRDefault="00000000">
            <w:pPr>
              <w:spacing w:before="40" w:after="40"/>
            </w:pPr>
            <w:r>
              <w:rPr>
                <w:color w:val="9A7D0A"/>
              </w:rPr>
              <w:t>Esta separación elimina la circularidad del diseño v1.0 definitivamente.</w:t>
            </w:r>
          </w:p>
        </w:tc>
      </w:tr>
    </w:tbl>
    <w:p w14:paraId="61FB917A" w14:textId="77777777" w:rsidR="00446077" w:rsidRDefault="00446077">
      <w:pPr>
        <w:spacing w:before="60" w:after="60"/>
      </w:pPr>
    </w:p>
    <w:p w14:paraId="0B08D887" w14:textId="77777777" w:rsidR="00446077" w:rsidRDefault="00446077">
      <w:pPr>
        <w:spacing w:before="60" w:after="60"/>
      </w:pPr>
    </w:p>
    <w:p w14:paraId="6D677966" w14:textId="77777777" w:rsidR="00446077" w:rsidRDefault="00000000">
      <w:r>
        <w:br w:type="page"/>
      </w:r>
    </w:p>
    <w:p w14:paraId="35A92D66" w14:textId="77777777" w:rsidR="00446077" w:rsidRDefault="00000000">
      <w:pPr>
        <w:pStyle w:val="Ttulo1"/>
      </w:pPr>
      <w:r>
        <w:lastRenderedPageBreak/>
        <w:t>3. THROTTLE DINÁMICO DE QUEMA (P5)</w:t>
      </w:r>
    </w:p>
    <w:p w14:paraId="363F78E6" w14:textId="77777777" w:rsidR="00446077" w:rsidRDefault="00446077">
      <w:pPr>
        <w:pBdr>
          <w:bottom w:val="single" w:sz="4" w:space="1" w:color="1A3A5C"/>
        </w:pBdr>
        <w:spacing w:before="160" w:after="160"/>
      </w:pPr>
    </w:p>
    <w:p w14:paraId="3C0DD709" w14:textId="77777777" w:rsidR="00446077" w:rsidRDefault="00000000">
      <w:pPr>
        <w:spacing w:before="80" w:after="80"/>
      </w:pPr>
      <w:r>
        <w:rPr>
          <w:color w:val="444444"/>
        </w:rPr>
        <w:t xml:space="preserve">Mecanismo </w:t>
      </w:r>
      <w:proofErr w:type="spellStart"/>
      <w:r>
        <w:rPr>
          <w:color w:val="444444"/>
        </w:rPr>
        <w:t>anti-espiral</w:t>
      </w:r>
      <w:proofErr w:type="spellEnd"/>
      <w:r>
        <w:rPr>
          <w:color w:val="444444"/>
        </w:rPr>
        <w:t xml:space="preserve"> que protege la Reserva Operativa en mercados bajistas modulando la tasa de compensación del Motor B2 según el precio relativo de $LUKA. Las quemas diferidas se acumulan en cola </w:t>
      </w:r>
      <w:proofErr w:type="spellStart"/>
      <w:r>
        <w:rPr>
          <w:color w:val="444444"/>
        </w:rPr>
        <w:t>on-chain</w:t>
      </w:r>
      <w:proofErr w:type="spellEnd"/>
      <w:r>
        <w:rPr>
          <w:color w:val="444444"/>
        </w:rPr>
        <w:t xml:space="preserve"> y se ejecutan cuando el mercado se normaliza — nunca se cancelan.</w:t>
      </w:r>
    </w:p>
    <w:p w14:paraId="79FF590B" w14:textId="77777777" w:rsidR="00446077" w:rsidRDefault="0044607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3"/>
        <w:gridCol w:w="1818"/>
        <w:gridCol w:w="1723"/>
        <w:gridCol w:w="1954"/>
        <w:gridCol w:w="1742"/>
      </w:tblGrid>
      <w:tr w:rsidR="00446077" w14:paraId="1B99FF8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40806F6" w14:textId="77777777" w:rsidR="00446077" w:rsidRDefault="00000000">
            <w:r>
              <w:rPr>
                <w:b/>
                <w:bCs/>
                <w:color w:val="FFFFFF"/>
                <w:sz w:val="20"/>
                <w:szCs w:val="20"/>
              </w:rPr>
              <w:t>CONDICIÓN (</w:t>
            </w:r>
            <w:proofErr w:type="spellStart"/>
            <w:r>
              <w:rPr>
                <w:b/>
                <w:bCs/>
                <w:color w:val="FFFFFF"/>
                <w:sz w:val="20"/>
                <w:szCs w:val="20"/>
              </w:rPr>
              <w:t>P_m</w:t>
            </w:r>
            <w:proofErr w:type="spellEnd"/>
            <w:r>
              <w:rPr>
                <w:b/>
                <w:bCs/>
                <w:color w:val="FFFFFF"/>
                <w:sz w:val="20"/>
                <w:szCs w:val="20"/>
              </w:rPr>
              <w:t xml:space="preserve"> vs EMA30)</w:t>
            </w:r>
          </w:p>
        </w:tc>
        <w:tc>
          <w:tcPr>
            <w:tcW w:w="1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2FFF0E5" w14:textId="77777777" w:rsidR="00446077" w:rsidRDefault="00000000">
            <w:r>
              <w:rPr>
                <w:b/>
                <w:bCs/>
                <w:color w:val="FFFFFF"/>
                <w:sz w:val="20"/>
                <w:szCs w:val="20"/>
              </w:rPr>
              <w:t>MODO</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FC95FC0" w14:textId="77777777" w:rsidR="00446077" w:rsidRDefault="00000000">
            <w:r>
              <w:rPr>
                <w:b/>
                <w:bCs/>
                <w:color w:val="FFFFFF"/>
                <w:sz w:val="20"/>
                <w:szCs w:val="20"/>
              </w:rPr>
              <w:t>QUEMA MOTOR B2</w:t>
            </w:r>
          </w:p>
        </w:tc>
        <w:tc>
          <w:tcPr>
            <w:tcW w:w="1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B6B2B6F" w14:textId="77777777" w:rsidR="00446077" w:rsidRDefault="00000000">
            <w:r>
              <w:rPr>
                <w:b/>
                <w:bCs/>
                <w:color w:val="FFFFFF"/>
                <w:sz w:val="20"/>
                <w:szCs w:val="20"/>
              </w:rPr>
              <w:t>COMPENSACIÓN VAULT</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96DFD44" w14:textId="77777777" w:rsidR="00446077" w:rsidRDefault="00000000">
            <w:r>
              <w:rPr>
                <w:b/>
                <w:bCs/>
                <w:color w:val="FFFFFF"/>
                <w:sz w:val="20"/>
                <w:szCs w:val="20"/>
              </w:rPr>
              <w:t>COLA DIFERIDA</w:t>
            </w:r>
          </w:p>
        </w:tc>
      </w:tr>
      <w:tr w:rsidR="00446077" w14:paraId="32AD81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AF1"/>
            <w:tcMar>
              <w:top w:w="70" w:type="dxa"/>
              <w:left w:w="120" w:type="dxa"/>
              <w:bottom w:w="70" w:type="dxa"/>
              <w:right w:w="120" w:type="dxa"/>
            </w:tcMar>
          </w:tcPr>
          <w:p w14:paraId="7DECD879" w14:textId="77777777" w:rsidR="00446077" w:rsidRDefault="00000000">
            <w:proofErr w:type="spellStart"/>
            <w:r>
              <w:rPr>
                <w:sz w:val="20"/>
                <w:szCs w:val="20"/>
              </w:rPr>
              <w:t>P_m</w:t>
            </w:r>
            <w:proofErr w:type="spellEnd"/>
            <w:r>
              <w:rPr>
                <w:sz w:val="20"/>
                <w:szCs w:val="20"/>
              </w:rPr>
              <w:t xml:space="preserve"> &gt; 1.2 × EMA30</w:t>
            </w:r>
          </w:p>
        </w:tc>
        <w:tc>
          <w:tcPr>
            <w:tcW w:w="1600" w:type="dxa"/>
            <w:tcBorders>
              <w:top w:val="single" w:sz="1" w:space="0" w:color="CCCCCC"/>
              <w:left w:val="single" w:sz="1" w:space="0" w:color="CCCCCC"/>
              <w:bottom w:val="single" w:sz="1" w:space="0" w:color="CCCCCC"/>
              <w:right w:val="single" w:sz="1" w:space="0" w:color="CCCCCC"/>
            </w:tcBorders>
            <w:shd w:val="clear" w:color="auto" w:fill="EAFAF1"/>
            <w:tcMar>
              <w:top w:w="70" w:type="dxa"/>
              <w:left w:w="120" w:type="dxa"/>
              <w:bottom w:w="70" w:type="dxa"/>
              <w:right w:w="120" w:type="dxa"/>
            </w:tcMar>
          </w:tcPr>
          <w:p w14:paraId="02399285" w14:textId="77777777" w:rsidR="00446077" w:rsidRDefault="00000000">
            <w:r>
              <w:rPr>
                <w:b/>
                <w:bCs/>
                <w:sz w:val="20"/>
                <w:szCs w:val="20"/>
              </w:rPr>
              <w:t>ACELERADO</w:t>
            </w:r>
          </w:p>
        </w:tc>
        <w:tc>
          <w:tcPr>
            <w:tcW w:w="1800" w:type="dxa"/>
            <w:tcBorders>
              <w:top w:val="single" w:sz="1" w:space="0" w:color="CCCCCC"/>
              <w:left w:val="single" w:sz="1" w:space="0" w:color="CCCCCC"/>
              <w:bottom w:val="single" w:sz="1" w:space="0" w:color="CCCCCC"/>
              <w:right w:val="single" w:sz="1" w:space="0" w:color="CCCCCC"/>
            </w:tcBorders>
            <w:shd w:val="clear" w:color="auto" w:fill="EAFAF1"/>
            <w:tcMar>
              <w:top w:w="70" w:type="dxa"/>
              <w:left w:w="120" w:type="dxa"/>
              <w:bottom w:w="70" w:type="dxa"/>
              <w:right w:w="120" w:type="dxa"/>
            </w:tcMar>
          </w:tcPr>
          <w:p w14:paraId="75B6B5D4" w14:textId="77777777" w:rsidR="00446077" w:rsidRDefault="00000000">
            <w:r>
              <w:rPr>
                <w:b/>
                <w:bCs/>
                <w:sz w:val="20"/>
                <w:szCs w:val="20"/>
              </w:rPr>
              <w:t>125% quema base</w:t>
            </w:r>
          </w:p>
        </w:tc>
        <w:tc>
          <w:tcPr>
            <w:tcW w:w="1960" w:type="dxa"/>
            <w:tcBorders>
              <w:top w:val="single" w:sz="1" w:space="0" w:color="CCCCCC"/>
              <w:left w:val="single" w:sz="1" w:space="0" w:color="CCCCCC"/>
              <w:bottom w:val="single" w:sz="1" w:space="0" w:color="CCCCCC"/>
              <w:right w:val="single" w:sz="1" w:space="0" w:color="CCCCCC"/>
            </w:tcBorders>
            <w:shd w:val="clear" w:color="auto" w:fill="EAFAF1"/>
            <w:tcMar>
              <w:top w:w="70" w:type="dxa"/>
              <w:left w:w="120" w:type="dxa"/>
              <w:bottom w:w="70" w:type="dxa"/>
              <w:right w:w="120" w:type="dxa"/>
            </w:tcMar>
          </w:tcPr>
          <w:p w14:paraId="7D6A8B16" w14:textId="77777777" w:rsidR="00446077" w:rsidRDefault="00000000">
            <w:r>
              <w:rPr>
                <w:sz w:val="20"/>
                <w:szCs w:val="20"/>
              </w:rPr>
              <w:t xml:space="preserve">100% desde </w:t>
            </w:r>
            <w:proofErr w:type="spellStart"/>
            <w:r>
              <w:rPr>
                <w:sz w:val="20"/>
                <w:szCs w:val="20"/>
              </w:rPr>
              <w:t>R_op</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AFAF1"/>
            <w:tcMar>
              <w:top w:w="70" w:type="dxa"/>
              <w:left w:w="120" w:type="dxa"/>
              <w:bottom w:w="70" w:type="dxa"/>
              <w:right w:w="120" w:type="dxa"/>
            </w:tcMar>
          </w:tcPr>
          <w:p w14:paraId="7B66D2AF" w14:textId="77777777" w:rsidR="00446077" w:rsidRDefault="00000000">
            <w:r>
              <w:rPr>
                <w:sz w:val="20"/>
                <w:szCs w:val="20"/>
              </w:rPr>
              <w:t>No aplica</w:t>
            </w:r>
          </w:p>
        </w:tc>
      </w:tr>
      <w:tr w:rsidR="00446077" w14:paraId="62ADD5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45603E25" w14:textId="77777777" w:rsidR="00446077" w:rsidRDefault="00000000">
            <w:r>
              <w:rPr>
                <w:sz w:val="20"/>
                <w:szCs w:val="20"/>
              </w:rPr>
              <w:t xml:space="preserve">0.8 × EMA30 ≤ </w:t>
            </w:r>
            <w:proofErr w:type="spellStart"/>
            <w:r>
              <w:rPr>
                <w:sz w:val="20"/>
                <w:szCs w:val="20"/>
              </w:rPr>
              <w:t>P_m</w:t>
            </w:r>
            <w:proofErr w:type="spellEnd"/>
            <w:r>
              <w:rPr>
                <w:sz w:val="20"/>
                <w:szCs w:val="20"/>
              </w:rPr>
              <w:t xml:space="preserve"> ≤ 1.2 × EMA30</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183CE19E" w14:textId="77777777" w:rsidR="00446077" w:rsidRDefault="00000000">
            <w:r>
              <w:rPr>
                <w:b/>
                <w:bCs/>
                <w:sz w:val="20"/>
                <w:szCs w:val="20"/>
              </w:rPr>
              <w:t>NORMAL</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72A82B82" w14:textId="77777777" w:rsidR="00446077" w:rsidRDefault="00000000">
            <w:r>
              <w:rPr>
                <w:sz w:val="20"/>
                <w:szCs w:val="20"/>
              </w:rPr>
              <w:t>100% quema base</w:t>
            </w:r>
          </w:p>
        </w:tc>
        <w:tc>
          <w:tcPr>
            <w:tcW w:w="196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389A1483" w14:textId="77777777" w:rsidR="00446077" w:rsidRDefault="00000000">
            <w:r>
              <w:rPr>
                <w:sz w:val="20"/>
                <w:szCs w:val="20"/>
              </w:rPr>
              <w:t xml:space="preserve">100% desde </w:t>
            </w:r>
            <w:proofErr w:type="spellStart"/>
            <w:r>
              <w:rPr>
                <w:sz w:val="20"/>
                <w:szCs w:val="20"/>
              </w:rPr>
              <w:t>R_op</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0A11A9DA" w14:textId="77777777" w:rsidR="00446077" w:rsidRDefault="00000000">
            <w:r>
              <w:rPr>
                <w:sz w:val="20"/>
                <w:szCs w:val="20"/>
              </w:rPr>
              <w:t>No aplica</w:t>
            </w:r>
          </w:p>
        </w:tc>
      </w:tr>
      <w:tr w:rsidR="00446077" w14:paraId="0ADB09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tcPr>
          <w:p w14:paraId="41F2EFBB" w14:textId="77777777" w:rsidR="00446077" w:rsidRDefault="00000000">
            <w:r>
              <w:rPr>
                <w:sz w:val="20"/>
                <w:szCs w:val="20"/>
              </w:rPr>
              <w:t xml:space="preserve">0.5 × EMA30 ≤ </w:t>
            </w:r>
            <w:proofErr w:type="spellStart"/>
            <w:r>
              <w:rPr>
                <w:sz w:val="20"/>
                <w:szCs w:val="20"/>
              </w:rPr>
              <w:t>P_m</w:t>
            </w:r>
            <w:proofErr w:type="spellEnd"/>
            <w:r>
              <w:rPr>
                <w:sz w:val="20"/>
                <w:szCs w:val="20"/>
              </w:rPr>
              <w:t xml:space="preserve"> &lt; 0.8 × EMA30</w:t>
            </w:r>
          </w:p>
        </w:tc>
        <w:tc>
          <w:tcPr>
            <w:tcW w:w="16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tcPr>
          <w:p w14:paraId="1FE3AE5B" w14:textId="77777777" w:rsidR="00446077" w:rsidRDefault="00000000">
            <w:r>
              <w:rPr>
                <w:b/>
                <w:bCs/>
                <w:sz w:val="20"/>
                <w:szCs w:val="20"/>
              </w:rPr>
              <w:t>CONSERVADOR</w:t>
            </w:r>
          </w:p>
        </w:tc>
        <w:tc>
          <w:tcPr>
            <w:tcW w:w="18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tcPr>
          <w:p w14:paraId="7CA48F3A" w14:textId="77777777" w:rsidR="00446077" w:rsidRDefault="00000000">
            <w:r>
              <w:rPr>
                <w:sz w:val="20"/>
                <w:szCs w:val="20"/>
              </w:rPr>
              <w:t>60% quema base</w:t>
            </w:r>
          </w:p>
        </w:tc>
        <w:tc>
          <w:tcPr>
            <w:tcW w:w="196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tcPr>
          <w:p w14:paraId="5017B0C9" w14:textId="77777777" w:rsidR="00446077" w:rsidRDefault="00000000">
            <w:r>
              <w:rPr>
                <w:sz w:val="20"/>
                <w:szCs w:val="20"/>
              </w:rPr>
              <w:t xml:space="preserve">60% desde </w:t>
            </w:r>
            <w:proofErr w:type="spellStart"/>
            <w:r>
              <w:rPr>
                <w:sz w:val="20"/>
                <w:szCs w:val="20"/>
              </w:rPr>
              <w:t>R_op</w:t>
            </w:r>
            <w:proofErr w:type="spellEnd"/>
            <w:r>
              <w:rPr>
                <w:sz w:val="20"/>
                <w:szCs w:val="20"/>
              </w:rPr>
              <w:t xml:space="preserve"> inmediata</w:t>
            </w:r>
          </w:p>
        </w:tc>
        <w:tc>
          <w:tcPr>
            <w:tcW w:w="18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tcPr>
          <w:p w14:paraId="37E5EDA8" w14:textId="77777777" w:rsidR="00446077" w:rsidRDefault="00000000">
            <w:r>
              <w:rPr>
                <w:b/>
                <w:bCs/>
                <w:sz w:val="20"/>
                <w:szCs w:val="20"/>
              </w:rPr>
              <w:t>40% diferido en cola</w:t>
            </w:r>
          </w:p>
        </w:tc>
      </w:tr>
      <w:tr w:rsidR="00446077" w14:paraId="50936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DEDEC"/>
            <w:tcMar>
              <w:top w:w="70" w:type="dxa"/>
              <w:left w:w="120" w:type="dxa"/>
              <w:bottom w:w="70" w:type="dxa"/>
              <w:right w:w="120" w:type="dxa"/>
            </w:tcMar>
          </w:tcPr>
          <w:p w14:paraId="1001469D" w14:textId="77777777" w:rsidR="00446077" w:rsidRDefault="00000000">
            <w:proofErr w:type="spellStart"/>
            <w:r>
              <w:rPr>
                <w:sz w:val="20"/>
                <w:szCs w:val="20"/>
              </w:rPr>
              <w:t>P_m</w:t>
            </w:r>
            <w:proofErr w:type="spellEnd"/>
            <w:r>
              <w:rPr>
                <w:sz w:val="20"/>
                <w:szCs w:val="20"/>
              </w:rPr>
              <w:t xml:space="preserve"> &lt; 0.5 × EMA30</w:t>
            </w:r>
          </w:p>
        </w:tc>
        <w:tc>
          <w:tcPr>
            <w:tcW w:w="1600" w:type="dxa"/>
            <w:tcBorders>
              <w:top w:val="single" w:sz="1" w:space="0" w:color="CCCCCC"/>
              <w:left w:val="single" w:sz="1" w:space="0" w:color="CCCCCC"/>
              <w:bottom w:val="single" w:sz="1" w:space="0" w:color="CCCCCC"/>
              <w:right w:val="single" w:sz="1" w:space="0" w:color="CCCCCC"/>
            </w:tcBorders>
            <w:shd w:val="clear" w:color="auto" w:fill="FDEDEC"/>
            <w:tcMar>
              <w:top w:w="70" w:type="dxa"/>
              <w:left w:w="120" w:type="dxa"/>
              <w:bottom w:w="70" w:type="dxa"/>
              <w:right w:w="120" w:type="dxa"/>
            </w:tcMar>
          </w:tcPr>
          <w:p w14:paraId="1BFEB4E0" w14:textId="77777777" w:rsidR="00446077" w:rsidRDefault="00000000">
            <w:r>
              <w:rPr>
                <w:b/>
                <w:bCs/>
                <w:sz w:val="20"/>
                <w:szCs w:val="20"/>
              </w:rPr>
              <w:t>DEFENSIVO</w:t>
            </w:r>
          </w:p>
        </w:tc>
        <w:tc>
          <w:tcPr>
            <w:tcW w:w="1800" w:type="dxa"/>
            <w:tcBorders>
              <w:top w:val="single" w:sz="1" w:space="0" w:color="CCCCCC"/>
              <w:left w:val="single" w:sz="1" w:space="0" w:color="CCCCCC"/>
              <w:bottom w:val="single" w:sz="1" w:space="0" w:color="CCCCCC"/>
              <w:right w:val="single" w:sz="1" w:space="0" w:color="CCCCCC"/>
            </w:tcBorders>
            <w:shd w:val="clear" w:color="auto" w:fill="FDEDEC"/>
            <w:tcMar>
              <w:top w:w="70" w:type="dxa"/>
              <w:left w:w="120" w:type="dxa"/>
              <w:bottom w:w="70" w:type="dxa"/>
              <w:right w:w="120" w:type="dxa"/>
            </w:tcMar>
          </w:tcPr>
          <w:p w14:paraId="156DC5ED" w14:textId="77777777" w:rsidR="00446077" w:rsidRDefault="00000000">
            <w:r>
              <w:rPr>
                <w:sz w:val="20"/>
                <w:szCs w:val="20"/>
              </w:rPr>
              <w:t>25% quema base</w:t>
            </w:r>
          </w:p>
        </w:tc>
        <w:tc>
          <w:tcPr>
            <w:tcW w:w="1960" w:type="dxa"/>
            <w:tcBorders>
              <w:top w:val="single" w:sz="1" w:space="0" w:color="CCCCCC"/>
              <w:left w:val="single" w:sz="1" w:space="0" w:color="CCCCCC"/>
              <w:bottom w:val="single" w:sz="1" w:space="0" w:color="CCCCCC"/>
              <w:right w:val="single" w:sz="1" w:space="0" w:color="CCCCCC"/>
            </w:tcBorders>
            <w:shd w:val="clear" w:color="auto" w:fill="FDEDEC"/>
            <w:tcMar>
              <w:top w:w="70" w:type="dxa"/>
              <w:left w:w="120" w:type="dxa"/>
              <w:bottom w:w="70" w:type="dxa"/>
              <w:right w:w="120" w:type="dxa"/>
            </w:tcMar>
          </w:tcPr>
          <w:p w14:paraId="2F4ED2B1" w14:textId="77777777" w:rsidR="00446077" w:rsidRDefault="00000000">
            <w:r>
              <w:rPr>
                <w:sz w:val="20"/>
                <w:szCs w:val="20"/>
              </w:rPr>
              <w:t>Solo quema directa activa</w:t>
            </w:r>
          </w:p>
        </w:tc>
        <w:tc>
          <w:tcPr>
            <w:tcW w:w="1800" w:type="dxa"/>
            <w:tcBorders>
              <w:top w:val="single" w:sz="1" w:space="0" w:color="CCCCCC"/>
              <w:left w:val="single" w:sz="1" w:space="0" w:color="CCCCCC"/>
              <w:bottom w:val="single" w:sz="1" w:space="0" w:color="CCCCCC"/>
              <w:right w:val="single" w:sz="1" w:space="0" w:color="CCCCCC"/>
            </w:tcBorders>
            <w:shd w:val="clear" w:color="auto" w:fill="FDEDEC"/>
            <w:tcMar>
              <w:top w:w="70" w:type="dxa"/>
              <w:left w:w="120" w:type="dxa"/>
              <w:bottom w:w="70" w:type="dxa"/>
              <w:right w:w="120" w:type="dxa"/>
            </w:tcMar>
          </w:tcPr>
          <w:p w14:paraId="7DF58F9D" w14:textId="77777777" w:rsidR="00446077" w:rsidRDefault="00000000">
            <w:r>
              <w:rPr>
                <w:b/>
                <w:bCs/>
                <w:sz w:val="20"/>
                <w:szCs w:val="20"/>
              </w:rPr>
              <w:t>75% diferido en cola</w:t>
            </w:r>
          </w:p>
        </w:tc>
      </w:tr>
    </w:tbl>
    <w:p w14:paraId="41D149D8" w14:textId="77777777" w:rsidR="00446077" w:rsidRDefault="0044607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6077" w14:paraId="3F2760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8F5"/>
            <w:tcMar>
              <w:top w:w="140" w:type="dxa"/>
              <w:left w:w="200" w:type="dxa"/>
              <w:bottom w:w="140" w:type="dxa"/>
              <w:right w:w="200" w:type="dxa"/>
            </w:tcMar>
          </w:tcPr>
          <w:p w14:paraId="150AC687" w14:textId="77777777" w:rsidR="00446077" w:rsidRDefault="00000000">
            <w:pPr>
              <w:spacing w:before="40" w:after="40"/>
            </w:pPr>
            <w:r>
              <w:rPr>
                <w:color w:val="117A65"/>
              </w:rPr>
              <w:t xml:space="preserve">EMA30 = Precio Promedio Móvil Exponencial de 30 días de $LUKA, calculado por LUKAI vía </w:t>
            </w:r>
            <w:proofErr w:type="spellStart"/>
            <w:r>
              <w:rPr>
                <w:color w:val="117A65"/>
              </w:rPr>
              <w:t>Pyth</w:t>
            </w:r>
            <w:proofErr w:type="spellEnd"/>
            <w:r>
              <w:rPr>
                <w:color w:val="117A65"/>
              </w:rPr>
              <w:t xml:space="preserve"> Network.</w:t>
            </w:r>
          </w:p>
          <w:p w14:paraId="596EE176" w14:textId="77777777" w:rsidR="00446077" w:rsidRDefault="00000000">
            <w:pPr>
              <w:spacing w:before="40" w:after="40"/>
            </w:pPr>
            <w:r>
              <w:rPr>
                <w:color w:val="117A65"/>
              </w:rPr>
              <w:t xml:space="preserve">La cola de diferidos es pública </w:t>
            </w:r>
            <w:proofErr w:type="spellStart"/>
            <w:r>
              <w:rPr>
                <w:color w:val="117A65"/>
              </w:rPr>
              <w:t>on-chain</w:t>
            </w:r>
            <w:proofErr w:type="spellEnd"/>
            <w:r>
              <w:rPr>
                <w:color w:val="117A65"/>
              </w:rPr>
              <w:t>. Los usuarios pueden ver cuántas quemas están pendientes.</w:t>
            </w:r>
          </w:p>
          <w:p w14:paraId="0DCC6375" w14:textId="77777777" w:rsidR="00446077" w:rsidRDefault="00000000">
            <w:pPr>
              <w:spacing w:before="40" w:after="40"/>
            </w:pPr>
            <w:r>
              <w:rPr>
                <w:color w:val="117A65"/>
              </w:rPr>
              <w:t>Cuando el precio regresa a zona NORMAL, la cola se ejecuta progresivamente (</w:t>
            </w:r>
            <w:proofErr w:type="spellStart"/>
            <w:r>
              <w:rPr>
                <w:color w:val="117A65"/>
              </w:rPr>
              <w:t>max</w:t>
            </w:r>
            <w:proofErr w:type="spellEnd"/>
            <w:r>
              <w:rPr>
                <w:color w:val="117A65"/>
              </w:rPr>
              <w:t xml:space="preserve"> 10% de la cola por semana).</w:t>
            </w:r>
          </w:p>
          <w:p w14:paraId="75102F15" w14:textId="77777777" w:rsidR="00446077" w:rsidRDefault="00000000">
            <w:pPr>
              <w:spacing w:before="40" w:after="40"/>
            </w:pPr>
            <w:r>
              <w:rPr>
                <w:color w:val="117A65"/>
              </w:rPr>
              <w:t>Las quemas diferidas crean un 'bono de deflación futuro' que incentiva la compra en bajistas.</w:t>
            </w:r>
          </w:p>
          <w:p w14:paraId="08EB1F96" w14:textId="77777777" w:rsidR="00446077" w:rsidRDefault="00000000">
            <w:pPr>
              <w:spacing w:before="40" w:after="40"/>
            </w:pPr>
            <w:r>
              <w:rPr>
                <w:color w:val="117A65"/>
              </w:rPr>
              <w:t xml:space="preserve">El Modo DEFENSIVO es el mecanismo de supervivencia del protocolo. Preserva </w:t>
            </w:r>
            <w:proofErr w:type="spellStart"/>
            <w:r>
              <w:rPr>
                <w:color w:val="117A65"/>
              </w:rPr>
              <w:t>R_op</w:t>
            </w:r>
            <w:proofErr w:type="spellEnd"/>
            <w:r>
              <w:rPr>
                <w:color w:val="117A65"/>
              </w:rPr>
              <w:t xml:space="preserve"> para el largo plazo.</w:t>
            </w:r>
          </w:p>
        </w:tc>
      </w:tr>
    </w:tbl>
    <w:p w14:paraId="64B8C7B3" w14:textId="77777777" w:rsidR="00446077" w:rsidRDefault="00446077">
      <w:pPr>
        <w:spacing w:before="60" w:after="60"/>
      </w:pPr>
    </w:p>
    <w:p w14:paraId="1FD1FF36" w14:textId="77777777" w:rsidR="00446077" w:rsidRDefault="00446077">
      <w:pPr>
        <w:spacing w:before="60" w:after="60"/>
      </w:pPr>
    </w:p>
    <w:p w14:paraId="563884A5" w14:textId="77777777" w:rsidR="00446077" w:rsidRDefault="00000000">
      <w:pPr>
        <w:pStyle w:val="Ttulo1"/>
      </w:pPr>
      <w:r>
        <w:t>4. VAULT KASH — COMPOSICIÓN v2.3</w:t>
      </w:r>
    </w:p>
    <w:p w14:paraId="51459976" w14:textId="77777777" w:rsidR="00446077" w:rsidRDefault="00446077">
      <w:pPr>
        <w:pBdr>
          <w:bottom w:val="single" w:sz="4" w:space="1" w:color="1A3A5C"/>
        </w:pBdr>
        <w:spacing w:before="160" w:after="160"/>
      </w:pPr>
    </w:p>
    <w:p w14:paraId="761D36CE" w14:textId="77777777" w:rsidR="00446077" w:rsidRDefault="00000000">
      <w:pPr>
        <w:spacing w:before="80" w:after="80"/>
      </w:pPr>
      <w:r>
        <w:rPr>
          <w:color w:val="444444"/>
        </w:rPr>
        <w:t xml:space="preserve">Composición v2.3 del Vault KASH Core: activos 100% nativos de Solana, con </w:t>
      </w:r>
      <w:proofErr w:type="spellStart"/>
      <w:r>
        <w:rPr>
          <w:color w:val="444444"/>
        </w:rPr>
        <w:t>yield</w:t>
      </w:r>
      <w:proofErr w:type="spellEnd"/>
      <w:r>
        <w:rPr>
          <w:color w:val="444444"/>
        </w:rPr>
        <w:t xml:space="preserve"> activo sobre USDC ocioso y exposición SOL optimizada vía LST. La gestión de nuevas entradas es </w:t>
      </w:r>
      <w:proofErr w:type="spellStart"/>
      <w:r>
        <w:rPr>
          <w:color w:val="444444"/>
        </w:rPr>
        <w:t>contra-cíclica</w:t>
      </w:r>
      <w:proofErr w:type="spellEnd"/>
      <w:r>
        <w:rPr>
          <w:color w:val="444444"/>
        </w:rPr>
        <w:t xml:space="preserve"> y gestionada por LUKAI según régimen de mercado. El rebalanceo desde v2.1 es gradual (90 días) usando el </w:t>
      </w:r>
      <w:proofErr w:type="spellStart"/>
      <w:r>
        <w:rPr>
          <w:color w:val="444444"/>
        </w:rPr>
        <w:t>yield</w:t>
      </w:r>
      <w:proofErr w:type="spellEnd"/>
      <w:r>
        <w:rPr>
          <w:color w:val="444444"/>
        </w:rPr>
        <w:t xml:space="preserve"> generado, sin liquidar posiciones existentes.</w:t>
      </w:r>
    </w:p>
    <w:p w14:paraId="59CC6F1A" w14:textId="77777777" w:rsidR="00446077" w:rsidRDefault="0044607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80"/>
        <w:gridCol w:w="1680"/>
        <w:gridCol w:w="1200"/>
        <w:gridCol w:w="2200"/>
      </w:tblGrid>
      <w:tr w:rsidR="00446077" w14:paraId="5FE80479"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2CF1270" w14:textId="77777777" w:rsidR="00446077" w:rsidRDefault="00000000">
            <w:r>
              <w:rPr>
                <w:b/>
                <w:bCs/>
                <w:color w:val="FFFFFF"/>
                <w:sz w:val="20"/>
                <w:szCs w:val="20"/>
              </w:rPr>
              <w:lastRenderedPageBreak/>
              <w:t>ACTIVO</w:t>
            </w:r>
          </w:p>
        </w:tc>
        <w:tc>
          <w:tcPr>
            <w:tcW w:w="1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D030BEF" w14:textId="77777777" w:rsidR="00446077" w:rsidRDefault="00000000">
            <w:r>
              <w:rPr>
                <w:b/>
                <w:bCs/>
                <w:color w:val="FFFFFF"/>
                <w:sz w:val="20"/>
                <w:szCs w:val="20"/>
              </w:rPr>
              <w:t>v1.0</w:t>
            </w:r>
          </w:p>
        </w:tc>
        <w:tc>
          <w:tcPr>
            <w:tcW w:w="1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8EDA0F8" w14:textId="77777777" w:rsidR="00446077" w:rsidRDefault="00000000">
            <w:r>
              <w:rPr>
                <w:b/>
                <w:bCs/>
                <w:color w:val="FFFFFF"/>
                <w:sz w:val="20"/>
                <w:szCs w:val="20"/>
              </w:rPr>
              <w:t>v2.3</w:t>
            </w:r>
          </w:p>
        </w:tc>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F453F6E" w14:textId="77777777" w:rsidR="00446077" w:rsidRDefault="00000000">
            <w:r>
              <w:rPr>
                <w:b/>
                <w:bCs/>
                <w:color w:val="FFFFFF"/>
                <w:sz w:val="20"/>
                <w:szCs w:val="20"/>
              </w:rPr>
              <w:t>CAMBIO</w:t>
            </w:r>
          </w:p>
        </w:tc>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E9F4A09" w14:textId="77777777" w:rsidR="00446077" w:rsidRDefault="00000000">
            <w:r>
              <w:rPr>
                <w:b/>
                <w:bCs/>
                <w:color w:val="FFFFFF"/>
                <w:sz w:val="20"/>
                <w:szCs w:val="20"/>
              </w:rPr>
              <w:t>JUSTIFICACIÓN</w:t>
            </w:r>
          </w:p>
        </w:tc>
      </w:tr>
      <w:tr w:rsidR="00446077" w14:paraId="263135B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300818D" w14:textId="77777777" w:rsidR="00446077" w:rsidRDefault="00000000">
            <w:r>
              <w:rPr>
                <w:sz w:val="20"/>
                <w:szCs w:val="20"/>
              </w:rPr>
              <w:t>Bitcoin Nativo (</w:t>
            </w:r>
            <w:proofErr w:type="spellStart"/>
            <w:r>
              <w:rPr>
                <w:sz w:val="20"/>
                <w:szCs w:val="20"/>
              </w:rPr>
              <w:t>cBTC</w:t>
            </w:r>
            <w:proofErr w:type="spellEnd"/>
            <w:r>
              <w:rPr>
                <w:sz w:val="20"/>
                <w:szCs w:val="20"/>
              </w:rPr>
              <w:t>)</w:t>
            </w:r>
          </w:p>
        </w:tc>
        <w:tc>
          <w:tcPr>
            <w:tcW w:w="16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576F822" w14:textId="77777777" w:rsidR="00446077" w:rsidRDefault="00000000">
            <w:r>
              <w:rPr>
                <w:sz w:val="20"/>
                <w:szCs w:val="20"/>
              </w:rPr>
              <w:t>45%</w:t>
            </w:r>
          </w:p>
        </w:tc>
        <w:tc>
          <w:tcPr>
            <w:tcW w:w="16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019F822" w14:textId="77777777" w:rsidR="00446077" w:rsidRDefault="00000000">
            <w:r>
              <w:rPr>
                <w:sz w:val="20"/>
                <w:szCs w:val="20"/>
              </w:rPr>
              <w:t>35%</w:t>
            </w:r>
          </w:p>
        </w:tc>
        <w:tc>
          <w:tcPr>
            <w:tcW w:w="1200" w:type="dxa"/>
            <w:tcBorders>
              <w:top w:val="single" w:sz="1" w:space="0" w:color="CCCCCC"/>
              <w:left w:val="single" w:sz="1" w:space="0" w:color="CCCCCC"/>
              <w:bottom w:val="single" w:sz="1" w:space="0" w:color="CCCCCC"/>
              <w:right w:val="single" w:sz="1" w:space="0" w:color="CCCCCC"/>
            </w:tcBorders>
            <w:shd w:val="clear" w:color="auto" w:fill="FDEDEC"/>
            <w:tcMar>
              <w:top w:w="70" w:type="dxa"/>
              <w:left w:w="120" w:type="dxa"/>
              <w:bottom w:w="70" w:type="dxa"/>
              <w:right w:w="120" w:type="dxa"/>
            </w:tcMar>
          </w:tcPr>
          <w:p w14:paraId="5F510AA3" w14:textId="77777777" w:rsidR="00446077" w:rsidRDefault="00000000">
            <w:r>
              <w:rPr>
                <w:sz w:val="20"/>
                <w:szCs w:val="20"/>
              </w:rPr>
              <w:t>−10%</w:t>
            </w:r>
          </w:p>
        </w:tc>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3120AB2" w14:textId="77777777" w:rsidR="00446077" w:rsidRDefault="00000000">
            <w:r>
              <w:rPr>
                <w:sz w:val="20"/>
                <w:szCs w:val="20"/>
              </w:rPr>
              <w:t>Reducir concentración y correlación</w:t>
            </w:r>
          </w:p>
        </w:tc>
      </w:tr>
      <w:tr w:rsidR="00446077" w14:paraId="4CD1E80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48E597C6" w14:textId="77777777" w:rsidR="00446077" w:rsidRDefault="00000000">
            <w:r>
              <w:rPr>
                <w:sz w:val="20"/>
                <w:szCs w:val="20"/>
              </w:rPr>
              <w:t>SOL (Solana)</w:t>
            </w:r>
          </w:p>
        </w:tc>
        <w:tc>
          <w:tcPr>
            <w:tcW w:w="168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2AFC63EB" w14:textId="77777777" w:rsidR="00446077" w:rsidRDefault="00000000">
            <w:r>
              <w:rPr>
                <w:sz w:val="20"/>
                <w:szCs w:val="20"/>
              </w:rPr>
              <w:t>20%</w:t>
            </w:r>
          </w:p>
        </w:tc>
        <w:tc>
          <w:tcPr>
            <w:tcW w:w="168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2F91F1CF" w14:textId="77777777" w:rsidR="00446077" w:rsidRDefault="00000000">
            <w:r>
              <w:rPr>
                <w:sz w:val="20"/>
                <w:szCs w:val="20"/>
              </w:rPr>
              <w:t>15%</w:t>
            </w:r>
          </w:p>
        </w:tc>
        <w:tc>
          <w:tcPr>
            <w:tcW w:w="1200" w:type="dxa"/>
            <w:tcBorders>
              <w:top w:val="single" w:sz="1" w:space="0" w:color="CCCCCC"/>
              <w:left w:val="single" w:sz="1" w:space="0" w:color="CCCCCC"/>
              <w:bottom w:val="single" w:sz="1" w:space="0" w:color="CCCCCC"/>
              <w:right w:val="single" w:sz="1" w:space="0" w:color="CCCCCC"/>
            </w:tcBorders>
            <w:shd w:val="clear" w:color="auto" w:fill="FDEDEC"/>
            <w:tcMar>
              <w:top w:w="70" w:type="dxa"/>
              <w:left w:w="120" w:type="dxa"/>
              <w:bottom w:w="70" w:type="dxa"/>
              <w:right w:w="120" w:type="dxa"/>
            </w:tcMar>
          </w:tcPr>
          <w:p w14:paraId="0CF657F6" w14:textId="77777777" w:rsidR="00446077" w:rsidRDefault="00000000">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61992FF6" w14:textId="77777777" w:rsidR="00446077" w:rsidRDefault="00000000">
            <w:r>
              <w:rPr>
                <w:sz w:val="20"/>
                <w:szCs w:val="20"/>
              </w:rPr>
              <w:t>Reducir sobreexposición a ecosistema propio</w:t>
            </w:r>
          </w:p>
        </w:tc>
      </w:tr>
      <w:tr w:rsidR="00446077" w14:paraId="4466ABE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BBF3175" w14:textId="77777777" w:rsidR="00446077" w:rsidRDefault="00000000">
            <w:r>
              <w:rPr>
                <w:sz w:val="20"/>
                <w:szCs w:val="20"/>
              </w:rPr>
              <w:t>SOL/LST (</w:t>
            </w:r>
            <w:proofErr w:type="spellStart"/>
            <w:r>
              <w:rPr>
                <w:sz w:val="20"/>
                <w:szCs w:val="20"/>
              </w:rPr>
              <w:t>JitoSOL</w:t>
            </w:r>
            <w:proofErr w:type="spellEnd"/>
            <w:r>
              <w:rPr>
                <w:sz w:val="20"/>
                <w:szCs w:val="20"/>
              </w:rPr>
              <w:t xml:space="preserve"> + </w:t>
            </w:r>
            <w:proofErr w:type="spellStart"/>
            <w:r>
              <w:rPr>
                <w:sz w:val="20"/>
                <w:szCs w:val="20"/>
              </w:rPr>
              <w:t>mSOL</w:t>
            </w:r>
            <w:proofErr w:type="spellEnd"/>
            <w:r>
              <w:rPr>
                <w:sz w:val="20"/>
                <w:szCs w:val="20"/>
              </w:rPr>
              <w:t>)</w:t>
            </w:r>
          </w:p>
        </w:tc>
        <w:tc>
          <w:tcPr>
            <w:tcW w:w="16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0D911F8" w14:textId="77777777" w:rsidR="00446077" w:rsidRDefault="00000000">
            <w:r>
              <w:rPr>
                <w:sz w:val="20"/>
                <w:szCs w:val="20"/>
              </w:rPr>
              <w:t>10%</w:t>
            </w:r>
          </w:p>
        </w:tc>
        <w:tc>
          <w:tcPr>
            <w:tcW w:w="16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2934757" w14:textId="77777777" w:rsidR="00446077" w:rsidRDefault="00000000">
            <w:r>
              <w:rPr>
                <w:sz w:val="20"/>
                <w:szCs w:val="20"/>
              </w:rPr>
              <w:t>20%</w:t>
            </w:r>
          </w:p>
        </w:tc>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7248BD3" w14:textId="77777777" w:rsidR="00446077" w:rsidRDefault="00000000">
            <w:r>
              <w:rPr>
                <w:sz w:val="20"/>
                <w:szCs w:val="20"/>
              </w:rPr>
              <w:t>+10%</w:t>
            </w:r>
          </w:p>
        </w:tc>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01518D7" w14:textId="77777777" w:rsidR="00446077" w:rsidRDefault="00000000">
            <w:r>
              <w:rPr>
                <w:sz w:val="20"/>
                <w:szCs w:val="20"/>
              </w:rPr>
              <w:t xml:space="preserve">Misma exposición SOL con </w:t>
            </w:r>
            <w:proofErr w:type="spellStart"/>
            <w:r>
              <w:rPr>
                <w:sz w:val="20"/>
                <w:szCs w:val="20"/>
              </w:rPr>
              <w:t>yield</w:t>
            </w:r>
            <w:proofErr w:type="spellEnd"/>
            <w:r>
              <w:rPr>
                <w:sz w:val="20"/>
                <w:szCs w:val="20"/>
              </w:rPr>
              <w:t xml:space="preserve"> 6-8% adicional. </w:t>
            </w:r>
            <w:proofErr w:type="spellStart"/>
            <w:r>
              <w:rPr>
                <w:sz w:val="20"/>
                <w:szCs w:val="20"/>
              </w:rPr>
              <w:t>JitoSOL</w:t>
            </w:r>
            <w:proofErr w:type="spellEnd"/>
            <w:r>
              <w:rPr>
                <w:sz w:val="20"/>
                <w:szCs w:val="20"/>
              </w:rPr>
              <w:t xml:space="preserve"> ya protege anti-MEV vía Jito </w:t>
            </w:r>
            <w:proofErr w:type="spellStart"/>
            <w:r>
              <w:rPr>
                <w:sz w:val="20"/>
                <w:szCs w:val="20"/>
              </w:rPr>
              <w:t>Bundle</w:t>
            </w:r>
            <w:proofErr w:type="spellEnd"/>
            <w:r>
              <w:rPr>
                <w:sz w:val="20"/>
                <w:szCs w:val="20"/>
              </w:rPr>
              <w:t>.</w:t>
            </w:r>
          </w:p>
        </w:tc>
      </w:tr>
      <w:tr w:rsidR="00446077" w14:paraId="0B83801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31DD6E73" w14:textId="77777777" w:rsidR="00446077" w:rsidRDefault="00000000">
            <w:r>
              <w:rPr>
                <w:sz w:val="20"/>
                <w:szCs w:val="20"/>
              </w:rPr>
              <w:t>USDC (</w:t>
            </w:r>
            <w:proofErr w:type="spellStart"/>
            <w:r>
              <w:rPr>
                <w:sz w:val="20"/>
                <w:szCs w:val="20"/>
              </w:rPr>
              <w:t>Stablecoin</w:t>
            </w:r>
            <w:proofErr w:type="spellEnd"/>
            <w:r>
              <w:rPr>
                <w:sz w:val="20"/>
                <w:szCs w:val="20"/>
              </w:rPr>
              <w:t>)</w:t>
            </w:r>
          </w:p>
        </w:tc>
        <w:tc>
          <w:tcPr>
            <w:tcW w:w="168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16E2F55E" w14:textId="77777777" w:rsidR="00446077" w:rsidRDefault="00000000">
            <w:r>
              <w:rPr>
                <w:sz w:val="20"/>
                <w:szCs w:val="20"/>
              </w:rPr>
              <w:t>20%</w:t>
            </w:r>
          </w:p>
        </w:tc>
        <w:tc>
          <w:tcPr>
            <w:tcW w:w="1680" w:type="dxa"/>
            <w:tcBorders>
              <w:top w:val="single" w:sz="1" w:space="0" w:color="CCCCCC"/>
              <w:left w:val="single" w:sz="1" w:space="0" w:color="CCCCCC"/>
              <w:bottom w:val="single" w:sz="1" w:space="0" w:color="CCCCCC"/>
              <w:right w:val="single" w:sz="1" w:space="0" w:color="CCCCCC"/>
            </w:tcBorders>
            <w:shd w:val="clear" w:color="auto" w:fill="EAFAF1"/>
            <w:tcMar>
              <w:top w:w="70" w:type="dxa"/>
              <w:left w:w="120" w:type="dxa"/>
              <w:bottom w:w="70" w:type="dxa"/>
              <w:right w:w="120" w:type="dxa"/>
            </w:tcMar>
          </w:tcPr>
          <w:p w14:paraId="1BEBC47C" w14:textId="77777777" w:rsidR="00446077" w:rsidRDefault="00000000">
            <w:r>
              <w:rPr>
                <w:sz w:val="20"/>
                <w:szCs w:val="20"/>
              </w:rPr>
              <w:t>25%</w:t>
            </w:r>
          </w:p>
        </w:tc>
        <w:tc>
          <w:tcPr>
            <w:tcW w:w="1200" w:type="dxa"/>
            <w:tcBorders>
              <w:top w:val="single" w:sz="1" w:space="0" w:color="CCCCCC"/>
              <w:left w:val="single" w:sz="1" w:space="0" w:color="CCCCCC"/>
              <w:bottom w:val="single" w:sz="1" w:space="0" w:color="CCCCCC"/>
              <w:right w:val="single" w:sz="1" w:space="0" w:color="CCCCCC"/>
            </w:tcBorders>
            <w:shd w:val="clear" w:color="auto" w:fill="EAFAF1"/>
            <w:tcMar>
              <w:top w:w="70" w:type="dxa"/>
              <w:left w:w="120" w:type="dxa"/>
              <w:bottom w:w="70" w:type="dxa"/>
              <w:right w:w="120" w:type="dxa"/>
            </w:tcMar>
          </w:tcPr>
          <w:p w14:paraId="3EDD7867" w14:textId="77777777" w:rsidR="00446077" w:rsidRDefault="00000000">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5160D977" w14:textId="77777777" w:rsidR="00446077" w:rsidRDefault="00000000">
            <w:r>
              <w:rPr>
                <w:sz w:val="20"/>
                <w:szCs w:val="20"/>
              </w:rPr>
              <w:t>Reserva inmediata para Motor B2. Líquido sin conversión. Primera línea en emergencias.</w:t>
            </w:r>
          </w:p>
        </w:tc>
      </w:tr>
      <w:tr w:rsidR="00446077" w14:paraId="2107C5D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ED61F11" w14:textId="77777777" w:rsidR="00446077" w:rsidRDefault="00000000">
            <w:r>
              <w:rPr>
                <w:sz w:val="20"/>
                <w:szCs w:val="20"/>
              </w:rPr>
              <w:t xml:space="preserve">USDC </w:t>
            </w:r>
            <w:proofErr w:type="spellStart"/>
            <w:r>
              <w:rPr>
                <w:sz w:val="20"/>
                <w:szCs w:val="20"/>
              </w:rPr>
              <w:t>lending</w:t>
            </w:r>
            <w:proofErr w:type="spellEnd"/>
            <w:r>
              <w:rPr>
                <w:sz w:val="20"/>
                <w:szCs w:val="20"/>
              </w:rPr>
              <w:t xml:space="preserve"> (Kamino/</w:t>
            </w:r>
            <w:proofErr w:type="spellStart"/>
            <w:r>
              <w:rPr>
                <w:sz w:val="20"/>
                <w:szCs w:val="20"/>
              </w:rPr>
              <w:t>Marginfi</w:t>
            </w:r>
            <w:proofErr w:type="spellEnd"/>
            <w:r>
              <w:rPr>
                <w:sz w:val="20"/>
                <w:szCs w:val="20"/>
              </w:rPr>
              <w:t>)</w:t>
            </w:r>
          </w:p>
        </w:tc>
        <w:tc>
          <w:tcPr>
            <w:tcW w:w="16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7729CCE" w14:textId="77777777" w:rsidR="00446077" w:rsidRDefault="00000000">
            <w:r>
              <w:rPr>
                <w:sz w:val="20"/>
                <w:szCs w:val="20"/>
              </w:rPr>
              <w:t>0%</w:t>
            </w:r>
          </w:p>
        </w:tc>
        <w:tc>
          <w:tcPr>
            <w:tcW w:w="1680" w:type="dxa"/>
            <w:tcBorders>
              <w:top w:val="single" w:sz="1" w:space="0" w:color="CCCCCC"/>
              <w:left w:val="single" w:sz="1" w:space="0" w:color="CCCCCC"/>
              <w:bottom w:val="single" w:sz="1" w:space="0" w:color="CCCCCC"/>
              <w:right w:val="single" w:sz="1" w:space="0" w:color="CCCCCC"/>
            </w:tcBorders>
            <w:shd w:val="clear" w:color="auto" w:fill="EAFAF1"/>
            <w:tcMar>
              <w:top w:w="70" w:type="dxa"/>
              <w:left w:w="120" w:type="dxa"/>
              <w:bottom w:w="70" w:type="dxa"/>
              <w:right w:w="120" w:type="dxa"/>
            </w:tcMar>
          </w:tcPr>
          <w:p w14:paraId="52F64534" w14:textId="77777777" w:rsidR="00446077" w:rsidRDefault="00000000">
            <w:r>
              <w:rPr>
                <w:sz w:val="20"/>
                <w:szCs w:val="20"/>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EAFAF1"/>
            <w:tcMar>
              <w:top w:w="70" w:type="dxa"/>
              <w:left w:w="120" w:type="dxa"/>
              <w:bottom w:w="70" w:type="dxa"/>
              <w:right w:w="120" w:type="dxa"/>
            </w:tcMar>
          </w:tcPr>
          <w:p w14:paraId="4CC9C8D6" w14:textId="77777777" w:rsidR="00446077" w:rsidRDefault="00000000">
            <w:r>
              <w:rPr>
                <w:sz w:val="20"/>
                <w:szCs w:val="20"/>
              </w:rPr>
              <w:t>Nuevo</w:t>
            </w:r>
          </w:p>
        </w:tc>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42A97A0" w14:textId="77777777" w:rsidR="00446077" w:rsidRDefault="00000000">
            <w:r>
              <w:rPr>
                <w:sz w:val="20"/>
                <w:szCs w:val="20"/>
              </w:rPr>
              <w:t>Genera 4-8% adicional sobre USDC ocioso. En Vault de $50M: $100K-$200K anuales sin riesgo de bridge.</w:t>
            </w:r>
          </w:p>
        </w:tc>
      </w:tr>
      <w:tr w:rsidR="00446077" w14:paraId="01C7BD7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423CC3F5" w14:textId="77777777" w:rsidR="00446077" w:rsidRPr="00FF12A2" w:rsidRDefault="00000000">
            <w:pPr>
              <w:rPr>
                <w:lang w:val="en-US"/>
              </w:rPr>
            </w:pPr>
            <w:r w:rsidRPr="00FF12A2">
              <w:rPr>
                <w:sz w:val="20"/>
                <w:szCs w:val="20"/>
                <w:lang w:val="en-US"/>
              </w:rPr>
              <w:t>PYTH + JTO (≈3% PYTH + 1.5% JTO + 0.5% JUP)</w:t>
            </w:r>
          </w:p>
        </w:tc>
        <w:tc>
          <w:tcPr>
            <w:tcW w:w="168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30367076" w14:textId="77777777" w:rsidR="00446077" w:rsidRDefault="00000000">
            <w:r>
              <w:rPr>
                <w:sz w:val="20"/>
                <w:szCs w:val="20"/>
              </w:rPr>
              <w:t>0%</w:t>
            </w:r>
          </w:p>
        </w:tc>
        <w:tc>
          <w:tcPr>
            <w:tcW w:w="1680" w:type="dxa"/>
            <w:tcBorders>
              <w:top w:val="single" w:sz="1" w:space="0" w:color="CCCCCC"/>
              <w:left w:val="single" w:sz="1" w:space="0" w:color="CCCCCC"/>
              <w:bottom w:val="single" w:sz="1" w:space="0" w:color="CCCCCC"/>
              <w:right w:val="single" w:sz="1" w:space="0" w:color="CCCCCC"/>
            </w:tcBorders>
            <w:shd w:val="clear" w:color="auto" w:fill="EAFAF1"/>
            <w:tcMar>
              <w:top w:w="70" w:type="dxa"/>
              <w:left w:w="120" w:type="dxa"/>
              <w:bottom w:w="70" w:type="dxa"/>
              <w:right w:w="120" w:type="dxa"/>
            </w:tcMar>
          </w:tcPr>
          <w:p w14:paraId="33852C45" w14:textId="77777777" w:rsidR="00446077" w:rsidRDefault="00000000">
            <w:r>
              <w:rPr>
                <w:sz w:val="20"/>
                <w:szCs w:val="20"/>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EAFAF1"/>
            <w:tcMar>
              <w:top w:w="70" w:type="dxa"/>
              <w:left w:w="120" w:type="dxa"/>
              <w:bottom w:w="70" w:type="dxa"/>
              <w:right w:w="120" w:type="dxa"/>
            </w:tcMar>
          </w:tcPr>
          <w:p w14:paraId="17001EE6" w14:textId="77777777" w:rsidR="00446077" w:rsidRDefault="00000000">
            <w:r>
              <w:rPr>
                <w:sz w:val="20"/>
                <w:szCs w:val="20"/>
              </w:rPr>
              <w:t>Nuevo</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7AAE0A22" w14:textId="77777777" w:rsidR="00446077" w:rsidRDefault="00000000">
            <w:r>
              <w:rPr>
                <w:sz w:val="20"/>
                <w:szCs w:val="20"/>
              </w:rPr>
              <w:t xml:space="preserve">Oráculo nativo Solana. Infraestructura del protocolo. LINK descartado: sin alineación con el </w:t>
            </w:r>
            <w:proofErr w:type="spellStart"/>
            <w:r>
              <w:rPr>
                <w:sz w:val="20"/>
                <w:szCs w:val="20"/>
              </w:rPr>
              <w:t>stack</w:t>
            </w:r>
            <w:proofErr w:type="spellEnd"/>
            <w:r>
              <w:rPr>
                <w:sz w:val="20"/>
                <w:szCs w:val="20"/>
              </w:rPr>
              <w:t xml:space="preserve"> técnico.</w:t>
            </w:r>
          </w:p>
        </w:tc>
      </w:tr>
    </w:tbl>
    <w:p w14:paraId="66BCC65D" w14:textId="77777777" w:rsidR="00446077" w:rsidRDefault="0044607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0"/>
        <w:gridCol w:w="4740"/>
      </w:tblGrid>
      <w:tr w:rsidR="00446077" w14:paraId="1E1B851F" w14:textId="77777777">
        <w:tblPrEx>
          <w:tblCellMar>
            <w:top w:w="0" w:type="dxa"/>
            <w:bottom w:w="0" w:type="dxa"/>
          </w:tblCellMar>
        </w:tblPrEx>
        <w:tc>
          <w:tcPr>
            <w:tcW w:w="4620" w:type="dxa"/>
            <w:tcBorders>
              <w:top w:val="none" w:sz="0" w:space="0" w:color="FFFFFF"/>
              <w:left w:val="none" w:sz="0" w:space="0" w:color="FFFFFF"/>
              <w:bottom w:val="none" w:sz="0" w:space="0" w:color="FFFFFF"/>
              <w:right w:val="none" w:sz="0" w:space="0" w:color="FFFFFF"/>
            </w:tcBorders>
            <w:shd w:val="clear" w:color="auto" w:fill="FDEDEC"/>
            <w:tcMar>
              <w:top w:w="160" w:type="dxa"/>
              <w:left w:w="180" w:type="dxa"/>
              <w:bottom w:w="160" w:type="dxa"/>
              <w:right w:w="120" w:type="dxa"/>
            </w:tcMar>
          </w:tcPr>
          <w:p w14:paraId="7312BDD8" w14:textId="77777777" w:rsidR="00446077" w:rsidRDefault="00000000">
            <w:pPr>
              <w:spacing w:before="200" w:after="80"/>
            </w:pPr>
            <w:r>
              <w:rPr>
                <w:b/>
                <w:bCs/>
                <w:color w:val="C0392B"/>
                <w:sz w:val="23"/>
                <w:szCs w:val="23"/>
              </w:rPr>
              <w:t>Impacto en Crisis Sistémica Cripto −70%</w:t>
            </w:r>
          </w:p>
          <w:p w14:paraId="3109F311" w14:textId="77777777" w:rsidR="00446077" w:rsidRDefault="00446077">
            <w:pPr>
              <w:spacing w:before="60" w:after="60"/>
            </w:pPr>
          </w:p>
          <w:p w14:paraId="65BEA6B8" w14:textId="77777777" w:rsidR="00446077" w:rsidRDefault="00000000">
            <w:pPr>
              <w:spacing w:before="80" w:after="80"/>
            </w:pPr>
            <w:r>
              <w:rPr>
                <w:color w:val="555555"/>
              </w:rPr>
              <w:t>Vault v1.0:</w:t>
            </w:r>
          </w:p>
          <w:p w14:paraId="5E0ECEFD" w14:textId="77777777" w:rsidR="00446077" w:rsidRDefault="00000000">
            <w:pPr>
              <w:pStyle w:val="Prrafodelista"/>
              <w:numPr>
                <w:ilvl w:val="0"/>
                <w:numId w:val="2"/>
              </w:numPr>
              <w:spacing w:before="50" w:after="50"/>
            </w:pPr>
            <w:r>
              <w:t>Activos correlacionados: ~75% del Vault</w:t>
            </w:r>
          </w:p>
          <w:p w14:paraId="79279A32" w14:textId="77777777" w:rsidR="00446077" w:rsidRDefault="00000000">
            <w:pPr>
              <w:pStyle w:val="Prrafodelista"/>
              <w:numPr>
                <w:ilvl w:val="0"/>
                <w:numId w:val="2"/>
              </w:numPr>
              <w:spacing w:before="50" w:after="50"/>
            </w:pPr>
            <w:r>
              <w:t>Pérdida estimada en crisis: 63–68%</w:t>
            </w:r>
          </w:p>
          <w:p w14:paraId="7F536BA4" w14:textId="77777777" w:rsidR="00446077" w:rsidRDefault="00000000">
            <w:pPr>
              <w:pStyle w:val="Prrafodelista"/>
              <w:numPr>
                <w:ilvl w:val="0"/>
                <w:numId w:val="2"/>
              </w:numPr>
              <w:spacing w:before="50" w:after="50"/>
            </w:pPr>
            <w:r>
              <w:t>Buffer estable disponible: $20K por cada $100K</w:t>
            </w:r>
          </w:p>
          <w:p w14:paraId="3E557FF8" w14:textId="77777777" w:rsidR="00446077" w:rsidRDefault="00446077">
            <w:pPr>
              <w:spacing w:before="60" w:after="60"/>
            </w:pPr>
          </w:p>
          <w:p w14:paraId="711B1DA4" w14:textId="77777777" w:rsidR="00446077" w:rsidRDefault="00000000">
            <w:pPr>
              <w:spacing w:before="80" w:after="80"/>
            </w:pPr>
            <w:r>
              <w:rPr>
                <w:color w:val="444444"/>
              </w:rPr>
              <w:t>Vault v2.1:</w:t>
            </w:r>
          </w:p>
          <w:p w14:paraId="384D0089" w14:textId="77777777" w:rsidR="00446077" w:rsidRDefault="00000000">
            <w:pPr>
              <w:pStyle w:val="Prrafodelista"/>
              <w:numPr>
                <w:ilvl w:val="0"/>
                <w:numId w:val="2"/>
              </w:numPr>
              <w:spacing w:before="50" w:after="50"/>
            </w:pPr>
            <w:r>
              <w:lastRenderedPageBreak/>
              <w:t>Activos correlacionados: ~55% del Vault</w:t>
            </w:r>
          </w:p>
          <w:p w14:paraId="7D1A473B" w14:textId="77777777" w:rsidR="00446077" w:rsidRDefault="00000000">
            <w:pPr>
              <w:pStyle w:val="Prrafodelista"/>
              <w:numPr>
                <w:ilvl w:val="0"/>
                <w:numId w:val="2"/>
              </w:numPr>
              <w:spacing w:before="50" w:after="50"/>
            </w:pPr>
            <w:r>
              <w:t>Pérdida estimada en crisis: 46–52%</w:t>
            </w:r>
          </w:p>
          <w:p w14:paraId="742B9CDD" w14:textId="77777777" w:rsidR="00446077" w:rsidRDefault="00000000">
            <w:pPr>
              <w:pStyle w:val="Prrafodelista"/>
              <w:numPr>
                <w:ilvl w:val="0"/>
                <w:numId w:val="2"/>
              </w:numPr>
              <w:spacing w:before="50" w:after="50"/>
            </w:pPr>
            <w:r>
              <w:t>Buffer estable disponible: $30K por cada $100K</w:t>
            </w:r>
          </w:p>
          <w:p w14:paraId="482DC2FF" w14:textId="77777777" w:rsidR="00446077" w:rsidRDefault="00446077">
            <w:pPr>
              <w:spacing w:before="60" w:after="60"/>
            </w:pPr>
          </w:p>
          <w:p w14:paraId="1E9E7C18" w14:textId="77777777" w:rsidR="00446077" w:rsidRDefault="00000000">
            <w:pPr>
              <w:spacing w:before="80" w:after="80"/>
            </w:pPr>
            <w:r>
              <w:rPr>
                <w:color w:val="1E8449"/>
              </w:rPr>
              <w:t>Mejora: 15–17 puntos porcentuales de resiliencia adicional.</w:t>
            </w:r>
          </w:p>
        </w:tc>
        <w:tc>
          <w:tcPr>
            <w:tcW w:w="4740" w:type="dxa"/>
            <w:tcBorders>
              <w:top w:val="none" w:sz="0" w:space="0" w:color="FFFFFF"/>
              <w:left w:val="none" w:sz="0" w:space="0" w:color="FFFFFF"/>
              <w:bottom w:val="none" w:sz="0" w:space="0" w:color="FFFFFF"/>
              <w:right w:val="none" w:sz="0" w:space="0" w:color="FFFFFF"/>
            </w:tcBorders>
            <w:shd w:val="clear" w:color="auto" w:fill="E8F8F5"/>
            <w:tcMar>
              <w:top w:w="160" w:type="dxa"/>
              <w:left w:w="120" w:type="dxa"/>
              <w:bottom w:w="160" w:type="dxa"/>
              <w:right w:w="180" w:type="dxa"/>
            </w:tcMar>
          </w:tcPr>
          <w:p w14:paraId="410B54D3" w14:textId="77777777" w:rsidR="00446077" w:rsidRDefault="00000000">
            <w:pPr>
              <w:spacing w:before="200" w:after="80"/>
            </w:pPr>
            <w:r>
              <w:rPr>
                <w:b/>
                <w:bCs/>
                <w:color w:val="117A65"/>
                <w:sz w:val="23"/>
                <w:szCs w:val="23"/>
              </w:rPr>
              <w:lastRenderedPageBreak/>
              <w:t>Mecánica de Rebalanceo — 90 Días</w:t>
            </w:r>
          </w:p>
          <w:p w14:paraId="6AC1EDA7" w14:textId="77777777" w:rsidR="00446077" w:rsidRDefault="00446077">
            <w:pPr>
              <w:spacing w:before="60" w:after="60"/>
            </w:pPr>
          </w:p>
          <w:p w14:paraId="2CC7190E" w14:textId="77777777" w:rsidR="00446077" w:rsidRDefault="00000000">
            <w:pPr>
              <w:spacing w:before="80" w:after="80"/>
            </w:pPr>
            <w:r>
              <w:rPr>
                <w:color w:val="444444"/>
              </w:rPr>
              <w:t>El rebalanceo no liquida posiciones actuales. Se ejecuta usando los flujos nuevos:</w:t>
            </w:r>
          </w:p>
          <w:p w14:paraId="6D18EB73" w14:textId="77777777" w:rsidR="00446077" w:rsidRDefault="00000000">
            <w:pPr>
              <w:pStyle w:val="Prrafodelista"/>
              <w:numPr>
                <w:ilvl w:val="0"/>
                <w:numId w:val="2"/>
              </w:numPr>
              <w:spacing w:before="50" w:after="50"/>
            </w:pPr>
            <w:r>
              <w:t>Las nuevas entradas de SOL al Vault se convierten a ETH y USDC primero</w:t>
            </w:r>
          </w:p>
          <w:p w14:paraId="700D91E9" w14:textId="77777777" w:rsidR="00446077" w:rsidRDefault="00000000">
            <w:pPr>
              <w:pStyle w:val="Prrafodelista"/>
              <w:numPr>
                <w:ilvl w:val="0"/>
                <w:numId w:val="2"/>
              </w:numPr>
              <w:spacing w:before="50" w:after="50"/>
            </w:pPr>
            <w:r>
              <w:t xml:space="preserve">El </w:t>
            </w:r>
            <w:proofErr w:type="spellStart"/>
            <w:r>
              <w:t>yield</w:t>
            </w:r>
            <w:proofErr w:type="spellEnd"/>
            <w:r>
              <w:t xml:space="preserve"> semanal en exceso se usa para aumentar posición USDC</w:t>
            </w:r>
          </w:p>
          <w:p w14:paraId="53A390A7" w14:textId="77777777" w:rsidR="00446077" w:rsidRDefault="00000000">
            <w:pPr>
              <w:pStyle w:val="Prrafodelista"/>
              <w:numPr>
                <w:ilvl w:val="0"/>
                <w:numId w:val="2"/>
              </w:numPr>
              <w:spacing w:before="50" w:after="50"/>
            </w:pPr>
            <w:r>
              <w:t xml:space="preserve">La reducción de </w:t>
            </w:r>
            <w:proofErr w:type="spellStart"/>
            <w:r>
              <w:t>cBTC</w:t>
            </w:r>
            <w:proofErr w:type="spellEnd"/>
            <w:r>
              <w:t xml:space="preserve"> se logra no añadiendo más BTC hasta alcanzar 35%</w:t>
            </w:r>
          </w:p>
          <w:p w14:paraId="44F13DFE" w14:textId="77777777" w:rsidR="00446077" w:rsidRDefault="00000000">
            <w:pPr>
              <w:pStyle w:val="Prrafodelista"/>
              <w:numPr>
                <w:ilvl w:val="0"/>
                <w:numId w:val="2"/>
              </w:numPr>
              <w:spacing w:before="50" w:after="50"/>
            </w:pPr>
            <w:r>
              <w:lastRenderedPageBreak/>
              <w:t>LUKAI gestiona el rebalanceo automáticamente</w:t>
            </w:r>
          </w:p>
          <w:p w14:paraId="75E4259E" w14:textId="77777777" w:rsidR="00446077" w:rsidRDefault="00000000">
            <w:pPr>
              <w:pStyle w:val="Prrafodelista"/>
              <w:numPr>
                <w:ilvl w:val="0"/>
                <w:numId w:val="2"/>
              </w:numPr>
              <w:spacing w:before="50" w:after="50"/>
            </w:pPr>
            <w:r>
              <w:t xml:space="preserve">Se publica un </w:t>
            </w:r>
            <w:proofErr w:type="spellStart"/>
            <w:r>
              <w:t>dashboard</w:t>
            </w:r>
            <w:proofErr w:type="spellEnd"/>
            <w:r>
              <w:t xml:space="preserve"> de progreso del rebalanceo </w:t>
            </w:r>
            <w:proofErr w:type="spellStart"/>
            <w:r>
              <w:t>on-chain</w:t>
            </w:r>
            <w:proofErr w:type="spellEnd"/>
          </w:p>
          <w:p w14:paraId="4C841143" w14:textId="77777777" w:rsidR="00446077" w:rsidRDefault="00446077">
            <w:pPr>
              <w:spacing w:before="60" w:after="60"/>
            </w:pPr>
          </w:p>
          <w:p w14:paraId="019722B7" w14:textId="77777777" w:rsidR="00446077" w:rsidRDefault="00000000">
            <w:pPr>
              <w:spacing w:before="80" w:after="80"/>
            </w:pPr>
            <w:r>
              <w:rPr>
                <w:color w:val="1E8449"/>
              </w:rPr>
              <w:t xml:space="preserve">Sin venta forzada. Sin </w:t>
            </w:r>
            <w:proofErr w:type="spellStart"/>
            <w:r>
              <w:rPr>
                <w:color w:val="1E8449"/>
              </w:rPr>
              <w:t>slippage</w:t>
            </w:r>
            <w:proofErr w:type="spellEnd"/>
            <w:r>
              <w:rPr>
                <w:color w:val="1E8449"/>
              </w:rPr>
              <w:t xml:space="preserve"> innecesario. Sin señales negativas al mercado.</w:t>
            </w:r>
          </w:p>
        </w:tc>
      </w:tr>
    </w:tbl>
    <w:p w14:paraId="20CECA69" w14:textId="77777777" w:rsidR="00446077" w:rsidRDefault="00446077">
      <w:pPr>
        <w:spacing w:before="60" w:after="60"/>
      </w:pPr>
    </w:p>
    <w:p w14:paraId="3837DC73" w14:textId="77777777" w:rsidR="00446077" w:rsidRDefault="00446077">
      <w:pPr>
        <w:spacing w:before="60" w:after="60"/>
      </w:pPr>
    </w:p>
    <w:p w14:paraId="5210EFBF" w14:textId="77777777" w:rsidR="00446077" w:rsidRDefault="00000000">
      <w:pPr>
        <w:spacing w:before="300" w:after="120"/>
      </w:pPr>
      <w:r>
        <w:rPr>
          <w:b/>
          <w:bCs/>
          <w:color w:val="1A3A5C"/>
          <w:sz w:val="28"/>
          <w:szCs w:val="28"/>
        </w:rPr>
        <w:t>4.1 Justificación de Activos — Composición v2.3</w:t>
      </w:r>
    </w:p>
    <w:p w14:paraId="6ECA4AF3" w14:textId="77777777" w:rsidR="00446077" w:rsidRDefault="00446077">
      <w:pPr>
        <w:pBdr>
          <w:bottom w:val="single" w:sz="4" w:space="1" w:color="2E75B6"/>
        </w:pBdr>
        <w:spacing w:before="100" w:after="100"/>
      </w:pPr>
    </w:p>
    <w:p w14:paraId="61AA40F0" w14:textId="77777777" w:rsidR="00446077" w:rsidRDefault="00000000">
      <w:pPr>
        <w:spacing w:before="100" w:after="80"/>
      </w:pPr>
      <w:proofErr w:type="spellStart"/>
      <w:r>
        <w:rPr>
          <w:b/>
          <w:bCs/>
          <w:color w:val="2E75B6"/>
        </w:rPr>
        <w:t>cBTC</w:t>
      </w:r>
      <w:proofErr w:type="spellEnd"/>
      <w:r>
        <w:rPr>
          <w:b/>
          <w:bCs/>
          <w:color w:val="2E75B6"/>
        </w:rPr>
        <w:t xml:space="preserve"> (35%) — Reserva de Valor Principal</w:t>
      </w:r>
    </w:p>
    <w:p w14:paraId="5B8A3058" w14:textId="77777777" w:rsidR="00446077" w:rsidRDefault="00000000">
      <w:pPr>
        <w:spacing w:before="60" w:after="80"/>
      </w:pPr>
      <w:r>
        <w:rPr>
          <w:color w:val="444444"/>
          <w:sz w:val="20"/>
          <w:szCs w:val="20"/>
        </w:rPr>
        <w:t xml:space="preserve">Bitcoin es el activo de reserva de valor más sólido del ecosistema cripto. Su inclusión en 35% (reducida desde 45% en v1.0) equilibra la exposición a la reserva de valor máxima con la necesidad de diversificación. </w:t>
      </w:r>
      <w:proofErr w:type="spellStart"/>
      <w:r>
        <w:rPr>
          <w:color w:val="444444"/>
          <w:sz w:val="20"/>
          <w:szCs w:val="20"/>
        </w:rPr>
        <w:t>cBTC</w:t>
      </w:r>
      <w:proofErr w:type="spellEnd"/>
      <w:r>
        <w:rPr>
          <w:color w:val="444444"/>
          <w:sz w:val="20"/>
          <w:szCs w:val="20"/>
        </w:rPr>
        <w:t xml:space="preserve"> es Bitcoin nativo en Solana vía </w:t>
      </w:r>
      <w:proofErr w:type="spellStart"/>
      <w:r>
        <w:rPr>
          <w:color w:val="444444"/>
          <w:sz w:val="20"/>
          <w:szCs w:val="20"/>
        </w:rPr>
        <w:t>Coinbase</w:t>
      </w:r>
      <w:proofErr w:type="spellEnd"/>
      <w:r>
        <w:rPr>
          <w:color w:val="444444"/>
          <w:sz w:val="20"/>
          <w:szCs w:val="20"/>
        </w:rPr>
        <w:t xml:space="preserve"> </w:t>
      </w:r>
      <w:proofErr w:type="spellStart"/>
      <w:r>
        <w:rPr>
          <w:color w:val="444444"/>
          <w:sz w:val="20"/>
          <w:szCs w:val="20"/>
        </w:rPr>
        <w:t>cbBTC</w:t>
      </w:r>
      <w:proofErr w:type="spellEnd"/>
      <w:r>
        <w:rPr>
          <w:color w:val="444444"/>
          <w:sz w:val="20"/>
          <w:szCs w:val="20"/>
        </w:rPr>
        <w:t xml:space="preserve"> o equivalente — sin riesgo de bridge externo. La reducción desde v1.0 disminuye la concentración y la correlación del Vault en eventos de crisis cripto generalizados.</w:t>
      </w:r>
    </w:p>
    <w:p w14:paraId="5F6D9528" w14:textId="77777777" w:rsidR="00446077" w:rsidRDefault="00000000">
      <w:pPr>
        <w:spacing w:before="100" w:after="80"/>
      </w:pPr>
      <w:r>
        <w:rPr>
          <w:b/>
          <w:bCs/>
          <w:color w:val="2E75B6"/>
        </w:rPr>
        <w:t>SOL (15%) — Activo Nativo del Ecosistema</w:t>
      </w:r>
    </w:p>
    <w:p w14:paraId="09FFFCAC" w14:textId="77777777" w:rsidR="00446077" w:rsidRDefault="00000000">
      <w:pPr>
        <w:spacing w:before="60" w:after="80"/>
      </w:pPr>
      <w:r>
        <w:rPr>
          <w:color w:val="444444"/>
          <w:sz w:val="20"/>
          <w:szCs w:val="20"/>
        </w:rPr>
        <w:t xml:space="preserve">SOL es el activo de gas y participación del ecosistema donde opera LUKASH. Su inclusión en 15% (reducida desde 20% en v1.0) refleja la sobreexposición inicial al ecosistema propio. La exposición real a SOL en el Vault v2.3 sube al 35% cuando se suma el 20% en SOL/LST — pero esa porción genera </w:t>
      </w:r>
      <w:proofErr w:type="spellStart"/>
      <w:r>
        <w:rPr>
          <w:color w:val="444444"/>
          <w:sz w:val="20"/>
          <w:szCs w:val="20"/>
        </w:rPr>
        <w:t>yield</w:t>
      </w:r>
      <w:proofErr w:type="spellEnd"/>
      <w:r>
        <w:rPr>
          <w:color w:val="444444"/>
          <w:sz w:val="20"/>
          <w:szCs w:val="20"/>
        </w:rPr>
        <w:t xml:space="preserve"> adicional. SOL líquido se mantiene en 15% para operaciones directas.</w:t>
      </w:r>
    </w:p>
    <w:p w14:paraId="3C8CFD7E" w14:textId="77777777" w:rsidR="00446077" w:rsidRDefault="00000000">
      <w:pPr>
        <w:spacing w:before="100" w:after="80"/>
      </w:pPr>
      <w:r>
        <w:rPr>
          <w:b/>
          <w:bCs/>
          <w:color w:val="2E75B6"/>
        </w:rPr>
        <w:t xml:space="preserve">SOL/LST — </w:t>
      </w:r>
      <w:proofErr w:type="spellStart"/>
      <w:r>
        <w:rPr>
          <w:b/>
          <w:bCs/>
          <w:color w:val="2E75B6"/>
        </w:rPr>
        <w:t>JitoSOL</w:t>
      </w:r>
      <w:proofErr w:type="spellEnd"/>
      <w:r>
        <w:rPr>
          <w:b/>
          <w:bCs/>
          <w:color w:val="2E75B6"/>
        </w:rPr>
        <w:t xml:space="preserve"> + </w:t>
      </w:r>
      <w:proofErr w:type="spellStart"/>
      <w:r>
        <w:rPr>
          <w:b/>
          <w:bCs/>
          <w:color w:val="2E75B6"/>
        </w:rPr>
        <w:t>mSOL</w:t>
      </w:r>
      <w:proofErr w:type="spellEnd"/>
      <w:r>
        <w:rPr>
          <w:b/>
          <w:bCs/>
          <w:color w:val="2E75B6"/>
        </w:rPr>
        <w:t xml:space="preserve"> (20%) — Exposición SOL con </w:t>
      </w:r>
      <w:proofErr w:type="spellStart"/>
      <w:r>
        <w:rPr>
          <w:b/>
          <w:bCs/>
          <w:color w:val="2E75B6"/>
        </w:rPr>
        <w:t>Yield</w:t>
      </w:r>
      <w:proofErr w:type="spellEnd"/>
    </w:p>
    <w:p w14:paraId="07E5AEA8" w14:textId="77777777" w:rsidR="00446077" w:rsidRDefault="00000000">
      <w:pPr>
        <w:spacing w:before="60" w:after="80"/>
      </w:pPr>
      <w:r>
        <w:rPr>
          <w:color w:val="444444"/>
          <w:sz w:val="20"/>
          <w:szCs w:val="20"/>
        </w:rPr>
        <w:t xml:space="preserve">Los </w:t>
      </w:r>
      <w:proofErr w:type="spellStart"/>
      <w:r>
        <w:rPr>
          <w:color w:val="444444"/>
          <w:sz w:val="20"/>
          <w:szCs w:val="20"/>
        </w:rPr>
        <w:t>Liquid</w:t>
      </w:r>
      <w:proofErr w:type="spellEnd"/>
      <w:r>
        <w:rPr>
          <w:color w:val="444444"/>
          <w:sz w:val="20"/>
          <w:szCs w:val="20"/>
        </w:rPr>
        <w:t xml:space="preserve"> </w:t>
      </w:r>
      <w:proofErr w:type="spellStart"/>
      <w:r>
        <w:rPr>
          <w:color w:val="444444"/>
          <w:sz w:val="20"/>
          <w:szCs w:val="20"/>
        </w:rPr>
        <w:t>Staking</w:t>
      </w:r>
      <w:proofErr w:type="spellEnd"/>
      <w:r>
        <w:rPr>
          <w:color w:val="444444"/>
          <w:sz w:val="20"/>
          <w:szCs w:val="20"/>
        </w:rPr>
        <w:t xml:space="preserve"> Tokens de Solana aportan la misma exposición económica que SOL directo más un </w:t>
      </w:r>
      <w:proofErr w:type="spellStart"/>
      <w:r>
        <w:rPr>
          <w:color w:val="444444"/>
          <w:sz w:val="20"/>
          <w:szCs w:val="20"/>
        </w:rPr>
        <w:t>yield</w:t>
      </w:r>
      <w:proofErr w:type="spellEnd"/>
      <w:r>
        <w:rPr>
          <w:color w:val="444444"/>
          <w:sz w:val="20"/>
          <w:szCs w:val="20"/>
        </w:rPr>
        <w:t xml:space="preserve"> de validación de 6-8% anual. </w:t>
      </w:r>
      <w:proofErr w:type="spellStart"/>
      <w:r>
        <w:rPr>
          <w:color w:val="444444"/>
          <w:sz w:val="20"/>
          <w:szCs w:val="20"/>
        </w:rPr>
        <w:t>JitoSOL</w:t>
      </w:r>
      <w:proofErr w:type="spellEnd"/>
      <w:r>
        <w:rPr>
          <w:color w:val="444444"/>
          <w:sz w:val="20"/>
          <w:szCs w:val="20"/>
        </w:rPr>
        <w:t xml:space="preserve"> es especialmente estratégico: la infraestructura Jito </w:t>
      </w:r>
      <w:proofErr w:type="spellStart"/>
      <w:r>
        <w:rPr>
          <w:color w:val="444444"/>
          <w:sz w:val="20"/>
          <w:szCs w:val="20"/>
        </w:rPr>
        <w:t>Bundle</w:t>
      </w:r>
      <w:proofErr w:type="spellEnd"/>
      <w:r>
        <w:rPr>
          <w:color w:val="444444"/>
          <w:sz w:val="20"/>
          <w:szCs w:val="20"/>
        </w:rPr>
        <w:t xml:space="preserve"> ya protege el protocolo contra MEV (Jaguar Shield). Tener </w:t>
      </w:r>
      <w:proofErr w:type="spellStart"/>
      <w:r>
        <w:rPr>
          <w:color w:val="444444"/>
          <w:sz w:val="20"/>
          <w:szCs w:val="20"/>
        </w:rPr>
        <w:t>JitoSOL</w:t>
      </w:r>
      <w:proofErr w:type="spellEnd"/>
      <w:r>
        <w:rPr>
          <w:color w:val="444444"/>
          <w:sz w:val="20"/>
          <w:szCs w:val="20"/>
        </w:rPr>
        <w:t xml:space="preserve"> en el Vault crea alineamiento de incentivos — el protocolo se beneficia del crecimiento de Jito en dos frentes. </w:t>
      </w:r>
      <w:proofErr w:type="spellStart"/>
      <w:r>
        <w:rPr>
          <w:color w:val="444444"/>
          <w:sz w:val="20"/>
          <w:szCs w:val="20"/>
        </w:rPr>
        <w:t>mSOL</w:t>
      </w:r>
      <w:proofErr w:type="spellEnd"/>
      <w:r>
        <w:rPr>
          <w:color w:val="444444"/>
          <w:sz w:val="20"/>
          <w:szCs w:val="20"/>
        </w:rPr>
        <w:t xml:space="preserve"> (Marinade) aporta diversificación dentro de los LST. Este 20% reemplaza la posición ETH/</w:t>
      </w:r>
      <w:proofErr w:type="spellStart"/>
      <w:r>
        <w:rPr>
          <w:color w:val="444444"/>
          <w:sz w:val="20"/>
          <w:szCs w:val="20"/>
        </w:rPr>
        <w:t>wETH</w:t>
      </w:r>
      <w:proofErr w:type="spellEnd"/>
      <w:r>
        <w:rPr>
          <w:color w:val="444444"/>
          <w:sz w:val="20"/>
          <w:szCs w:val="20"/>
        </w:rPr>
        <w:t xml:space="preserve"> de v2.1, eliminando el riesgo de bridge </w:t>
      </w:r>
      <w:proofErr w:type="spellStart"/>
      <w:r>
        <w:rPr>
          <w:color w:val="444444"/>
          <w:sz w:val="20"/>
          <w:szCs w:val="20"/>
        </w:rPr>
        <w:t>Wormhole</w:t>
      </w:r>
      <w:proofErr w:type="spellEnd"/>
      <w:r>
        <w:rPr>
          <w:color w:val="444444"/>
          <w:sz w:val="20"/>
          <w:szCs w:val="20"/>
        </w:rPr>
        <w:t xml:space="preserve"> (</w:t>
      </w:r>
      <w:proofErr w:type="spellStart"/>
      <w:r>
        <w:rPr>
          <w:color w:val="444444"/>
          <w:sz w:val="20"/>
          <w:szCs w:val="20"/>
        </w:rPr>
        <w:t>exploit</w:t>
      </w:r>
      <w:proofErr w:type="spellEnd"/>
      <w:r>
        <w:rPr>
          <w:color w:val="444444"/>
          <w:sz w:val="20"/>
          <w:szCs w:val="20"/>
        </w:rPr>
        <w:t xml:space="preserve"> histórico: $320M).</w:t>
      </w:r>
    </w:p>
    <w:p w14:paraId="116A1B61" w14:textId="77777777" w:rsidR="00446077" w:rsidRDefault="00000000">
      <w:pPr>
        <w:spacing w:before="100" w:after="80"/>
      </w:pPr>
      <w:r>
        <w:rPr>
          <w:b/>
          <w:bCs/>
          <w:color w:val="2E75B6"/>
        </w:rPr>
        <w:t>USDC Reserva Inmediata (25%) — Líquido para Motor B2</w:t>
      </w:r>
    </w:p>
    <w:p w14:paraId="2EA9227E" w14:textId="77777777" w:rsidR="00446077" w:rsidRDefault="00000000">
      <w:pPr>
        <w:spacing w:before="60" w:after="80"/>
      </w:pPr>
      <w:r>
        <w:rPr>
          <w:color w:val="444444"/>
          <w:sz w:val="20"/>
          <w:szCs w:val="20"/>
        </w:rPr>
        <w:t xml:space="preserve">El buffer en USDC líquido es la columna vertebral del Motor B2. Está disponible sin conversión previa para compensar al Vault cuando se queman $LUKA. En crisis bajistas, este buffer mantiene la capacidad operativa del protocolo cuando los activos volátiles han perdido valor. 25% sobre 30% de v2.1: la reducción de 5 puntos se desplazó hacia USDC </w:t>
      </w:r>
      <w:proofErr w:type="spellStart"/>
      <w:r>
        <w:rPr>
          <w:color w:val="444444"/>
          <w:sz w:val="20"/>
          <w:szCs w:val="20"/>
        </w:rPr>
        <w:t>lending</w:t>
      </w:r>
      <w:proofErr w:type="spellEnd"/>
      <w:r>
        <w:rPr>
          <w:color w:val="444444"/>
          <w:sz w:val="20"/>
          <w:szCs w:val="20"/>
        </w:rPr>
        <w:t xml:space="preserve"> (5%), que genera </w:t>
      </w:r>
      <w:proofErr w:type="spellStart"/>
      <w:r>
        <w:rPr>
          <w:color w:val="444444"/>
          <w:sz w:val="20"/>
          <w:szCs w:val="20"/>
        </w:rPr>
        <w:t>yield</w:t>
      </w:r>
      <w:proofErr w:type="spellEnd"/>
      <w:r>
        <w:rPr>
          <w:color w:val="444444"/>
          <w:sz w:val="20"/>
          <w:szCs w:val="20"/>
        </w:rPr>
        <w:t xml:space="preserve"> sin perder la naturaleza estable del capital.</w:t>
      </w:r>
    </w:p>
    <w:p w14:paraId="299D15D7" w14:textId="77777777" w:rsidR="00446077" w:rsidRDefault="00000000">
      <w:pPr>
        <w:spacing w:before="100" w:after="80"/>
      </w:pPr>
      <w:r>
        <w:rPr>
          <w:b/>
          <w:bCs/>
          <w:color w:val="2E75B6"/>
        </w:rPr>
        <w:t xml:space="preserve">USDC </w:t>
      </w:r>
      <w:proofErr w:type="spellStart"/>
      <w:r>
        <w:rPr>
          <w:b/>
          <w:bCs/>
          <w:color w:val="2E75B6"/>
        </w:rPr>
        <w:t>Lending</w:t>
      </w:r>
      <w:proofErr w:type="spellEnd"/>
      <w:r>
        <w:rPr>
          <w:b/>
          <w:bCs/>
          <w:color w:val="2E75B6"/>
        </w:rPr>
        <w:t xml:space="preserve"> — Kamino/</w:t>
      </w:r>
      <w:proofErr w:type="spellStart"/>
      <w:r>
        <w:rPr>
          <w:b/>
          <w:bCs/>
          <w:color w:val="2E75B6"/>
        </w:rPr>
        <w:t>Marginfi</w:t>
      </w:r>
      <w:proofErr w:type="spellEnd"/>
      <w:r>
        <w:rPr>
          <w:b/>
          <w:bCs/>
          <w:color w:val="2E75B6"/>
        </w:rPr>
        <w:t xml:space="preserve"> (5%) — Capital Ocioso Activo</w:t>
      </w:r>
    </w:p>
    <w:p w14:paraId="0A5B9953" w14:textId="77777777" w:rsidR="00446077" w:rsidRDefault="00000000">
      <w:pPr>
        <w:spacing w:before="60" w:after="80"/>
      </w:pPr>
      <w:r>
        <w:rPr>
          <w:color w:val="444444"/>
          <w:sz w:val="20"/>
          <w:szCs w:val="20"/>
        </w:rPr>
        <w:t xml:space="preserve">El 5% de USDC que no se necesita como reserva inmediata se despliega en protocolos de </w:t>
      </w:r>
      <w:proofErr w:type="spellStart"/>
      <w:r>
        <w:rPr>
          <w:color w:val="444444"/>
          <w:sz w:val="20"/>
          <w:szCs w:val="20"/>
        </w:rPr>
        <w:t>lending</w:t>
      </w:r>
      <w:proofErr w:type="spellEnd"/>
      <w:r>
        <w:rPr>
          <w:color w:val="444444"/>
          <w:sz w:val="20"/>
          <w:szCs w:val="20"/>
        </w:rPr>
        <w:t xml:space="preserve"> nativos de Solana (Kamino </w:t>
      </w:r>
      <w:proofErr w:type="spellStart"/>
      <w:r>
        <w:rPr>
          <w:color w:val="444444"/>
          <w:sz w:val="20"/>
          <w:szCs w:val="20"/>
        </w:rPr>
        <w:t>Finance</w:t>
      </w:r>
      <w:proofErr w:type="spellEnd"/>
      <w:r>
        <w:rPr>
          <w:color w:val="444444"/>
          <w:sz w:val="20"/>
          <w:szCs w:val="20"/>
        </w:rPr>
        <w:t xml:space="preserve"> o </w:t>
      </w:r>
      <w:proofErr w:type="spellStart"/>
      <w:r>
        <w:rPr>
          <w:color w:val="444444"/>
          <w:sz w:val="20"/>
          <w:szCs w:val="20"/>
        </w:rPr>
        <w:t>Marginfi</w:t>
      </w:r>
      <w:proofErr w:type="spellEnd"/>
      <w:r>
        <w:rPr>
          <w:color w:val="444444"/>
          <w:sz w:val="20"/>
          <w:szCs w:val="20"/>
        </w:rPr>
        <w:t xml:space="preserve">) para generar un </w:t>
      </w:r>
      <w:proofErr w:type="spellStart"/>
      <w:r>
        <w:rPr>
          <w:color w:val="444444"/>
          <w:sz w:val="20"/>
          <w:szCs w:val="20"/>
        </w:rPr>
        <w:t>yield</w:t>
      </w:r>
      <w:proofErr w:type="spellEnd"/>
      <w:r>
        <w:rPr>
          <w:color w:val="444444"/>
          <w:sz w:val="20"/>
          <w:szCs w:val="20"/>
        </w:rPr>
        <w:t xml:space="preserve"> de 4-8% anual. Ambos protocolos son auditados y operan con USDC nativo — sin riesgo de bridge. En un Vault de $50M, este 5% genera entre $100K y $200K anuales sobre capital que de otro modo estaría ocioso. El protocolo puede retirar esta posición en horas si necesita liquidez para el Motor B2.</w:t>
      </w:r>
    </w:p>
    <w:p w14:paraId="7715ABD0" w14:textId="77777777" w:rsidR="00446077" w:rsidRDefault="00000000">
      <w:pPr>
        <w:spacing w:before="100" w:after="80"/>
      </w:pPr>
      <w:r>
        <w:rPr>
          <w:b/>
          <w:bCs/>
          <w:color w:val="2E75B6"/>
        </w:rPr>
        <w:t>PYTH + JTO + JUP (5%) — Infraestructura del Protocolo</w:t>
      </w:r>
    </w:p>
    <w:p w14:paraId="156D4047" w14:textId="77777777" w:rsidR="00446077" w:rsidRDefault="00000000">
      <w:pPr>
        <w:spacing w:before="60" w:after="80"/>
      </w:pPr>
      <w:r>
        <w:rPr>
          <w:color w:val="444444"/>
          <w:sz w:val="20"/>
          <w:szCs w:val="20"/>
        </w:rPr>
        <w:lastRenderedPageBreak/>
        <w:t xml:space="preserve">Este 5% representa la capa de infraestructura del ecosistema Solana que LUKASH ya usa en producción. PYTH Network (~3%): oráculo nativo de Solana que alimenta el </w:t>
      </w:r>
      <w:proofErr w:type="spellStart"/>
      <w:r>
        <w:rPr>
          <w:color w:val="444444"/>
          <w:sz w:val="20"/>
          <w:szCs w:val="20"/>
        </w:rPr>
        <w:t>Throttle</w:t>
      </w:r>
      <w:proofErr w:type="spellEnd"/>
      <w:r>
        <w:rPr>
          <w:color w:val="444444"/>
          <w:sz w:val="20"/>
          <w:szCs w:val="20"/>
        </w:rPr>
        <w:t xml:space="preserve"> Dinámico y el cálculo de compensación del Motor B2. El protocolo ya depende de </w:t>
      </w:r>
      <w:proofErr w:type="spellStart"/>
      <w:r>
        <w:rPr>
          <w:color w:val="444444"/>
          <w:sz w:val="20"/>
          <w:szCs w:val="20"/>
        </w:rPr>
        <w:t>Pyth</w:t>
      </w:r>
      <w:proofErr w:type="spellEnd"/>
      <w:r>
        <w:rPr>
          <w:color w:val="444444"/>
          <w:sz w:val="20"/>
          <w:szCs w:val="20"/>
        </w:rPr>
        <w:t xml:space="preserve"> — tener PYTH en el Vault crea alineamiento de incentivos real. JTO (~1.5%): token de gobernanza de Jito, cuya infraestructura de </w:t>
      </w:r>
      <w:proofErr w:type="spellStart"/>
      <w:r>
        <w:rPr>
          <w:color w:val="444444"/>
          <w:sz w:val="20"/>
          <w:szCs w:val="20"/>
        </w:rPr>
        <w:t>bundles</w:t>
      </w:r>
      <w:proofErr w:type="spellEnd"/>
      <w:r>
        <w:rPr>
          <w:color w:val="444444"/>
          <w:sz w:val="20"/>
          <w:szCs w:val="20"/>
        </w:rPr>
        <w:t xml:space="preserve"> ya protege el protocolo contra MEV. JUP (0.5%): Jupiter SDK procesa todos los swaps de los tres motores económicos. LINK fue descartado definitivamente: es el oráculo dominante en redes EVM, pero tiene presencia marginal en Solana y sin alineación con el </w:t>
      </w:r>
      <w:proofErr w:type="spellStart"/>
      <w:r>
        <w:rPr>
          <w:color w:val="444444"/>
          <w:sz w:val="20"/>
          <w:szCs w:val="20"/>
        </w:rPr>
        <w:t>stack</w:t>
      </w:r>
      <w:proofErr w:type="spellEnd"/>
      <w:r>
        <w:rPr>
          <w:color w:val="444444"/>
          <w:sz w:val="20"/>
          <w:szCs w:val="20"/>
        </w:rPr>
        <w:t xml:space="preserve"> técnico del protocolo.</w:t>
      </w:r>
    </w:p>
    <w:p w14:paraId="1B47A50F" w14:textId="77777777" w:rsidR="00446077" w:rsidRDefault="00446077">
      <w:pPr>
        <w:spacing w:before="60" w:after="60"/>
      </w:pPr>
    </w:p>
    <w:p w14:paraId="2693EBF2" w14:textId="77777777" w:rsidR="00446077" w:rsidRDefault="00000000">
      <w:pPr>
        <w:spacing w:before="300" w:after="120"/>
      </w:pPr>
      <w:r>
        <w:rPr>
          <w:b/>
          <w:bCs/>
          <w:color w:val="1A3A5C"/>
          <w:sz w:val="28"/>
          <w:szCs w:val="28"/>
        </w:rPr>
        <w:t>4.2 Arquitectura de 3 Capas del Vault — Gestión de Liquidez</w:t>
      </w:r>
    </w:p>
    <w:p w14:paraId="13CF5EEF" w14:textId="77777777" w:rsidR="00446077" w:rsidRDefault="00446077">
      <w:pPr>
        <w:pBdr>
          <w:bottom w:val="single" w:sz="4" w:space="1" w:color="2E75B6"/>
        </w:pBdr>
        <w:spacing w:before="100" w:after="100"/>
      </w:pPr>
    </w:p>
    <w:p w14:paraId="1579BD42" w14:textId="77777777" w:rsidR="00446077" w:rsidRDefault="00000000">
      <w:pPr>
        <w:spacing w:before="80" w:after="80"/>
      </w:pPr>
      <w:r>
        <w:rPr>
          <w:color w:val="444444"/>
          <w:sz w:val="20"/>
          <w:szCs w:val="20"/>
        </w:rPr>
        <w:t>La composición v2.3 no cambia las proporciones del Vault — define cómo se administra la liquidez internamente. El Vault opera en 3 capas funcionales con roles distintos, activándose en orden ante una emergencia.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760"/>
      </w:tblGrid>
      <w:tr w:rsidR="00446077" w14:paraId="4F021D66"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A5E5CEC" w14:textId="77777777" w:rsidR="00446077" w:rsidRDefault="00000000">
            <w:r>
              <w:rPr>
                <w:b/>
                <w:bCs/>
                <w:color w:val="FFFFFF"/>
                <w:sz w:val="20"/>
                <w:szCs w:val="20"/>
              </w:rPr>
              <w:t>CAPA</w:t>
            </w:r>
          </w:p>
        </w:tc>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11FC2AC" w14:textId="77777777" w:rsidR="00446077" w:rsidRDefault="00000000">
            <w:r>
              <w:rPr>
                <w:b/>
                <w:bCs/>
                <w:color w:val="FFFFFF"/>
                <w:sz w:val="20"/>
                <w:szCs w:val="20"/>
              </w:rPr>
              <w:t>COMPOSICIÓN</w:t>
            </w:r>
          </w:p>
        </w:tc>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A7BFA8F" w14:textId="77777777" w:rsidR="00446077" w:rsidRDefault="00000000">
            <w:r>
              <w:rPr>
                <w:b/>
                <w:bCs/>
                <w:color w:val="FFFFFF"/>
                <w:sz w:val="20"/>
                <w:szCs w:val="20"/>
              </w:rPr>
              <w:t>ROL</w:t>
            </w:r>
          </w:p>
        </w:tc>
        <w:tc>
          <w:tcPr>
            <w:tcW w:w="2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147EAA8" w14:textId="77777777" w:rsidR="00446077" w:rsidRDefault="00000000">
            <w:r>
              <w:rPr>
                <w:b/>
                <w:bCs/>
                <w:color w:val="FFFFFF"/>
                <w:sz w:val="20"/>
                <w:szCs w:val="20"/>
              </w:rPr>
              <w:t>ACTIVACIÓN</w:t>
            </w:r>
          </w:p>
        </w:tc>
      </w:tr>
      <w:tr w:rsidR="00446077" w14:paraId="24C78B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F2EC140" w14:textId="77777777" w:rsidR="00446077" w:rsidRDefault="00000000">
            <w:r>
              <w:rPr>
                <w:b/>
                <w:bCs/>
                <w:sz w:val="20"/>
                <w:szCs w:val="20"/>
              </w:rPr>
              <w:t>Capa 1 — Liquidez Inmediata</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87D01" w14:textId="77777777" w:rsidR="00446077" w:rsidRDefault="00000000">
            <w:r>
              <w:rPr>
                <w:sz w:val="20"/>
                <w:szCs w:val="20"/>
              </w:rPr>
              <w:t>100% USDC. Equivalente a 6 meses de gasto operativo proyectado.</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07784" w14:textId="77777777" w:rsidR="00446077" w:rsidRDefault="00000000">
            <w:r>
              <w:rPr>
                <w:sz w:val="20"/>
                <w:szCs w:val="20"/>
              </w:rPr>
              <w:t>Reserva para Motor B2. Disponible sin conversión. Primera línea de respuesta en emergencias.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5C8DC" w14:textId="77777777" w:rsidR="00446077" w:rsidRDefault="00000000">
            <w:r>
              <w:rPr>
                <w:sz w:val="20"/>
                <w:szCs w:val="20"/>
              </w:rPr>
              <w:t>Uso cotidiano. Automático para cada operación del Motor B2.</w:t>
            </w:r>
          </w:p>
        </w:tc>
      </w:tr>
      <w:tr w:rsidR="00446077" w14:paraId="5544BE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BC059" w14:textId="77777777" w:rsidR="00446077" w:rsidRDefault="00000000">
            <w:r>
              <w:rPr>
                <w:b/>
                <w:bCs/>
                <w:sz w:val="20"/>
                <w:szCs w:val="20"/>
              </w:rPr>
              <w:t>Capa 2 — Trabajo Activo</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31ECDA0" w14:textId="77777777" w:rsidR="00446077" w:rsidRDefault="00000000">
            <w:r>
              <w:rPr>
                <w:sz w:val="20"/>
                <w:szCs w:val="20"/>
              </w:rPr>
              <w:t xml:space="preserve">Composición estándar KASH v2.3. </w:t>
            </w:r>
            <w:proofErr w:type="spellStart"/>
            <w:r>
              <w:rPr>
                <w:sz w:val="20"/>
                <w:szCs w:val="20"/>
              </w:rPr>
              <w:t>cBTC</w:t>
            </w:r>
            <w:proofErr w:type="spellEnd"/>
            <w:r>
              <w:rPr>
                <w:sz w:val="20"/>
                <w:szCs w:val="20"/>
              </w:rPr>
              <w:t xml:space="preserve"> + SOL + SOL/LST + USDC + USDC </w:t>
            </w:r>
            <w:proofErr w:type="spellStart"/>
            <w:r>
              <w:rPr>
                <w:sz w:val="20"/>
                <w:szCs w:val="20"/>
              </w:rPr>
              <w:t>lending</w:t>
            </w:r>
            <w:proofErr w:type="spellEnd"/>
            <w:r>
              <w:rPr>
                <w:sz w:val="20"/>
                <w:szCs w:val="20"/>
              </w:rPr>
              <w:t xml:space="preserve"> + PYTH/JTO.</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FC37546" w14:textId="77777777" w:rsidR="00446077" w:rsidRDefault="00000000">
            <w:r>
              <w:rPr>
                <w:sz w:val="20"/>
                <w:szCs w:val="20"/>
              </w:rPr>
              <w:t xml:space="preserve">Rebalanceo gestionado por LUKAI según régimen de mercado. Aquí opera el módulo </w:t>
            </w:r>
            <w:proofErr w:type="spellStart"/>
            <w:r>
              <w:rPr>
                <w:sz w:val="20"/>
                <w:szCs w:val="20"/>
              </w:rPr>
              <w:t>contra-cíclico</w:t>
            </w:r>
            <w:proofErr w:type="spellEnd"/>
            <w:r>
              <w:rPr>
                <w:sz w:val="20"/>
                <w:szCs w:val="20"/>
              </w:rPr>
              <w:t>.</w:t>
            </w:r>
          </w:p>
        </w:tc>
        <w:tc>
          <w:tcPr>
            <w:tcW w:w="2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876EBE7" w14:textId="77777777" w:rsidR="00446077" w:rsidRDefault="00000000">
            <w:r>
              <w:rPr>
                <w:sz w:val="20"/>
                <w:szCs w:val="20"/>
              </w:rPr>
              <w:t xml:space="preserve">Operación continua. LUKAI asigna nuevas entradas según régimen. </w:t>
            </w:r>
            <w:proofErr w:type="spellStart"/>
            <w:r>
              <w:rPr>
                <w:sz w:val="20"/>
                <w:szCs w:val="20"/>
              </w:rPr>
              <w:t>Yield</w:t>
            </w:r>
            <w:proofErr w:type="spellEnd"/>
            <w:r>
              <w:rPr>
                <w:sz w:val="20"/>
                <w:szCs w:val="20"/>
              </w:rPr>
              <w:t xml:space="preserve"> de LST se acumula aquí.</w:t>
            </w:r>
          </w:p>
        </w:tc>
      </w:tr>
      <w:tr w:rsidR="00446077" w14:paraId="26A222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495D8B46" w14:textId="77777777" w:rsidR="00446077" w:rsidRDefault="00000000">
            <w:r>
              <w:rPr>
                <w:b/>
                <w:bCs/>
                <w:sz w:val="20"/>
                <w:szCs w:val="20"/>
              </w:rPr>
              <w:t>Capa 3 — Reserva Profunda</w:t>
            </w:r>
          </w:p>
        </w:tc>
        <w:tc>
          <w:tcPr>
            <w:tcW w:w="2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24B4DBF7" w14:textId="77777777" w:rsidR="00446077" w:rsidRDefault="00000000">
            <w:proofErr w:type="spellStart"/>
            <w:r>
              <w:rPr>
                <w:sz w:val="20"/>
                <w:szCs w:val="20"/>
              </w:rPr>
              <w:t>cBTC</w:t>
            </w:r>
            <w:proofErr w:type="spellEnd"/>
            <w:r>
              <w:rPr>
                <w:sz w:val="20"/>
                <w:szCs w:val="20"/>
              </w:rPr>
              <w:t xml:space="preserve"> con </w:t>
            </w:r>
            <w:proofErr w:type="spellStart"/>
            <w:r>
              <w:rPr>
                <w:sz w:val="20"/>
                <w:szCs w:val="20"/>
              </w:rPr>
              <w:t>lock</w:t>
            </w:r>
            <w:proofErr w:type="spellEnd"/>
            <w:r>
              <w:rPr>
                <w:sz w:val="20"/>
                <w:szCs w:val="20"/>
              </w:rPr>
              <w:t xml:space="preserve"> temporal. Solo se activa por aprobación del Tridente </w:t>
            </w:r>
            <w:proofErr w:type="spellStart"/>
            <w:r>
              <w:rPr>
                <w:sz w:val="20"/>
                <w:szCs w:val="20"/>
              </w:rPr>
              <w:t>Multisig</w:t>
            </w:r>
            <w:proofErr w:type="spellEnd"/>
            <w:r>
              <w:rPr>
                <w:sz w:val="20"/>
                <w:szCs w:val="20"/>
              </w:rPr>
              <w:t xml:space="preserve"> en emergencias extremas.</w:t>
            </w:r>
          </w:p>
        </w:tc>
        <w:tc>
          <w:tcPr>
            <w:tcW w:w="2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49675CE9" w14:textId="77777777" w:rsidR="00446077" w:rsidRDefault="00000000">
            <w:r>
              <w:rPr>
                <w:sz w:val="20"/>
                <w:szCs w:val="20"/>
              </w:rPr>
              <w:t>Última línea de defensa del protocolo. No participa en operaciones cotidianas.</w:t>
            </w:r>
          </w:p>
        </w:tc>
        <w:tc>
          <w:tcPr>
            <w:tcW w:w="27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1D6429BE" w14:textId="77777777" w:rsidR="00446077" w:rsidRDefault="00000000">
            <w:r>
              <w:rPr>
                <w:sz w:val="20"/>
                <w:szCs w:val="20"/>
              </w:rPr>
              <w:t xml:space="preserve">Solo emergencias extremas. Requiere aprobación Tridente </w:t>
            </w:r>
            <w:proofErr w:type="spellStart"/>
            <w:r>
              <w:rPr>
                <w:sz w:val="20"/>
                <w:szCs w:val="20"/>
              </w:rPr>
              <w:t>Multisig</w:t>
            </w:r>
            <w:proofErr w:type="spellEnd"/>
            <w:r>
              <w:rPr>
                <w:sz w:val="20"/>
                <w:szCs w:val="20"/>
              </w:rPr>
              <w:t xml:space="preserve"> (3 de 3 firmas).</w:t>
            </w:r>
          </w:p>
        </w:tc>
      </w:tr>
    </w:tbl>
    <w:p w14:paraId="350CF013" w14:textId="77777777" w:rsidR="00446077" w:rsidRDefault="00446077">
      <w:pPr>
        <w:spacing w:before="60" w:after="60"/>
      </w:pPr>
    </w:p>
    <w:p w14:paraId="4C62DBC6" w14:textId="77777777" w:rsidR="00446077" w:rsidRDefault="00000000">
      <w:pPr>
        <w:spacing w:before="300" w:after="120"/>
      </w:pPr>
      <w:r>
        <w:rPr>
          <w:b/>
          <w:bCs/>
          <w:color w:val="1A3A5C"/>
          <w:sz w:val="28"/>
          <w:szCs w:val="28"/>
        </w:rPr>
        <w:t>4.3 LUKAI — Módulo de Gestión Contra-Cíclica</w:t>
      </w:r>
    </w:p>
    <w:p w14:paraId="079610BA" w14:textId="77777777" w:rsidR="00446077" w:rsidRDefault="00446077">
      <w:pPr>
        <w:pBdr>
          <w:bottom w:val="single" w:sz="4" w:space="1" w:color="2E75B6"/>
        </w:pBdr>
        <w:spacing w:before="100" w:after="100"/>
      </w:pPr>
    </w:p>
    <w:p w14:paraId="230C6239" w14:textId="77777777" w:rsidR="00446077" w:rsidRDefault="00000000">
      <w:pPr>
        <w:spacing w:before="80" w:after="80"/>
      </w:pPr>
      <w:r>
        <w:rPr>
          <w:b/>
          <w:bCs/>
          <w:color w:val="444444"/>
          <w:sz w:val="20"/>
          <w:szCs w:val="20"/>
        </w:rPr>
        <w:t>Principio fundamental:</w:t>
      </w:r>
      <w:r>
        <w:rPr>
          <w:color w:val="444444"/>
          <w:sz w:val="20"/>
          <w:szCs w:val="20"/>
        </w:rPr>
        <w:t xml:space="preserve"> LUKAI no gestiona el Vault existente activamente — solo dirige el flujo de nuevas entradas según el régimen de mercado detectado. El Vault existente no se toca salvo por </w:t>
      </w:r>
      <w:proofErr w:type="spellStart"/>
      <w:r>
        <w:rPr>
          <w:color w:val="444444"/>
          <w:sz w:val="20"/>
          <w:szCs w:val="20"/>
        </w:rPr>
        <w:t>yield</w:t>
      </w:r>
      <w:proofErr w:type="spellEnd"/>
      <w:r>
        <w:rPr>
          <w:color w:val="444444"/>
          <w:sz w:val="20"/>
          <w:szCs w:val="20"/>
        </w:rPr>
        <w:t xml:space="preserve"> natural del LST. Este módulo es el cambio conceptual más importante de la v2.3 respecto a v2.1.</w:t>
      </w:r>
    </w:p>
    <w:p w14:paraId="2D20F675" w14:textId="77777777" w:rsidR="00446077" w:rsidRDefault="00000000">
      <w:pPr>
        <w:spacing w:before="80" w:after="60"/>
      </w:pPr>
      <w:r>
        <w:rPr>
          <w:b/>
          <w:bCs/>
          <w:color w:val="2E75B6"/>
          <w:sz w:val="20"/>
          <w:szCs w:val="20"/>
        </w:rPr>
        <w:t>Señales de detección de régimen (3 combinadas):</w:t>
      </w:r>
    </w:p>
    <w:p w14:paraId="649BA07F" w14:textId="77777777" w:rsidR="00446077" w:rsidRDefault="00000000">
      <w:pPr>
        <w:spacing w:before="40" w:after="40"/>
        <w:ind w:left="400"/>
      </w:pPr>
      <w:r>
        <w:rPr>
          <w:color w:val="444444"/>
          <w:sz w:val="20"/>
          <w:szCs w:val="20"/>
        </w:rPr>
        <w:t>1. EMA30 vs EMA90 del precio BTC — indicador primario de tendencia</w:t>
      </w:r>
    </w:p>
    <w:p w14:paraId="4169189B" w14:textId="77777777" w:rsidR="00446077" w:rsidRDefault="00000000">
      <w:pPr>
        <w:spacing w:before="40" w:after="40"/>
        <w:ind w:left="400"/>
      </w:pPr>
      <w:r>
        <w:rPr>
          <w:color w:val="444444"/>
          <w:sz w:val="20"/>
          <w:szCs w:val="20"/>
        </w:rPr>
        <w:t>2. Volatilidad realizada a 30 días — confirmador de régimen</w:t>
      </w:r>
    </w:p>
    <w:p w14:paraId="77E1BE6F" w14:textId="77777777" w:rsidR="00446077" w:rsidRDefault="00000000">
      <w:pPr>
        <w:spacing w:before="40" w:after="80"/>
        <w:ind w:left="400"/>
      </w:pPr>
      <w:r>
        <w:rPr>
          <w:color w:val="444444"/>
          <w:sz w:val="20"/>
          <w:szCs w:val="20"/>
        </w:rPr>
        <w:t>3. Volumen del Motor A — señal de demanda real de mercado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1560"/>
        <w:gridCol w:w="3000"/>
      </w:tblGrid>
      <w:tr w:rsidR="00446077" w14:paraId="55585882"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A539725" w14:textId="77777777" w:rsidR="00446077" w:rsidRDefault="00000000">
            <w:r>
              <w:rPr>
                <w:b/>
                <w:bCs/>
                <w:color w:val="FFFFFF"/>
                <w:sz w:val="20"/>
                <w:szCs w:val="20"/>
              </w:rPr>
              <w:lastRenderedPageBreak/>
              <w:t>RÉGIMEN</w:t>
            </w:r>
          </w:p>
        </w:tc>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3DA32CB" w14:textId="77777777" w:rsidR="00446077" w:rsidRDefault="00000000">
            <w:r>
              <w:rPr>
                <w:b/>
                <w:bCs/>
                <w:color w:val="FFFFFF"/>
                <w:sz w:val="20"/>
                <w:szCs w:val="20"/>
              </w:rPr>
              <w:t>ACTIVOS VOLÁTILES (</w:t>
            </w:r>
            <w:proofErr w:type="spellStart"/>
            <w:r>
              <w:rPr>
                <w:b/>
                <w:bCs/>
                <w:color w:val="FFFFFF"/>
                <w:sz w:val="20"/>
                <w:szCs w:val="20"/>
              </w:rPr>
              <w:t>cBTC+SOL+LST</w:t>
            </w:r>
            <w:proofErr w:type="spellEnd"/>
            <w:r>
              <w:rPr>
                <w:b/>
                <w:bCs/>
                <w:color w:val="FFFFFF"/>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4DB731B" w14:textId="77777777" w:rsidR="00446077" w:rsidRDefault="00000000">
            <w:r>
              <w:rPr>
                <w:b/>
                <w:bCs/>
                <w:color w:val="FFFFFF"/>
                <w:sz w:val="20"/>
                <w:szCs w:val="20"/>
              </w:rPr>
              <w:t>USDC</w:t>
            </w:r>
          </w:p>
        </w:tc>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1DBB916" w14:textId="77777777" w:rsidR="00446077" w:rsidRDefault="00000000">
            <w:r>
              <w:rPr>
                <w:b/>
                <w:bCs/>
                <w:color w:val="FFFFFF"/>
                <w:sz w:val="20"/>
                <w:szCs w:val="20"/>
              </w:rPr>
              <w:t>LÓGICA</w:t>
            </w:r>
          </w:p>
        </w:tc>
      </w:tr>
      <w:tr w:rsidR="00446077" w14:paraId="50405E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tcPr>
          <w:p w14:paraId="39485310" w14:textId="77777777" w:rsidR="00446077" w:rsidRDefault="00000000">
            <w:r>
              <w:rPr>
                <w:b/>
                <w:bCs/>
                <w:sz w:val="20"/>
                <w:szCs w:val="20"/>
              </w:rPr>
              <w:t>BEAR confirmado</w:t>
            </w:r>
          </w:p>
        </w:tc>
        <w:tc>
          <w:tcPr>
            <w:tcW w:w="24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tcPr>
          <w:p w14:paraId="26A74C81" w14:textId="77777777" w:rsidR="00446077" w:rsidRDefault="00000000">
            <w:r>
              <w:rPr>
                <w:sz w:val="20"/>
                <w:szCs w:val="20"/>
              </w:rPr>
              <w:t>70%</w:t>
            </w:r>
          </w:p>
        </w:tc>
        <w:tc>
          <w:tcPr>
            <w:tcW w:w="156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tcPr>
          <w:p w14:paraId="7B2EB379" w14:textId="77777777" w:rsidR="00446077" w:rsidRDefault="00000000">
            <w:r>
              <w:rPr>
                <w:sz w:val="20"/>
                <w:szCs w:val="20"/>
              </w:rPr>
              <w:t>30%</w:t>
            </w:r>
          </w:p>
        </w:tc>
        <w:tc>
          <w:tcPr>
            <w:tcW w:w="30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tcPr>
          <w:p w14:paraId="49A81527" w14:textId="77777777" w:rsidR="00446077" w:rsidRDefault="00000000">
            <w:r>
              <w:rPr>
                <w:sz w:val="20"/>
                <w:szCs w:val="20"/>
              </w:rPr>
              <w:t xml:space="preserve">Compra activos en descuento — acumulación </w:t>
            </w:r>
            <w:proofErr w:type="spellStart"/>
            <w:r>
              <w:rPr>
                <w:sz w:val="20"/>
                <w:szCs w:val="20"/>
              </w:rPr>
              <w:t>contra-cíclica</w:t>
            </w:r>
            <w:proofErr w:type="spellEnd"/>
            <w:r>
              <w:rPr>
                <w:sz w:val="20"/>
                <w:szCs w:val="20"/>
              </w:rPr>
              <w:t xml:space="preserve"> inteligente</w:t>
            </w:r>
          </w:p>
        </w:tc>
      </w:tr>
      <w:tr w:rsidR="00446077" w14:paraId="2E58F4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6B242" w14:textId="77777777" w:rsidR="00446077" w:rsidRDefault="00000000">
            <w:r>
              <w:rPr>
                <w:b/>
                <w:bCs/>
                <w:sz w:val="20"/>
                <w:szCs w:val="20"/>
              </w:rPr>
              <w:t>NEUTRAL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16B44" w14:textId="77777777" w:rsidR="00446077" w:rsidRDefault="00000000">
            <w:r>
              <w:rPr>
                <w:sz w:val="20"/>
                <w:szCs w:val="20"/>
              </w:rPr>
              <w:t>75%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CC8A7" w14:textId="77777777" w:rsidR="00446077" w:rsidRDefault="00000000">
            <w:r>
              <w:rPr>
                <w:sz w:val="20"/>
                <w:szCs w:val="20"/>
              </w:rPr>
              <w:t>25%</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A63F1" w14:textId="77777777" w:rsidR="00446077" w:rsidRDefault="00000000">
            <w:r>
              <w:rPr>
                <w:sz w:val="20"/>
                <w:szCs w:val="20"/>
              </w:rPr>
              <w:t>Proporción estándar — sin ajuste especial</w:t>
            </w:r>
          </w:p>
        </w:tc>
      </w:tr>
      <w:tr w:rsidR="00446077" w14:paraId="43F16B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2595DA74" w14:textId="77777777" w:rsidR="00446077" w:rsidRDefault="00000000">
            <w:r>
              <w:rPr>
                <w:b/>
                <w:bCs/>
                <w:sz w:val="20"/>
                <w:szCs w:val="20"/>
              </w:rPr>
              <w:t>BULL confirmado</w:t>
            </w:r>
          </w:p>
        </w:tc>
        <w:tc>
          <w:tcPr>
            <w:tcW w:w="2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00EA52EF" w14:textId="77777777" w:rsidR="00446077" w:rsidRDefault="00000000">
            <w:r>
              <w:rPr>
                <w:sz w:val="20"/>
                <w:szCs w:val="20"/>
              </w:rPr>
              <w:t>40%</w:t>
            </w:r>
          </w:p>
        </w:tc>
        <w:tc>
          <w:tcPr>
            <w:tcW w:w="15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387C568B" w14:textId="77777777" w:rsidR="00446077" w:rsidRDefault="00000000">
            <w:r>
              <w:rPr>
                <w:sz w:val="20"/>
                <w:szCs w:val="20"/>
              </w:rPr>
              <w:t>60%</w:t>
            </w:r>
          </w:p>
        </w:tc>
        <w:tc>
          <w:tcPr>
            <w:tcW w:w="30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1510E36C" w14:textId="77777777" w:rsidR="00446077" w:rsidRDefault="00000000">
            <w:r>
              <w:rPr>
                <w:sz w:val="20"/>
                <w:szCs w:val="20"/>
              </w:rPr>
              <w:t>Acumula liquidez para el próximo ciclo bajista — preparación proactiva</w:t>
            </w:r>
          </w:p>
        </w:tc>
      </w:tr>
    </w:tbl>
    <w:p w14:paraId="1FC02DA0" w14:textId="77777777" w:rsidR="00446077" w:rsidRDefault="00000000">
      <w:pPr>
        <w:spacing w:before="100" w:after="80"/>
      </w:pPr>
      <w:r>
        <w:rPr>
          <w:b/>
          <w:bCs/>
          <w:color w:val="444444"/>
          <w:sz w:val="20"/>
          <w:szCs w:val="20"/>
        </w:rPr>
        <w:t>Por qué esto maximiza el Vault a largo plazo:</w:t>
      </w:r>
      <w:r>
        <w:rPr>
          <w:color w:val="444444"/>
          <w:sz w:val="20"/>
          <w:szCs w:val="20"/>
        </w:rPr>
        <w:t xml:space="preserve"> En un ciclo completo </w:t>
      </w:r>
      <w:proofErr w:type="spellStart"/>
      <w:r>
        <w:rPr>
          <w:color w:val="444444"/>
          <w:sz w:val="20"/>
          <w:szCs w:val="20"/>
        </w:rPr>
        <w:t>bull-bear-bull</w:t>
      </w:r>
      <w:proofErr w:type="spellEnd"/>
      <w:r>
        <w:rPr>
          <w:color w:val="444444"/>
          <w:sz w:val="20"/>
          <w:szCs w:val="20"/>
        </w:rPr>
        <w:t xml:space="preserve"> de 4 años, esta estrategia supera una proporción fija en 15-25% de valor final del Vault. El protocolo compra activos volátiles más baratos en promedio porque tiene flujo de capital continuo (fees de los motores) que puede direccionar inteligentemente. Es el principio del DCA con inteligencia cíclica — lo que hacen los fondos soberanos con sus reservas.</w:t>
      </w:r>
    </w:p>
    <w:p w14:paraId="2AA30A6C" w14:textId="77777777" w:rsidR="00446077" w:rsidRDefault="00446077">
      <w:pPr>
        <w:spacing w:before="60" w:after="60"/>
      </w:pPr>
    </w:p>
    <w:p w14:paraId="4BD3AD05" w14:textId="77777777" w:rsidR="00446077" w:rsidRDefault="00000000">
      <w:r>
        <w:br w:type="page"/>
      </w:r>
    </w:p>
    <w:p w14:paraId="12A18637" w14:textId="77777777" w:rsidR="00446077" w:rsidRDefault="00000000">
      <w:pPr>
        <w:pStyle w:val="Ttulo1"/>
      </w:pPr>
      <w:r>
        <w:lastRenderedPageBreak/>
        <w:t>5. PROTECCIÓN DEL POOL DE LIQUIDEZ (P3)</w:t>
      </w:r>
    </w:p>
    <w:p w14:paraId="59A6A6F3" w14:textId="77777777" w:rsidR="00446077" w:rsidRDefault="00446077">
      <w:pPr>
        <w:pBdr>
          <w:bottom w:val="single" w:sz="4" w:space="1" w:color="1A3A5C"/>
        </w:pBdr>
        <w:spacing w:before="160" w:after="160"/>
      </w:pPr>
    </w:p>
    <w:p w14:paraId="695F903E" w14:textId="77777777" w:rsidR="00446077" w:rsidRDefault="00000000">
      <w:pPr>
        <w:spacing w:before="80" w:after="80"/>
      </w:pPr>
      <w:r>
        <w:rPr>
          <w:color w:val="444444"/>
        </w:rPr>
        <w:t xml:space="preserve">El Jaguar Shield v1.0 protegía el </w:t>
      </w:r>
      <w:proofErr w:type="gramStart"/>
      <w:r>
        <w:rPr>
          <w:color w:val="444444"/>
        </w:rPr>
        <w:t>Vault</w:t>
      </w:r>
      <w:proofErr w:type="gramEnd"/>
      <w:r>
        <w:rPr>
          <w:color w:val="444444"/>
        </w:rPr>
        <w:t xml:space="preserve"> pero no el Pool de Liquidez. Esta es la extensión que cierra esa vulnerabilidad crítica. Dos mecanismos complementarios: incentivos proactivos y freno reactivo.</w:t>
      </w:r>
    </w:p>
    <w:p w14:paraId="122D7DCE" w14:textId="77777777" w:rsidR="00446077" w:rsidRDefault="00446077">
      <w:pPr>
        <w:spacing w:before="60" w:after="60"/>
      </w:pPr>
    </w:p>
    <w:p w14:paraId="76401529" w14:textId="77777777" w:rsidR="00446077" w:rsidRDefault="00000000">
      <w:pPr>
        <w:pStyle w:val="Ttulo2"/>
      </w:pPr>
      <w:r>
        <w:t>5.1 Sistema de LP Comprometido — Incentivos por Lock Voluntario</w:t>
      </w:r>
    </w:p>
    <w:p w14:paraId="1378B11F" w14:textId="77777777" w:rsidR="00446077" w:rsidRDefault="0044607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760"/>
        <w:gridCol w:w="1800"/>
      </w:tblGrid>
      <w:tr w:rsidR="00446077" w14:paraId="228A323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82FA30B" w14:textId="77777777" w:rsidR="00446077" w:rsidRDefault="00000000">
            <w:r>
              <w:rPr>
                <w:b/>
                <w:bCs/>
                <w:color w:val="FFFFFF"/>
                <w:sz w:val="20"/>
                <w:szCs w:val="20"/>
              </w:rPr>
              <w:t>NIVEL</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68E99FC" w14:textId="77777777" w:rsidR="00446077" w:rsidRDefault="00000000">
            <w:r>
              <w:rPr>
                <w:b/>
                <w:bCs/>
                <w:color w:val="FFFFFF"/>
                <w:sz w:val="20"/>
                <w:szCs w:val="20"/>
              </w:rPr>
              <w:t>LOCK VOLUNTARIO</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7B65334" w14:textId="77777777" w:rsidR="00446077" w:rsidRDefault="00000000">
            <w:r>
              <w:rPr>
                <w:b/>
                <w:bCs/>
                <w:color w:val="FFFFFF"/>
                <w:sz w:val="20"/>
                <w:szCs w:val="20"/>
              </w:rPr>
              <w:t>REWARD BASE</w:t>
            </w:r>
          </w:p>
        </w:tc>
        <w:tc>
          <w:tcPr>
            <w:tcW w:w="1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8A2D912" w14:textId="77777777" w:rsidR="00446077" w:rsidRDefault="00000000">
            <w:r>
              <w:rPr>
                <w:b/>
                <w:bCs/>
                <w:color w:val="FFFFFF"/>
                <w:sz w:val="20"/>
                <w:szCs w:val="20"/>
              </w:rPr>
              <w:t>REWARD ADICIONAL</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A6E3F95" w14:textId="77777777" w:rsidR="00446077" w:rsidRDefault="00000000">
            <w:r>
              <w:rPr>
                <w:b/>
                <w:bCs/>
                <w:color w:val="FFFFFF"/>
                <w:sz w:val="20"/>
                <w:szCs w:val="20"/>
              </w:rPr>
              <w:t>BENEFICIO EXTRA</w:t>
            </w:r>
          </w:p>
        </w:tc>
      </w:tr>
      <w:tr w:rsidR="00446077" w14:paraId="21ED75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AB61259" w14:textId="77777777" w:rsidR="00446077" w:rsidRDefault="00000000">
            <w:r>
              <w:rPr>
                <w:sz w:val="20"/>
                <w:szCs w:val="20"/>
              </w:rPr>
              <w:t>LP Básico</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5EA9F0D" w14:textId="77777777" w:rsidR="00446077" w:rsidRDefault="00000000">
            <w:r>
              <w:rPr>
                <w:sz w:val="20"/>
                <w:szCs w:val="20"/>
              </w:rPr>
              <w:t xml:space="preserve">Sin </w:t>
            </w:r>
            <w:proofErr w:type="spellStart"/>
            <w:r>
              <w:rPr>
                <w:sz w:val="20"/>
                <w:szCs w:val="20"/>
              </w:rPr>
              <w:t>lock</w:t>
            </w:r>
            <w:proofErr w:type="spellEnd"/>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4E46A79" w14:textId="77777777" w:rsidR="00446077" w:rsidRDefault="00000000">
            <w:r>
              <w:rPr>
                <w:sz w:val="20"/>
                <w:szCs w:val="20"/>
              </w:rPr>
              <w:t>35% fee estándar</w:t>
            </w:r>
          </w:p>
        </w:tc>
        <w:tc>
          <w:tcPr>
            <w:tcW w:w="1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9D57900" w14:textId="77777777" w:rsidR="00446077" w:rsidRDefault="00000000">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D8FD50F" w14:textId="77777777" w:rsidR="00446077" w:rsidRDefault="00000000">
            <w:r>
              <w:rPr>
                <w:sz w:val="20"/>
                <w:szCs w:val="20"/>
              </w:rPr>
              <w:t>Retiro inmediato siempre disponible</w:t>
            </w:r>
          </w:p>
        </w:tc>
      </w:tr>
      <w:tr w:rsidR="00446077" w:rsidRPr="00FF12A2" w14:paraId="48258E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2DB0039C" w14:textId="77777777" w:rsidR="00446077" w:rsidRDefault="00000000">
            <w:r>
              <w:rPr>
                <w:sz w:val="20"/>
                <w:szCs w:val="20"/>
              </w:rPr>
              <w:t>LP Comprometido 30d</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54873EA1" w14:textId="77777777" w:rsidR="00446077" w:rsidRDefault="00000000">
            <w:r>
              <w:rPr>
                <w:sz w:val="20"/>
                <w:szCs w:val="20"/>
              </w:rPr>
              <w:t>30 días voluntario</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637A80DA" w14:textId="77777777" w:rsidR="00446077" w:rsidRDefault="00000000">
            <w:r>
              <w:rPr>
                <w:sz w:val="20"/>
                <w:szCs w:val="20"/>
              </w:rPr>
              <w:t>35% fee</w:t>
            </w:r>
          </w:p>
        </w:tc>
        <w:tc>
          <w:tcPr>
            <w:tcW w:w="176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6DAE0748" w14:textId="77777777" w:rsidR="00446077" w:rsidRDefault="00000000">
            <w:r>
              <w:rPr>
                <w:sz w:val="20"/>
                <w:szCs w:val="20"/>
              </w:rPr>
              <w:t xml:space="preserve">+5% del pool </w:t>
            </w:r>
            <w:proofErr w:type="spellStart"/>
            <w:r>
              <w:rPr>
                <w:sz w:val="20"/>
                <w:szCs w:val="20"/>
              </w:rPr>
              <w:t>rewards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485A3810" w14:textId="77777777" w:rsidR="00446077" w:rsidRPr="00FF12A2" w:rsidRDefault="00000000">
            <w:pPr>
              <w:rPr>
                <w:lang w:val="en-US"/>
              </w:rPr>
            </w:pPr>
            <w:r w:rsidRPr="00FF12A2">
              <w:rPr>
                <w:sz w:val="20"/>
                <w:szCs w:val="20"/>
                <w:lang w:val="en-US"/>
              </w:rPr>
              <w:t>Badge on-chain 'Jaguar Cub'</w:t>
            </w:r>
          </w:p>
        </w:tc>
      </w:tr>
      <w:tr w:rsidR="00446077" w14:paraId="6EBF75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3DEC2DB" w14:textId="77777777" w:rsidR="00446077" w:rsidRDefault="00000000">
            <w:r>
              <w:rPr>
                <w:sz w:val="20"/>
                <w:szCs w:val="20"/>
              </w:rPr>
              <w:t>LP Jaguar 90d</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3E6471D" w14:textId="77777777" w:rsidR="00446077" w:rsidRDefault="00000000">
            <w:r>
              <w:rPr>
                <w:sz w:val="20"/>
                <w:szCs w:val="20"/>
              </w:rPr>
              <w:t>90 días voluntario</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4431187" w14:textId="77777777" w:rsidR="00446077" w:rsidRDefault="00000000">
            <w:r>
              <w:rPr>
                <w:sz w:val="20"/>
                <w:szCs w:val="20"/>
              </w:rPr>
              <w:t>35% fee</w:t>
            </w:r>
          </w:p>
        </w:tc>
        <w:tc>
          <w:tcPr>
            <w:tcW w:w="1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C045AC1" w14:textId="77777777" w:rsidR="00446077" w:rsidRDefault="00000000">
            <w:r>
              <w:rPr>
                <w:sz w:val="20"/>
                <w:szCs w:val="20"/>
              </w:rPr>
              <w:t xml:space="preserve">+12% del pool </w:t>
            </w:r>
            <w:proofErr w:type="spellStart"/>
            <w:r>
              <w:rPr>
                <w:sz w:val="20"/>
                <w:szCs w:val="20"/>
              </w:rPr>
              <w:t>rewards</w:t>
            </w:r>
            <w:proofErr w:type="spellEnd"/>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E1AA1D6" w14:textId="77777777" w:rsidR="00446077" w:rsidRDefault="00000000">
            <w:r>
              <w:rPr>
                <w:sz w:val="20"/>
                <w:szCs w:val="20"/>
              </w:rPr>
              <w:t>NFT Badge 'Jaguar' + voto en parámetros</w:t>
            </w:r>
          </w:p>
        </w:tc>
      </w:tr>
      <w:tr w:rsidR="00446077" w14:paraId="65C617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8F5"/>
            <w:tcMar>
              <w:top w:w="70" w:type="dxa"/>
              <w:left w:w="120" w:type="dxa"/>
              <w:bottom w:w="70" w:type="dxa"/>
              <w:right w:w="120" w:type="dxa"/>
            </w:tcMar>
          </w:tcPr>
          <w:p w14:paraId="41FED813" w14:textId="77777777" w:rsidR="00446077" w:rsidRDefault="00000000">
            <w:r>
              <w:rPr>
                <w:sz w:val="20"/>
                <w:szCs w:val="20"/>
              </w:rPr>
              <w:t>LP Fundador 365d</w:t>
            </w:r>
          </w:p>
        </w:tc>
        <w:tc>
          <w:tcPr>
            <w:tcW w:w="1800" w:type="dxa"/>
            <w:tcBorders>
              <w:top w:val="single" w:sz="1" w:space="0" w:color="CCCCCC"/>
              <w:left w:val="single" w:sz="1" w:space="0" w:color="CCCCCC"/>
              <w:bottom w:val="single" w:sz="1" w:space="0" w:color="CCCCCC"/>
              <w:right w:val="single" w:sz="1" w:space="0" w:color="CCCCCC"/>
            </w:tcBorders>
            <w:shd w:val="clear" w:color="auto" w:fill="E8F8F5"/>
            <w:tcMar>
              <w:top w:w="70" w:type="dxa"/>
              <w:left w:w="120" w:type="dxa"/>
              <w:bottom w:w="70" w:type="dxa"/>
              <w:right w:w="120" w:type="dxa"/>
            </w:tcMar>
          </w:tcPr>
          <w:p w14:paraId="68B428A4" w14:textId="77777777" w:rsidR="00446077" w:rsidRDefault="00000000">
            <w:r>
              <w:rPr>
                <w:sz w:val="20"/>
                <w:szCs w:val="20"/>
              </w:rPr>
              <w:t>365 días voluntario</w:t>
            </w:r>
          </w:p>
        </w:tc>
        <w:tc>
          <w:tcPr>
            <w:tcW w:w="1800" w:type="dxa"/>
            <w:tcBorders>
              <w:top w:val="single" w:sz="1" w:space="0" w:color="CCCCCC"/>
              <w:left w:val="single" w:sz="1" w:space="0" w:color="CCCCCC"/>
              <w:bottom w:val="single" w:sz="1" w:space="0" w:color="CCCCCC"/>
              <w:right w:val="single" w:sz="1" w:space="0" w:color="CCCCCC"/>
            </w:tcBorders>
            <w:shd w:val="clear" w:color="auto" w:fill="E8F8F5"/>
            <w:tcMar>
              <w:top w:w="70" w:type="dxa"/>
              <w:left w:w="120" w:type="dxa"/>
              <w:bottom w:w="70" w:type="dxa"/>
              <w:right w:w="120" w:type="dxa"/>
            </w:tcMar>
          </w:tcPr>
          <w:p w14:paraId="62881051" w14:textId="77777777" w:rsidR="00446077" w:rsidRDefault="00000000">
            <w:r>
              <w:rPr>
                <w:sz w:val="20"/>
                <w:szCs w:val="20"/>
              </w:rPr>
              <w:t>35% fee</w:t>
            </w:r>
          </w:p>
        </w:tc>
        <w:tc>
          <w:tcPr>
            <w:tcW w:w="1760" w:type="dxa"/>
            <w:tcBorders>
              <w:top w:val="single" w:sz="1" w:space="0" w:color="CCCCCC"/>
              <w:left w:val="single" w:sz="1" w:space="0" w:color="CCCCCC"/>
              <w:bottom w:val="single" w:sz="1" w:space="0" w:color="CCCCCC"/>
              <w:right w:val="single" w:sz="1" w:space="0" w:color="CCCCCC"/>
            </w:tcBorders>
            <w:shd w:val="clear" w:color="auto" w:fill="E8F8F5"/>
            <w:tcMar>
              <w:top w:w="70" w:type="dxa"/>
              <w:left w:w="120" w:type="dxa"/>
              <w:bottom w:w="70" w:type="dxa"/>
              <w:right w:w="120" w:type="dxa"/>
            </w:tcMar>
          </w:tcPr>
          <w:p w14:paraId="18E6CD1E" w14:textId="77777777" w:rsidR="00446077" w:rsidRDefault="00000000">
            <w:r>
              <w:rPr>
                <w:sz w:val="20"/>
                <w:szCs w:val="20"/>
              </w:rPr>
              <w:t xml:space="preserve">+20% del pool </w:t>
            </w:r>
            <w:proofErr w:type="spellStart"/>
            <w:r>
              <w:rPr>
                <w:sz w:val="20"/>
                <w:szCs w:val="20"/>
              </w:rPr>
              <w:t>rewards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8F8F5"/>
            <w:tcMar>
              <w:top w:w="70" w:type="dxa"/>
              <w:left w:w="120" w:type="dxa"/>
              <w:bottom w:w="70" w:type="dxa"/>
              <w:right w:w="120" w:type="dxa"/>
            </w:tcMar>
          </w:tcPr>
          <w:p w14:paraId="6957BBA2" w14:textId="77777777" w:rsidR="00446077" w:rsidRDefault="00000000">
            <w:r>
              <w:rPr>
                <w:sz w:val="20"/>
                <w:szCs w:val="20"/>
              </w:rPr>
              <w:t xml:space="preserve">Gobernanza premium + </w:t>
            </w:r>
            <w:proofErr w:type="spellStart"/>
            <w:r>
              <w:rPr>
                <w:sz w:val="20"/>
                <w:szCs w:val="20"/>
              </w:rPr>
              <w:t>yield</w:t>
            </w:r>
            <w:proofErr w:type="spellEnd"/>
            <w:r>
              <w:rPr>
                <w:sz w:val="20"/>
                <w:szCs w:val="20"/>
              </w:rPr>
              <w:t xml:space="preserve"> </w:t>
            </w:r>
            <w:proofErr w:type="spellStart"/>
            <w:r>
              <w:rPr>
                <w:sz w:val="20"/>
                <w:szCs w:val="20"/>
              </w:rPr>
              <w:t>priority</w:t>
            </w:r>
            <w:proofErr w:type="spellEnd"/>
          </w:p>
        </w:tc>
      </w:tr>
    </w:tbl>
    <w:p w14:paraId="7B7FBD85" w14:textId="77777777" w:rsidR="00446077" w:rsidRDefault="0044607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6077" w14:paraId="0BD27D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9E7"/>
            <w:tcMar>
              <w:top w:w="140" w:type="dxa"/>
              <w:left w:w="200" w:type="dxa"/>
              <w:bottom w:w="140" w:type="dxa"/>
              <w:right w:w="200" w:type="dxa"/>
            </w:tcMar>
          </w:tcPr>
          <w:p w14:paraId="6E969079" w14:textId="77777777" w:rsidR="00446077" w:rsidRDefault="00000000">
            <w:pPr>
              <w:spacing w:before="40" w:after="40"/>
            </w:pPr>
            <w:r>
              <w:rPr>
                <w:color w:val="9A7D0A"/>
              </w:rPr>
              <w:t>FUENTE DE FINANCIAMIENTO DE LOS REWARDS ADICIONALES:</w:t>
            </w:r>
          </w:p>
          <w:p w14:paraId="21316739" w14:textId="77777777" w:rsidR="00446077" w:rsidRDefault="00000000">
            <w:pPr>
              <w:spacing w:before="40" w:after="40"/>
            </w:pPr>
            <w:r>
              <w:rPr>
                <w:color w:val="9A7D0A"/>
              </w:rPr>
              <w:t xml:space="preserve">El </w:t>
            </w:r>
            <w:proofErr w:type="spellStart"/>
            <w:r>
              <w:rPr>
                <w:color w:val="9A7D0A"/>
              </w:rPr>
              <w:t>reward</w:t>
            </w:r>
            <w:proofErr w:type="spellEnd"/>
            <w:r>
              <w:rPr>
                <w:color w:val="9A7D0A"/>
              </w:rPr>
              <w:t xml:space="preserve"> adicional para LP Comprometido, Jaguar y Fundador no sale del pool existente de fees.</w:t>
            </w:r>
          </w:p>
          <w:p w14:paraId="7F51B385" w14:textId="77777777" w:rsidR="00446077" w:rsidRDefault="00000000">
            <w:pPr>
              <w:spacing w:before="40" w:after="40"/>
            </w:pPr>
            <w:r>
              <w:rPr>
                <w:color w:val="9A7D0A"/>
              </w:rPr>
              <w:t>Se financia con una reasignación del 3% del presupuesto de O&amp;M mensual hacia el LP Reward Pool.</w:t>
            </w:r>
          </w:p>
          <w:p w14:paraId="7C60EFE5" w14:textId="77777777" w:rsidR="00446077" w:rsidRDefault="00000000">
            <w:pPr>
              <w:spacing w:before="40" w:after="40"/>
            </w:pPr>
            <w:r>
              <w:rPr>
                <w:color w:val="9A7D0A"/>
              </w:rPr>
              <w:t xml:space="preserve">Esto es sostenible porque un LP estable reduce el </w:t>
            </w:r>
            <w:proofErr w:type="spellStart"/>
            <w:r>
              <w:rPr>
                <w:color w:val="9A7D0A"/>
              </w:rPr>
              <w:t>slippage</w:t>
            </w:r>
            <w:proofErr w:type="spellEnd"/>
            <w:r>
              <w:rPr>
                <w:color w:val="9A7D0A"/>
              </w:rPr>
              <w:t xml:space="preserve"> del protocolo, lo que aumenta el volumen</w:t>
            </w:r>
          </w:p>
          <w:p w14:paraId="2DE02AB0" w14:textId="77777777" w:rsidR="00446077" w:rsidRDefault="00000000">
            <w:pPr>
              <w:spacing w:before="40" w:after="40"/>
            </w:pPr>
            <w:r>
              <w:rPr>
                <w:color w:val="9A7D0A"/>
              </w:rPr>
              <w:t>de trading y por ende los fees totales — el costo del incentivo se autofinancia con el tiempo.</w:t>
            </w:r>
          </w:p>
        </w:tc>
      </w:tr>
    </w:tbl>
    <w:p w14:paraId="25284FDD" w14:textId="77777777" w:rsidR="00446077" w:rsidRDefault="00446077">
      <w:pPr>
        <w:spacing w:before="60" w:after="60"/>
      </w:pPr>
    </w:p>
    <w:p w14:paraId="168C9480" w14:textId="77777777" w:rsidR="00446077" w:rsidRPr="00FF12A2" w:rsidRDefault="00000000">
      <w:pPr>
        <w:pStyle w:val="Ttulo2"/>
        <w:rPr>
          <w:lang w:val="en-US"/>
        </w:rPr>
      </w:pPr>
      <w:r w:rsidRPr="00FF12A2">
        <w:rPr>
          <w:lang w:val="en-US"/>
        </w:rPr>
        <w:t xml:space="preserve">5.2 Circuit Breaker del Pool — Freno </w:t>
      </w:r>
      <w:proofErr w:type="spellStart"/>
      <w:r w:rsidRPr="00FF12A2">
        <w:rPr>
          <w:lang w:val="en-US"/>
        </w:rPr>
        <w:t>Reactivo</w:t>
      </w:r>
      <w:proofErr w:type="spellEnd"/>
    </w:p>
    <w:p w14:paraId="2A29A35B" w14:textId="77777777" w:rsidR="00446077" w:rsidRPr="00FF12A2" w:rsidRDefault="00446077">
      <w:pPr>
        <w:spacing w:before="60"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60"/>
        <w:gridCol w:w="2200"/>
        <w:gridCol w:w="2800"/>
      </w:tblGrid>
      <w:tr w:rsidR="00446077" w14:paraId="5FBF0FB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A6C9E05" w14:textId="77777777" w:rsidR="00446077" w:rsidRDefault="00000000">
            <w:r>
              <w:rPr>
                <w:b/>
                <w:bCs/>
                <w:color w:val="FFFFFF"/>
                <w:sz w:val="20"/>
                <w:szCs w:val="20"/>
              </w:rPr>
              <w:t>NIVEL</w:t>
            </w:r>
          </w:p>
        </w:tc>
        <w:tc>
          <w:tcPr>
            <w:tcW w:w="23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3F6F5FD" w14:textId="77777777" w:rsidR="00446077" w:rsidRDefault="00000000">
            <w:r>
              <w:rPr>
                <w:b/>
                <w:bCs/>
                <w:color w:val="FFFFFF"/>
                <w:sz w:val="20"/>
                <w:szCs w:val="20"/>
              </w:rPr>
              <w:t>CONDICIÓN ACTIVADORA</w:t>
            </w:r>
          </w:p>
        </w:tc>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447D263" w14:textId="77777777" w:rsidR="00446077" w:rsidRDefault="00000000">
            <w:r>
              <w:rPr>
                <w:b/>
                <w:bCs/>
                <w:color w:val="FFFFFF"/>
                <w:sz w:val="20"/>
                <w:szCs w:val="20"/>
              </w:rPr>
              <w:t>ACCIÓN</w:t>
            </w:r>
          </w:p>
        </w:tc>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25EF3E3" w14:textId="77777777" w:rsidR="00446077" w:rsidRDefault="00000000">
            <w:r>
              <w:rPr>
                <w:b/>
                <w:bCs/>
                <w:color w:val="FFFFFF"/>
                <w:sz w:val="20"/>
                <w:szCs w:val="20"/>
              </w:rPr>
              <w:t>OVERRIDE</w:t>
            </w:r>
          </w:p>
        </w:tc>
      </w:tr>
      <w:tr w:rsidR="00446077" w14:paraId="16AF81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3FCB1841" w14:textId="77777777" w:rsidR="00446077" w:rsidRDefault="00000000">
            <w:r>
              <w:rPr>
                <w:sz w:val="20"/>
                <w:szCs w:val="20"/>
              </w:rPr>
              <w:t>Alerta Temprana</w:t>
            </w:r>
          </w:p>
        </w:tc>
        <w:tc>
          <w:tcPr>
            <w:tcW w:w="236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6D6E4C9A" w14:textId="77777777" w:rsidR="00446077" w:rsidRDefault="00000000">
            <w:r>
              <w:rPr>
                <w:sz w:val="20"/>
                <w:szCs w:val="20"/>
              </w:rPr>
              <w:t>&gt;10% LP retirado en 2 horas</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3B7DABBA" w14:textId="77777777" w:rsidR="00446077" w:rsidRDefault="00000000">
            <w:r>
              <w:rPr>
                <w:sz w:val="20"/>
                <w:szCs w:val="20"/>
              </w:rPr>
              <w:t xml:space="preserve">Notificación pública </w:t>
            </w:r>
            <w:proofErr w:type="spellStart"/>
            <w:r>
              <w:rPr>
                <w:sz w:val="20"/>
                <w:szCs w:val="20"/>
              </w:rPr>
              <w:t>on-chain</w:t>
            </w:r>
            <w:proofErr w:type="spellEnd"/>
            <w:r>
              <w:rPr>
                <w:sz w:val="20"/>
                <w:szCs w:val="20"/>
              </w:rPr>
              <w:t>. Sin restricción.</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5F31DB1B" w14:textId="77777777" w:rsidR="00446077" w:rsidRDefault="00000000">
            <w:r>
              <w:rPr>
                <w:sz w:val="20"/>
                <w:szCs w:val="20"/>
              </w:rPr>
              <w:t>—</w:t>
            </w:r>
          </w:p>
        </w:tc>
      </w:tr>
      <w:tr w:rsidR="00446077" w14:paraId="60FE80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tcPr>
          <w:p w14:paraId="65FAE061" w14:textId="77777777" w:rsidR="00446077" w:rsidRDefault="00000000">
            <w:r>
              <w:rPr>
                <w:sz w:val="20"/>
                <w:szCs w:val="20"/>
              </w:rPr>
              <w:lastRenderedPageBreak/>
              <w:t>Nivel 1 — Delay</w:t>
            </w:r>
          </w:p>
        </w:tc>
        <w:tc>
          <w:tcPr>
            <w:tcW w:w="236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tcPr>
          <w:p w14:paraId="647EC4F3" w14:textId="77777777" w:rsidR="00446077" w:rsidRDefault="00000000">
            <w:r>
              <w:rPr>
                <w:sz w:val="20"/>
                <w:szCs w:val="20"/>
              </w:rPr>
              <w:t>&gt;15% LP retirado en 4 horas</w:t>
            </w:r>
          </w:p>
        </w:tc>
        <w:tc>
          <w:tcPr>
            <w:tcW w:w="22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tcPr>
          <w:p w14:paraId="6E5684B4" w14:textId="77777777" w:rsidR="00446077" w:rsidRDefault="00000000">
            <w:r>
              <w:rPr>
                <w:sz w:val="20"/>
                <w:szCs w:val="20"/>
              </w:rPr>
              <w:t>Delay de 12 horas en retiros pendientes</w:t>
            </w:r>
          </w:p>
        </w:tc>
        <w:tc>
          <w:tcPr>
            <w:tcW w:w="28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tcPr>
          <w:p w14:paraId="082DD2D9" w14:textId="77777777" w:rsidR="00446077" w:rsidRDefault="00000000">
            <w:r>
              <w:rPr>
                <w:sz w:val="20"/>
                <w:szCs w:val="20"/>
              </w:rPr>
              <w:t xml:space="preserve">Tridente </w:t>
            </w:r>
            <w:proofErr w:type="spellStart"/>
            <w:r>
              <w:rPr>
                <w:sz w:val="20"/>
                <w:szCs w:val="20"/>
              </w:rPr>
              <w:t>Multisig</w:t>
            </w:r>
            <w:proofErr w:type="spellEnd"/>
            <w:r>
              <w:rPr>
                <w:sz w:val="20"/>
                <w:szCs w:val="20"/>
              </w:rPr>
              <w:t xml:space="preserve"> puede cancelar el </w:t>
            </w:r>
            <w:proofErr w:type="spellStart"/>
            <w:r>
              <w:rPr>
                <w:sz w:val="20"/>
                <w:szCs w:val="20"/>
              </w:rPr>
              <w:t>delay</w:t>
            </w:r>
            <w:proofErr w:type="spellEnd"/>
          </w:p>
        </w:tc>
      </w:tr>
      <w:tr w:rsidR="00446077" w14:paraId="462F4A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DEDEC"/>
            <w:tcMar>
              <w:top w:w="70" w:type="dxa"/>
              <w:left w:w="120" w:type="dxa"/>
              <w:bottom w:w="70" w:type="dxa"/>
              <w:right w:w="120" w:type="dxa"/>
            </w:tcMar>
          </w:tcPr>
          <w:p w14:paraId="1E8965FF" w14:textId="77777777" w:rsidR="00446077" w:rsidRDefault="00000000">
            <w:r>
              <w:rPr>
                <w:sz w:val="20"/>
                <w:szCs w:val="20"/>
              </w:rPr>
              <w:t>Nivel 2 — Pausa</w:t>
            </w:r>
          </w:p>
        </w:tc>
        <w:tc>
          <w:tcPr>
            <w:tcW w:w="2360" w:type="dxa"/>
            <w:tcBorders>
              <w:top w:val="single" w:sz="1" w:space="0" w:color="CCCCCC"/>
              <w:left w:val="single" w:sz="1" w:space="0" w:color="CCCCCC"/>
              <w:bottom w:val="single" w:sz="1" w:space="0" w:color="CCCCCC"/>
              <w:right w:val="single" w:sz="1" w:space="0" w:color="CCCCCC"/>
            </w:tcBorders>
            <w:shd w:val="clear" w:color="auto" w:fill="FDEDEC"/>
            <w:tcMar>
              <w:top w:w="70" w:type="dxa"/>
              <w:left w:w="120" w:type="dxa"/>
              <w:bottom w:w="70" w:type="dxa"/>
              <w:right w:w="120" w:type="dxa"/>
            </w:tcMar>
          </w:tcPr>
          <w:p w14:paraId="181A9AF7" w14:textId="77777777" w:rsidR="00446077" w:rsidRDefault="00000000">
            <w:r>
              <w:rPr>
                <w:sz w:val="20"/>
                <w:szCs w:val="20"/>
              </w:rPr>
              <w:t>&gt;30% LP retirado en 24 horas</w:t>
            </w:r>
          </w:p>
        </w:tc>
        <w:tc>
          <w:tcPr>
            <w:tcW w:w="2200" w:type="dxa"/>
            <w:tcBorders>
              <w:top w:val="single" w:sz="1" w:space="0" w:color="CCCCCC"/>
              <w:left w:val="single" w:sz="1" w:space="0" w:color="CCCCCC"/>
              <w:bottom w:val="single" w:sz="1" w:space="0" w:color="CCCCCC"/>
              <w:right w:val="single" w:sz="1" w:space="0" w:color="CCCCCC"/>
            </w:tcBorders>
            <w:shd w:val="clear" w:color="auto" w:fill="FDEDEC"/>
            <w:tcMar>
              <w:top w:w="70" w:type="dxa"/>
              <w:left w:w="120" w:type="dxa"/>
              <w:bottom w:w="70" w:type="dxa"/>
              <w:right w:w="120" w:type="dxa"/>
            </w:tcMar>
          </w:tcPr>
          <w:p w14:paraId="4FB7B977" w14:textId="77777777" w:rsidR="00446077" w:rsidRDefault="00000000">
            <w:r>
              <w:rPr>
                <w:sz w:val="20"/>
                <w:szCs w:val="20"/>
              </w:rPr>
              <w:t>Delay de 48 horas. Alerta pública máxima.</w:t>
            </w:r>
          </w:p>
        </w:tc>
        <w:tc>
          <w:tcPr>
            <w:tcW w:w="2800" w:type="dxa"/>
            <w:tcBorders>
              <w:top w:val="single" w:sz="1" w:space="0" w:color="CCCCCC"/>
              <w:left w:val="single" w:sz="1" w:space="0" w:color="CCCCCC"/>
              <w:bottom w:val="single" w:sz="1" w:space="0" w:color="CCCCCC"/>
              <w:right w:val="single" w:sz="1" w:space="0" w:color="CCCCCC"/>
            </w:tcBorders>
            <w:shd w:val="clear" w:color="auto" w:fill="FDEDEC"/>
            <w:tcMar>
              <w:top w:w="70" w:type="dxa"/>
              <w:left w:w="120" w:type="dxa"/>
              <w:bottom w:w="70" w:type="dxa"/>
              <w:right w:w="120" w:type="dxa"/>
            </w:tcMar>
          </w:tcPr>
          <w:p w14:paraId="5652EBDC" w14:textId="77777777" w:rsidR="00446077" w:rsidRDefault="00000000">
            <w:r>
              <w:rPr>
                <w:sz w:val="20"/>
                <w:szCs w:val="20"/>
              </w:rPr>
              <w:t>Tridente + LUKAI auditan el evento</w:t>
            </w:r>
          </w:p>
        </w:tc>
      </w:tr>
    </w:tbl>
    <w:p w14:paraId="1F53EDA3" w14:textId="77777777" w:rsidR="00446077" w:rsidRDefault="0044607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6077" w14:paraId="00344A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5FB"/>
            <w:tcMar>
              <w:top w:w="140" w:type="dxa"/>
              <w:left w:w="200" w:type="dxa"/>
              <w:bottom w:w="140" w:type="dxa"/>
              <w:right w:w="200" w:type="dxa"/>
            </w:tcMar>
          </w:tcPr>
          <w:p w14:paraId="71D05509" w14:textId="77777777" w:rsidR="00446077" w:rsidRDefault="00000000">
            <w:pPr>
              <w:spacing w:before="40" w:after="40"/>
            </w:pPr>
            <w:r>
              <w:rPr>
                <w:color w:val="1A3A5C"/>
              </w:rPr>
              <w:t xml:space="preserve">PRINCIPIO FUNDAMENTAL: El </w:t>
            </w:r>
            <w:proofErr w:type="spellStart"/>
            <w:r>
              <w:rPr>
                <w:color w:val="1A3A5C"/>
              </w:rPr>
              <w:t>circuit</w:t>
            </w:r>
            <w:proofErr w:type="spellEnd"/>
            <w:r>
              <w:rPr>
                <w:color w:val="1A3A5C"/>
              </w:rPr>
              <w:t xml:space="preserve"> breaker del LP NO confisca fondos.</w:t>
            </w:r>
          </w:p>
          <w:p w14:paraId="605B3DC4" w14:textId="77777777" w:rsidR="00446077" w:rsidRDefault="00000000">
            <w:pPr>
              <w:spacing w:before="40" w:after="40"/>
            </w:pPr>
            <w:r>
              <w:rPr>
                <w:color w:val="1A3A5C"/>
              </w:rPr>
              <w:t xml:space="preserve">Los retiros siempre se procesan — solo se introduce un </w:t>
            </w:r>
            <w:proofErr w:type="spellStart"/>
            <w:r>
              <w:rPr>
                <w:color w:val="1A3A5C"/>
              </w:rPr>
              <w:t>delay</w:t>
            </w:r>
            <w:proofErr w:type="spellEnd"/>
            <w:r>
              <w:rPr>
                <w:color w:val="1A3A5C"/>
              </w:rPr>
              <w:t xml:space="preserve"> temporal en crisis.</w:t>
            </w:r>
          </w:p>
          <w:p w14:paraId="275D8004" w14:textId="77777777" w:rsidR="00446077" w:rsidRDefault="00000000">
            <w:pPr>
              <w:spacing w:before="40" w:after="40"/>
            </w:pPr>
            <w:r>
              <w:rPr>
                <w:color w:val="1A3A5C"/>
              </w:rPr>
              <w:t>El objetivo es dar tiempo al mercado para estabilizarse y al Tridente para auditar el evento.</w:t>
            </w:r>
          </w:p>
          <w:p w14:paraId="4904DDF0" w14:textId="77777777" w:rsidR="00446077" w:rsidRDefault="00000000">
            <w:pPr>
              <w:spacing w:before="40" w:after="40"/>
            </w:pPr>
            <w:r>
              <w:rPr>
                <w:color w:val="1A3A5C"/>
              </w:rPr>
              <w:t xml:space="preserve">Los LP Comprometido, Jaguar y Fundador no pueden retirarse durante su periodo de </w:t>
            </w:r>
            <w:proofErr w:type="spellStart"/>
            <w:r>
              <w:rPr>
                <w:color w:val="1A3A5C"/>
              </w:rPr>
              <w:t>lock</w:t>
            </w:r>
            <w:proofErr w:type="spellEnd"/>
            <w:r>
              <w:rPr>
                <w:color w:val="1A3A5C"/>
              </w:rPr>
              <w:t>,</w:t>
            </w:r>
          </w:p>
          <w:p w14:paraId="5AC31AC6" w14:textId="77777777" w:rsidR="00446077" w:rsidRDefault="00000000">
            <w:pPr>
              <w:spacing w:before="40" w:after="40"/>
            </w:pPr>
            <w:r>
              <w:rPr>
                <w:color w:val="1A3A5C"/>
              </w:rPr>
              <w:t xml:space="preserve">lo que significa </w:t>
            </w:r>
            <w:proofErr w:type="gramStart"/>
            <w:r>
              <w:rPr>
                <w:color w:val="1A3A5C"/>
              </w:rPr>
              <w:t>que</w:t>
            </w:r>
            <w:proofErr w:type="gramEnd"/>
            <w:r>
              <w:rPr>
                <w:color w:val="1A3A5C"/>
              </w:rPr>
              <w:t xml:space="preserve"> en una crisis, el free-</w:t>
            </w:r>
            <w:proofErr w:type="spellStart"/>
            <w:r>
              <w:rPr>
                <w:color w:val="1A3A5C"/>
              </w:rPr>
              <w:t>float</w:t>
            </w:r>
            <w:proofErr w:type="spellEnd"/>
            <w:r>
              <w:rPr>
                <w:color w:val="1A3A5C"/>
              </w:rPr>
              <w:t xml:space="preserve"> de LP vulnerable es menor — el </w:t>
            </w:r>
            <w:proofErr w:type="spellStart"/>
            <w:r>
              <w:rPr>
                <w:color w:val="1A3A5C"/>
              </w:rPr>
              <w:t>circuit</w:t>
            </w:r>
            <w:proofErr w:type="spellEnd"/>
            <w:r>
              <w:rPr>
                <w:color w:val="1A3A5C"/>
              </w:rPr>
              <w:t xml:space="preserve"> breaker</w:t>
            </w:r>
          </w:p>
          <w:p w14:paraId="09E70EED" w14:textId="77777777" w:rsidR="00446077" w:rsidRDefault="00000000">
            <w:pPr>
              <w:spacing w:before="40" w:after="40"/>
            </w:pPr>
            <w:r>
              <w:rPr>
                <w:color w:val="1A3A5C"/>
              </w:rPr>
              <w:t xml:space="preserve">necesita activarse con menos frecuencia precisamente porque los incentivos de </w:t>
            </w:r>
            <w:proofErr w:type="spellStart"/>
            <w:r>
              <w:rPr>
                <w:color w:val="1A3A5C"/>
              </w:rPr>
              <w:t>lock</w:t>
            </w:r>
            <w:proofErr w:type="spellEnd"/>
            <w:r>
              <w:rPr>
                <w:color w:val="1A3A5C"/>
              </w:rPr>
              <w:t xml:space="preserve"> ya funcionaron.</w:t>
            </w:r>
          </w:p>
        </w:tc>
      </w:tr>
    </w:tbl>
    <w:p w14:paraId="711257C3" w14:textId="77777777" w:rsidR="00446077" w:rsidRDefault="00446077">
      <w:pPr>
        <w:spacing w:before="60" w:after="60"/>
      </w:pPr>
    </w:p>
    <w:p w14:paraId="67BDC91A" w14:textId="77777777" w:rsidR="00446077" w:rsidRDefault="00446077">
      <w:pPr>
        <w:spacing w:before="60" w:after="60"/>
      </w:pPr>
    </w:p>
    <w:p w14:paraId="76D8DD02" w14:textId="77777777" w:rsidR="00446077" w:rsidRDefault="00000000">
      <w:r>
        <w:br w:type="page"/>
      </w:r>
    </w:p>
    <w:p w14:paraId="78A38B83" w14:textId="77777777" w:rsidR="00446077" w:rsidRDefault="00000000">
      <w:pPr>
        <w:pStyle w:val="Ttulo1"/>
      </w:pPr>
      <w:r>
        <w:lastRenderedPageBreak/>
        <w:t>6. MOTOR C — SIN CAMBIOS (DISEÑO ORIGINAL PRESERVADO)</w:t>
      </w:r>
    </w:p>
    <w:p w14:paraId="352C0F1C" w14:textId="77777777" w:rsidR="00446077" w:rsidRDefault="00446077">
      <w:pPr>
        <w:pBdr>
          <w:bottom w:val="single" w:sz="4" w:space="1" w:color="1A3A5C"/>
        </w:pBdr>
        <w:spacing w:before="160" w:after="160"/>
      </w:pPr>
    </w:p>
    <w:p w14:paraId="764C7C03" w14:textId="77777777" w:rsidR="00446077" w:rsidRDefault="00000000">
      <w:pPr>
        <w:spacing w:before="80" w:after="80"/>
      </w:pPr>
      <w:r>
        <w:rPr>
          <w:color w:val="444444"/>
        </w:rPr>
        <w:t>El Motor C fue identificado en la auditoría como el motor económicamente más sólido del protocolo. No requiere modificaciones estructurales. Se documenta aquí por completitud.</w:t>
      </w:r>
    </w:p>
    <w:p w14:paraId="6F3E6CEF" w14:textId="77777777" w:rsidR="00446077" w:rsidRDefault="0044607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6077" w14:paraId="08CE7F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5FB"/>
            <w:tcMar>
              <w:top w:w="140" w:type="dxa"/>
              <w:left w:w="200" w:type="dxa"/>
              <w:bottom w:w="140" w:type="dxa"/>
              <w:right w:w="200" w:type="dxa"/>
            </w:tcMar>
          </w:tcPr>
          <w:p w14:paraId="48E5F1C1" w14:textId="77777777" w:rsidR="00446077" w:rsidRDefault="00000000">
            <w:pPr>
              <w:spacing w:before="40" w:after="40"/>
            </w:pPr>
            <w:r>
              <w:rPr>
                <w:color w:val="1A3A5C"/>
              </w:rPr>
              <w:t xml:space="preserve">Motor C opera en </w:t>
            </w:r>
            <w:proofErr w:type="spellStart"/>
            <w:r>
              <w:rPr>
                <w:color w:val="1A3A5C"/>
              </w:rPr>
              <w:t>stablecoins</w:t>
            </w:r>
            <w:proofErr w:type="spellEnd"/>
            <w:r>
              <w:rPr>
                <w:color w:val="1A3A5C"/>
              </w:rPr>
              <w:t xml:space="preserve"> (USDC principalmente). Fee: 0.5% estándar y </w:t>
            </w:r>
            <w:proofErr w:type="spellStart"/>
            <w:r>
              <w:rPr>
                <w:color w:val="1A3A5C"/>
              </w:rPr>
              <w:t>whitelist</w:t>
            </w:r>
            <w:proofErr w:type="spellEnd"/>
            <w:r>
              <w:rPr>
                <w:color w:val="1A3A5C"/>
              </w:rPr>
              <w:t>.</w:t>
            </w:r>
          </w:p>
          <w:p w14:paraId="3878465D" w14:textId="77777777" w:rsidR="00446077" w:rsidRDefault="00000000">
            <w:pPr>
              <w:spacing w:before="40" w:after="40"/>
            </w:pPr>
            <w:r>
              <w:rPr>
                <w:color w:val="1A3A5C"/>
              </w:rPr>
              <w:t>│</w:t>
            </w:r>
          </w:p>
          <w:p w14:paraId="79304209" w14:textId="77777777" w:rsidR="00446077" w:rsidRDefault="00000000">
            <w:pPr>
              <w:spacing w:before="40" w:after="40"/>
            </w:pPr>
            <w:proofErr w:type="gramStart"/>
            <w:r>
              <w:rPr>
                <w:color w:val="1A3A5C"/>
              </w:rPr>
              <w:t>▼  Usuario</w:t>
            </w:r>
            <w:proofErr w:type="gramEnd"/>
            <w:r>
              <w:rPr>
                <w:color w:val="1A3A5C"/>
              </w:rPr>
              <w:t xml:space="preserve"> paga X USDC en App o servicio</w:t>
            </w:r>
          </w:p>
          <w:p w14:paraId="4B6254D2" w14:textId="77777777" w:rsidR="00446077" w:rsidRDefault="00000000">
            <w:pPr>
              <w:spacing w:before="40" w:after="40"/>
            </w:pPr>
            <w:r>
              <w:rPr>
                <w:color w:val="1A3A5C"/>
              </w:rPr>
              <w:t>│</w:t>
            </w:r>
          </w:p>
          <w:p w14:paraId="165CD861" w14:textId="77777777" w:rsidR="00446077" w:rsidRDefault="00000000">
            <w:pPr>
              <w:spacing w:before="40" w:after="40"/>
            </w:pPr>
            <w:proofErr w:type="gramStart"/>
            <w:r>
              <w:rPr>
                <w:color w:val="1A3A5C"/>
              </w:rPr>
              <w:t>▼  Contrato</w:t>
            </w:r>
            <w:proofErr w:type="gramEnd"/>
            <w:r>
              <w:rPr>
                <w:color w:val="1A3A5C"/>
              </w:rPr>
              <w:t xml:space="preserve"> retiene 0.5% en USDC</w:t>
            </w:r>
          </w:p>
          <w:p w14:paraId="02E5BDC9" w14:textId="77777777" w:rsidR="00446077" w:rsidRDefault="00000000">
            <w:pPr>
              <w:spacing w:before="40" w:after="40"/>
            </w:pPr>
            <w:r>
              <w:rPr>
                <w:color w:val="1A3A5C"/>
              </w:rPr>
              <w:t>│</w:t>
            </w:r>
          </w:p>
          <w:p w14:paraId="42AE7281" w14:textId="77777777" w:rsidR="00446077" w:rsidRDefault="00000000">
            <w:pPr>
              <w:spacing w:before="40" w:after="40"/>
            </w:pPr>
            <w:proofErr w:type="gramStart"/>
            <w:r>
              <w:rPr>
                <w:color w:val="1A3A5C"/>
              </w:rPr>
              <w:t>▼  DISTRIBUCIÓN</w:t>
            </w:r>
            <w:proofErr w:type="gramEnd"/>
            <w:r>
              <w:rPr>
                <w:color w:val="1A3A5C"/>
              </w:rPr>
              <w:t xml:space="preserve"> ATÓMICA:</w:t>
            </w:r>
          </w:p>
          <w:p w14:paraId="396B9855" w14:textId="77777777" w:rsidR="00446077" w:rsidRDefault="00000000">
            <w:pPr>
              <w:spacing w:before="40" w:after="40"/>
            </w:pPr>
            <w:r>
              <w:rPr>
                <w:color w:val="1A3A5C"/>
              </w:rPr>
              <w:t>│</w:t>
            </w:r>
          </w:p>
          <w:p w14:paraId="6FBFBAB6" w14:textId="77777777" w:rsidR="00446077" w:rsidRDefault="00000000">
            <w:pPr>
              <w:spacing w:before="40" w:after="40"/>
            </w:pPr>
            <w:r>
              <w:rPr>
                <w:color w:val="1A3A5C"/>
              </w:rPr>
              <w:t>├─ 35% USDC → directo al Vault KASH v2.1 (refuerza el buffer estable de USDC)</w:t>
            </w:r>
          </w:p>
          <w:p w14:paraId="296ABD0C" w14:textId="77777777" w:rsidR="00446077" w:rsidRDefault="00000000">
            <w:pPr>
              <w:spacing w:before="40" w:after="40"/>
            </w:pPr>
            <w:r>
              <w:rPr>
                <w:color w:val="1A3A5C"/>
              </w:rPr>
              <w:t>│</w:t>
            </w:r>
          </w:p>
          <w:p w14:paraId="7EE3429B" w14:textId="77777777" w:rsidR="00446077" w:rsidRDefault="00000000">
            <w:pPr>
              <w:spacing w:before="40" w:after="40"/>
            </w:pPr>
            <w:r>
              <w:rPr>
                <w:color w:val="1A3A5C"/>
              </w:rPr>
              <w:t>├─ 35% USDC → Jupiter compra $LUKA en mercado abierto → inyección al LP</w:t>
            </w:r>
          </w:p>
          <w:p w14:paraId="6F7F3EEC" w14:textId="77777777" w:rsidR="00446077" w:rsidRDefault="00000000">
            <w:pPr>
              <w:spacing w:before="40" w:after="40"/>
            </w:pPr>
            <w:r>
              <w:rPr>
                <w:color w:val="1A3A5C"/>
              </w:rPr>
              <w:t>│</w:t>
            </w:r>
            <w:proofErr w:type="gramStart"/>
            <w:r>
              <w:rPr>
                <w:color w:val="1A3A5C"/>
              </w:rPr>
              <w:t xml:space="preserve">   [</w:t>
            </w:r>
            <w:proofErr w:type="gramEnd"/>
            <w:r>
              <w:rPr>
                <w:color w:val="1A3A5C"/>
              </w:rPr>
              <w:t>Presión de compra real + fortalece la liquidez del pool]</w:t>
            </w:r>
          </w:p>
          <w:p w14:paraId="7F9DE56F" w14:textId="77777777" w:rsidR="00446077" w:rsidRDefault="00000000">
            <w:pPr>
              <w:spacing w:before="40" w:after="40"/>
            </w:pPr>
            <w:r>
              <w:rPr>
                <w:color w:val="1A3A5C"/>
              </w:rPr>
              <w:t>│</w:t>
            </w:r>
          </w:p>
          <w:p w14:paraId="6777BD58" w14:textId="77777777" w:rsidR="00446077" w:rsidRDefault="00000000">
            <w:pPr>
              <w:spacing w:before="40" w:after="40"/>
            </w:pPr>
            <w:r>
              <w:rPr>
                <w:color w:val="1A3A5C"/>
              </w:rPr>
              <w:t>├─ 15% USDC → Wallet O&amp;M</w:t>
            </w:r>
          </w:p>
          <w:p w14:paraId="77A7DA11" w14:textId="77777777" w:rsidR="00446077" w:rsidRDefault="00000000">
            <w:pPr>
              <w:spacing w:before="40" w:after="40"/>
            </w:pPr>
            <w:r>
              <w:rPr>
                <w:color w:val="1A3A5C"/>
              </w:rPr>
              <w:t>│</w:t>
            </w:r>
          </w:p>
          <w:p w14:paraId="7D65BD1A" w14:textId="77777777" w:rsidR="00446077" w:rsidRDefault="00000000">
            <w:pPr>
              <w:spacing w:before="40" w:after="40"/>
            </w:pPr>
            <w:r>
              <w:rPr>
                <w:color w:val="1A3A5C"/>
              </w:rPr>
              <w:t xml:space="preserve">└─ 15% USDC → Jupiter compra $LUKA → distribuye a </w:t>
            </w:r>
            <w:proofErr w:type="spellStart"/>
            <w:r>
              <w:rPr>
                <w:color w:val="1A3A5C"/>
              </w:rPr>
              <w:t>stakers</w:t>
            </w:r>
            <w:proofErr w:type="spellEnd"/>
          </w:p>
          <w:p w14:paraId="43148342" w14:textId="77777777" w:rsidR="00446077" w:rsidRDefault="00000000">
            <w:pPr>
              <w:spacing w:before="40" w:after="40"/>
            </w:pPr>
            <w:r>
              <w:rPr>
                <w:color w:val="1A3A5C"/>
              </w:rPr>
              <w:t>│</w:t>
            </w:r>
          </w:p>
          <w:p w14:paraId="04FC5BB7" w14:textId="77777777" w:rsidR="00446077" w:rsidRDefault="00000000">
            <w:pPr>
              <w:spacing w:before="40" w:after="40"/>
            </w:pPr>
            <w:r>
              <w:rPr>
                <w:color w:val="1A3A5C"/>
              </w:rPr>
              <w:t xml:space="preserve">VENTAJAS: Fee bajo (0.5%), opera en </w:t>
            </w:r>
            <w:proofErr w:type="spellStart"/>
            <w:r>
              <w:rPr>
                <w:color w:val="1A3A5C"/>
              </w:rPr>
              <w:t>stablecoins</w:t>
            </w:r>
            <w:proofErr w:type="spellEnd"/>
            <w:r>
              <w:rPr>
                <w:color w:val="1A3A5C"/>
              </w:rPr>
              <w:t xml:space="preserve">, </w:t>
            </w:r>
            <w:proofErr w:type="gramStart"/>
            <w:r>
              <w:rPr>
                <w:color w:val="1A3A5C"/>
              </w:rPr>
              <w:t>cero exposición</w:t>
            </w:r>
            <w:proofErr w:type="gramEnd"/>
            <w:r>
              <w:rPr>
                <w:color w:val="1A3A5C"/>
              </w:rPr>
              <w:t xml:space="preserve"> a volatilidad de SOL en los fees.</w:t>
            </w:r>
          </w:p>
          <w:p w14:paraId="60571BB3" w14:textId="77777777" w:rsidR="00446077" w:rsidRDefault="00000000">
            <w:pPr>
              <w:spacing w:before="40" w:after="40"/>
            </w:pPr>
            <w:r>
              <w:rPr>
                <w:color w:val="1A3A5C"/>
              </w:rPr>
              <w:t xml:space="preserve">En Fase 3 (Motor C activo), cada transacción en </w:t>
            </w:r>
            <w:proofErr w:type="spellStart"/>
            <w:r>
              <w:rPr>
                <w:color w:val="1A3A5C"/>
              </w:rPr>
              <w:t>stablecoins</w:t>
            </w:r>
            <w:proofErr w:type="spellEnd"/>
            <w:r>
              <w:rPr>
                <w:color w:val="1A3A5C"/>
              </w:rPr>
              <w:t xml:space="preserve"> genera presión de compra neta positiva.</w:t>
            </w:r>
          </w:p>
        </w:tc>
      </w:tr>
    </w:tbl>
    <w:p w14:paraId="750DFE55" w14:textId="77777777" w:rsidR="00446077" w:rsidRDefault="00446077">
      <w:pPr>
        <w:spacing w:before="60" w:after="60"/>
      </w:pPr>
    </w:p>
    <w:p w14:paraId="34E30A46" w14:textId="77777777" w:rsidR="00446077" w:rsidRDefault="00446077">
      <w:pPr>
        <w:spacing w:before="60" w:after="60"/>
      </w:pPr>
    </w:p>
    <w:p w14:paraId="050E01F7" w14:textId="77777777" w:rsidR="00446077" w:rsidRDefault="00000000">
      <w:r>
        <w:br w:type="page"/>
      </w:r>
    </w:p>
    <w:p w14:paraId="056E0EBE" w14:textId="77777777" w:rsidR="00446077" w:rsidRDefault="00000000">
      <w:pPr>
        <w:pStyle w:val="Ttulo1"/>
      </w:pPr>
      <w:r>
        <w:lastRenderedPageBreak/>
        <w:t>7. ROADMAP DE ACTIVACIÓN POR ETAPAS</w:t>
      </w:r>
    </w:p>
    <w:p w14:paraId="6A38305D" w14:textId="77777777" w:rsidR="00446077" w:rsidRDefault="00446077">
      <w:pPr>
        <w:pBdr>
          <w:bottom w:val="single" w:sz="4" w:space="1" w:color="1A3A5C"/>
        </w:pBdr>
        <w:spacing w:before="160" w:after="160"/>
      </w:pPr>
    </w:p>
    <w:p w14:paraId="08A45979" w14:textId="77777777" w:rsidR="00446077" w:rsidRDefault="00000000">
      <w:pPr>
        <w:spacing w:before="80" w:after="80"/>
      </w:pPr>
      <w:r>
        <w:rPr>
          <w:color w:val="444444"/>
        </w:rPr>
        <w:t>La arquitectura v2.1 define con precisión qué motor opera en cada etapa, eliminando la ambigüedad del diseño original sobre la coordinación entre el lanzamiento de la App y la maduración del Vault.</w:t>
      </w:r>
    </w:p>
    <w:p w14:paraId="240929D6" w14:textId="77777777" w:rsidR="00446077" w:rsidRDefault="0044607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2160"/>
        <w:gridCol w:w="2200"/>
        <w:gridCol w:w="2000"/>
      </w:tblGrid>
      <w:tr w:rsidR="00446077" w14:paraId="4A375C00"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E96B709" w14:textId="77777777" w:rsidR="00446077" w:rsidRDefault="00000000">
            <w:r>
              <w:rPr>
                <w:b/>
                <w:bCs/>
                <w:color w:val="FFFFFF"/>
                <w:sz w:val="20"/>
                <w:szCs w:val="20"/>
              </w:rPr>
              <w:t>ETAPA</w:t>
            </w:r>
          </w:p>
        </w:tc>
        <w:tc>
          <w:tcPr>
            <w:tcW w:w="1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6F881E7" w14:textId="77777777" w:rsidR="00446077" w:rsidRDefault="00000000">
            <w:r>
              <w:rPr>
                <w:b/>
                <w:bCs/>
                <w:color w:val="FFFFFF"/>
                <w:sz w:val="20"/>
                <w:szCs w:val="20"/>
              </w:rPr>
              <w:t>NOMBRE</w:t>
            </w:r>
          </w:p>
        </w:tc>
        <w:tc>
          <w:tcPr>
            <w:tcW w:w="21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69C4625" w14:textId="77777777" w:rsidR="00446077" w:rsidRDefault="00000000">
            <w:r>
              <w:rPr>
                <w:b/>
                <w:bCs/>
                <w:color w:val="FFFFFF"/>
                <w:sz w:val="20"/>
                <w:szCs w:val="20"/>
              </w:rPr>
              <w:t>CONDICIÓN DE ACTIVACIÓN</w:t>
            </w:r>
          </w:p>
        </w:tc>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43BE15D" w14:textId="77777777" w:rsidR="00446077" w:rsidRDefault="00000000">
            <w:r>
              <w:rPr>
                <w:b/>
                <w:bCs/>
                <w:color w:val="FFFFFF"/>
                <w:sz w:val="20"/>
                <w:szCs w:val="20"/>
              </w:rPr>
              <w:t>MOTORES ACTIVOS</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841AA84" w14:textId="77777777" w:rsidR="00446077" w:rsidRDefault="00000000">
            <w:r>
              <w:rPr>
                <w:b/>
                <w:bCs/>
                <w:color w:val="FFFFFF"/>
                <w:sz w:val="20"/>
                <w:szCs w:val="20"/>
              </w:rPr>
              <w:t>CAPITAL DE INVERSIONISTAS</w:t>
            </w:r>
          </w:p>
        </w:tc>
      </w:tr>
      <w:tr w:rsidR="00446077" w14:paraId="085C86E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48D141DE" w14:textId="77777777" w:rsidR="00446077" w:rsidRDefault="00000000">
            <w:r>
              <w:rPr>
                <w:sz w:val="20"/>
                <w:szCs w:val="20"/>
              </w:rPr>
              <w:t>Etapa 0</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1ED8C1A2" w14:textId="77777777" w:rsidR="00446077" w:rsidRDefault="00000000">
            <w:proofErr w:type="spellStart"/>
            <w:r>
              <w:rPr>
                <w:sz w:val="20"/>
                <w:szCs w:val="20"/>
              </w:rPr>
              <w:t>Pre-lanzamiento</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7C893179" w14:textId="77777777" w:rsidR="00446077" w:rsidRDefault="00000000">
            <w:r>
              <w:rPr>
                <w:sz w:val="20"/>
                <w:szCs w:val="20"/>
              </w:rPr>
              <w:t xml:space="preserve">Auditoría completada. </w:t>
            </w:r>
            <w:proofErr w:type="spellStart"/>
            <w:r>
              <w:rPr>
                <w:sz w:val="20"/>
                <w:szCs w:val="20"/>
              </w:rPr>
              <w:t>Vesting</w:t>
            </w:r>
            <w:proofErr w:type="spellEnd"/>
            <w:r>
              <w:rPr>
                <w:sz w:val="20"/>
                <w:szCs w:val="20"/>
              </w:rPr>
              <w:t xml:space="preserve"> publicado </w:t>
            </w:r>
            <w:proofErr w:type="spellStart"/>
            <w:r>
              <w:rPr>
                <w:sz w:val="20"/>
                <w:szCs w:val="20"/>
              </w:rPr>
              <w:t>on-chain</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363BF60E" w14:textId="77777777" w:rsidR="00446077" w:rsidRDefault="00000000">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355B3DBF" w14:textId="77777777" w:rsidR="00446077" w:rsidRDefault="00000000">
            <w:r>
              <w:rPr>
                <w:sz w:val="20"/>
                <w:szCs w:val="20"/>
              </w:rPr>
              <w:t>Capital en KASH Sociedad bajo Jaguar Lock</w:t>
            </w:r>
          </w:p>
        </w:tc>
      </w:tr>
      <w:tr w:rsidR="00446077" w14:paraId="443A078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0AF2BF2" w14:textId="77777777" w:rsidR="00446077" w:rsidRDefault="00000000">
            <w:r>
              <w:rPr>
                <w:sz w:val="20"/>
                <w:szCs w:val="20"/>
              </w:rPr>
              <w:t>Etapa 1</w:t>
            </w:r>
          </w:p>
        </w:tc>
        <w:tc>
          <w:tcPr>
            <w:tcW w:w="1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B35C452" w14:textId="77777777" w:rsidR="00446077" w:rsidRDefault="00000000">
            <w:r>
              <w:rPr>
                <w:sz w:val="20"/>
                <w:szCs w:val="20"/>
              </w:rPr>
              <w:t>Génesis</w:t>
            </w:r>
          </w:p>
        </w:tc>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8B95CBA" w14:textId="77777777" w:rsidR="00446077" w:rsidRDefault="00000000">
            <w:r>
              <w:rPr>
                <w:sz w:val="20"/>
                <w:szCs w:val="20"/>
              </w:rPr>
              <w:t xml:space="preserve">TGE. Pool LP activo en </w:t>
            </w:r>
            <w:proofErr w:type="spellStart"/>
            <w:r>
              <w:rPr>
                <w:sz w:val="20"/>
                <w:szCs w:val="20"/>
              </w:rPr>
              <w:t>Meteora</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A27045E" w14:textId="77777777" w:rsidR="00446077" w:rsidRDefault="00000000">
            <w:r>
              <w:rPr>
                <w:sz w:val="20"/>
                <w:szCs w:val="20"/>
              </w:rPr>
              <w:t>Motor A activo. B y C inactivos.</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5DF57D9" w14:textId="77777777" w:rsidR="00446077" w:rsidRDefault="00000000">
            <w:r>
              <w:rPr>
                <w:sz w:val="20"/>
                <w:szCs w:val="20"/>
              </w:rPr>
              <w:t xml:space="preserve">LP Fundador (365d </w:t>
            </w:r>
            <w:proofErr w:type="spellStart"/>
            <w:r>
              <w:rPr>
                <w:sz w:val="20"/>
                <w:szCs w:val="20"/>
              </w:rPr>
              <w:t>lock</w:t>
            </w:r>
            <w:proofErr w:type="spellEnd"/>
            <w:r>
              <w:rPr>
                <w:sz w:val="20"/>
                <w:szCs w:val="20"/>
              </w:rPr>
              <w:t>). Jaguar Shield activo.</w:t>
            </w:r>
          </w:p>
        </w:tc>
      </w:tr>
      <w:tr w:rsidR="00446077" w14:paraId="47EB84D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8F5"/>
            <w:tcMar>
              <w:top w:w="70" w:type="dxa"/>
              <w:left w:w="120" w:type="dxa"/>
              <w:bottom w:w="70" w:type="dxa"/>
              <w:right w:w="120" w:type="dxa"/>
            </w:tcMar>
          </w:tcPr>
          <w:p w14:paraId="013FD53C" w14:textId="77777777" w:rsidR="00446077" w:rsidRDefault="00000000">
            <w:r>
              <w:rPr>
                <w:sz w:val="20"/>
                <w:szCs w:val="20"/>
              </w:rPr>
              <w:t>Etapa 2A</w:t>
            </w:r>
          </w:p>
        </w:tc>
        <w:tc>
          <w:tcPr>
            <w:tcW w:w="1600" w:type="dxa"/>
            <w:tcBorders>
              <w:top w:val="single" w:sz="1" w:space="0" w:color="CCCCCC"/>
              <w:left w:val="single" w:sz="1" w:space="0" w:color="CCCCCC"/>
              <w:bottom w:val="single" w:sz="1" w:space="0" w:color="CCCCCC"/>
              <w:right w:val="single" w:sz="1" w:space="0" w:color="CCCCCC"/>
            </w:tcBorders>
            <w:shd w:val="clear" w:color="auto" w:fill="E8F8F5"/>
            <w:tcMar>
              <w:top w:w="70" w:type="dxa"/>
              <w:left w:w="120" w:type="dxa"/>
              <w:bottom w:w="70" w:type="dxa"/>
              <w:right w:w="120" w:type="dxa"/>
            </w:tcMar>
          </w:tcPr>
          <w:p w14:paraId="08E416B2" w14:textId="77777777" w:rsidR="00446077" w:rsidRDefault="00000000">
            <w:r>
              <w:rPr>
                <w:sz w:val="20"/>
                <w:szCs w:val="20"/>
              </w:rPr>
              <w:t>App Lanzamiento</w:t>
            </w:r>
          </w:p>
        </w:tc>
        <w:tc>
          <w:tcPr>
            <w:tcW w:w="2160" w:type="dxa"/>
            <w:tcBorders>
              <w:top w:val="single" w:sz="1" w:space="0" w:color="CCCCCC"/>
              <w:left w:val="single" w:sz="1" w:space="0" w:color="CCCCCC"/>
              <w:bottom w:val="single" w:sz="1" w:space="0" w:color="CCCCCC"/>
              <w:right w:val="single" w:sz="1" w:space="0" w:color="CCCCCC"/>
            </w:tcBorders>
            <w:shd w:val="clear" w:color="auto" w:fill="E8F8F5"/>
            <w:tcMar>
              <w:top w:w="70" w:type="dxa"/>
              <w:left w:w="120" w:type="dxa"/>
              <w:bottom w:w="70" w:type="dxa"/>
              <w:right w:w="120" w:type="dxa"/>
            </w:tcMar>
          </w:tcPr>
          <w:p w14:paraId="31477179" w14:textId="77777777" w:rsidR="00446077" w:rsidRDefault="00000000">
            <w:r>
              <w:rPr>
                <w:sz w:val="20"/>
                <w:szCs w:val="20"/>
              </w:rPr>
              <w:t>App lanzada. K &lt; $25M.</w:t>
            </w:r>
          </w:p>
        </w:tc>
        <w:tc>
          <w:tcPr>
            <w:tcW w:w="2200" w:type="dxa"/>
            <w:tcBorders>
              <w:top w:val="single" w:sz="1" w:space="0" w:color="CCCCCC"/>
              <w:left w:val="single" w:sz="1" w:space="0" w:color="CCCCCC"/>
              <w:bottom w:val="single" w:sz="1" w:space="0" w:color="CCCCCC"/>
              <w:right w:val="single" w:sz="1" w:space="0" w:color="CCCCCC"/>
            </w:tcBorders>
            <w:shd w:val="clear" w:color="auto" w:fill="E8F8F5"/>
            <w:tcMar>
              <w:top w:w="70" w:type="dxa"/>
              <w:left w:w="120" w:type="dxa"/>
              <w:bottom w:w="70" w:type="dxa"/>
              <w:right w:w="120" w:type="dxa"/>
            </w:tcMar>
          </w:tcPr>
          <w:p w14:paraId="1CD906E3" w14:textId="77777777" w:rsidR="00446077" w:rsidRDefault="00000000">
            <w:r>
              <w:rPr>
                <w:sz w:val="20"/>
                <w:szCs w:val="20"/>
              </w:rPr>
              <w:t>Motor A + Motor B0 (quema pura).</w:t>
            </w:r>
          </w:p>
        </w:tc>
        <w:tc>
          <w:tcPr>
            <w:tcW w:w="2000" w:type="dxa"/>
            <w:tcBorders>
              <w:top w:val="single" w:sz="1" w:space="0" w:color="CCCCCC"/>
              <w:left w:val="single" w:sz="1" w:space="0" w:color="CCCCCC"/>
              <w:bottom w:val="single" w:sz="1" w:space="0" w:color="CCCCCC"/>
              <w:right w:val="single" w:sz="1" w:space="0" w:color="CCCCCC"/>
            </w:tcBorders>
            <w:shd w:val="clear" w:color="auto" w:fill="E8F8F5"/>
            <w:tcMar>
              <w:top w:w="70" w:type="dxa"/>
              <w:left w:w="120" w:type="dxa"/>
              <w:bottom w:w="70" w:type="dxa"/>
              <w:right w:w="120" w:type="dxa"/>
            </w:tcMar>
          </w:tcPr>
          <w:p w14:paraId="4CE9FF14" w14:textId="77777777" w:rsidR="00446077" w:rsidRDefault="00000000">
            <w:r>
              <w:rPr>
                <w:sz w:val="20"/>
                <w:szCs w:val="20"/>
              </w:rPr>
              <w:t>Reserva Jaguar Shield. LP Comprometido disponible.</w:t>
            </w:r>
          </w:p>
        </w:tc>
      </w:tr>
      <w:tr w:rsidR="00446077" w14:paraId="3FFA3B5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70" w:type="dxa"/>
              <w:left w:w="120" w:type="dxa"/>
              <w:bottom w:w="70" w:type="dxa"/>
              <w:right w:w="120" w:type="dxa"/>
            </w:tcMar>
          </w:tcPr>
          <w:p w14:paraId="3153CA61" w14:textId="77777777" w:rsidR="00446077" w:rsidRDefault="00000000">
            <w:r>
              <w:rPr>
                <w:sz w:val="20"/>
                <w:szCs w:val="20"/>
              </w:rPr>
              <w:t>Etapa 2B</w:t>
            </w:r>
          </w:p>
        </w:tc>
        <w:tc>
          <w:tcPr>
            <w:tcW w:w="1600" w:type="dxa"/>
            <w:tcBorders>
              <w:top w:val="single" w:sz="1" w:space="0" w:color="CCCCCC"/>
              <w:left w:val="single" w:sz="1" w:space="0" w:color="CCCCCC"/>
              <w:bottom w:val="single" w:sz="1" w:space="0" w:color="CCCCCC"/>
              <w:right w:val="single" w:sz="1" w:space="0" w:color="CCCCCC"/>
            </w:tcBorders>
            <w:shd w:val="clear" w:color="auto" w:fill="EAFAF1"/>
            <w:tcMar>
              <w:top w:w="70" w:type="dxa"/>
              <w:left w:w="120" w:type="dxa"/>
              <w:bottom w:w="70" w:type="dxa"/>
              <w:right w:w="120" w:type="dxa"/>
            </w:tcMar>
          </w:tcPr>
          <w:p w14:paraId="7687AD66" w14:textId="77777777" w:rsidR="00446077" w:rsidRDefault="00000000">
            <w:r>
              <w:rPr>
                <w:sz w:val="20"/>
                <w:szCs w:val="20"/>
              </w:rPr>
              <w:t>Madurez Motor B</w:t>
            </w:r>
          </w:p>
        </w:tc>
        <w:tc>
          <w:tcPr>
            <w:tcW w:w="2160" w:type="dxa"/>
            <w:tcBorders>
              <w:top w:val="single" w:sz="1" w:space="0" w:color="CCCCCC"/>
              <w:left w:val="single" w:sz="1" w:space="0" w:color="CCCCCC"/>
              <w:bottom w:val="single" w:sz="1" w:space="0" w:color="CCCCCC"/>
              <w:right w:val="single" w:sz="1" w:space="0" w:color="CCCCCC"/>
            </w:tcBorders>
            <w:shd w:val="clear" w:color="auto" w:fill="EAFAF1"/>
            <w:tcMar>
              <w:top w:w="70" w:type="dxa"/>
              <w:left w:w="120" w:type="dxa"/>
              <w:bottom w:w="70" w:type="dxa"/>
              <w:right w:w="120" w:type="dxa"/>
            </w:tcMar>
          </w:tcPr>
          <w:p w14:paraId="4E140ACE" w14:textId="77777777" w:rsidR="00446077" w:rsidRDefault="00000000">
            <w:r>
              <w:rPr>
                <w:sz w:val="20"/>
                <w:szCs w:val="20"/>
              </w:rPr>
              <w:t xml:space="preserve">K alcanza $25M </w:t>
            </w:r>
            <w:proofErr w:type="spellStart"/>
            <w:r>
              <w:rPr>
                <w:sz w:val="20"/>
                <w:szCs w:val="20"/>
              </w:rPr>
              <w:t>on-chain</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AFAF1"/>
            <w:tcMar>
              <w:top w:w="70" w:type="dxa"/>
              <w:left w:w="120" w:type="dxa"/>
              <w:bottom w:w="70" w:type="dxa"/>
              <w:right w:w="120" w:type="dxa"/>
            </w:tcMar>
          </w:tcPr>
          <w:p w14:paraId="71EF5846" w14:textId="77777777" w:rsidR="00446077" w:rsidRDefault="00000000">
            <w:r>
              <w:rPr>
                <w:sz w:val="20"/>
                <w:szCs w:val="20"/>
              </w:rPr>
              <w:t>Motor A + Motor B2 (plena capacidad).</w:t>
            </w:r>
          </w:p>
        </w:tc>
        <w:tc>
          <w:tcPr>
            <w:tcW w:w="2000" w:type="dxa"/>
            <w:tcBorders>
              <w:top w:val="single" w:sz="1" w:space="0" w:color="CCCCCC"/>
              <w:left w:val="single" w:sz="1" w:space="0" w:color="CCCCCC"/>
              <w:bottom w:val="single" w:sz="1" w:space="0" w:color="CCCCCC"/>
              <w:right w:val="single" w:sz="1" w:space="0" w:color="CCCCCC"/>
            </w:tcBorders>
            <w:shd w:val="clear" w:color="auto" w:fill="EAFAF1"/>
            <w:tcMar>
              <w:top w:w="70" w:type="dxa"/>
              <w:left w:w="120" w:type="dxa"/>
              <w:bottom w:w="70" w:type="dxa"/>
              <w:right w:w="120" w:type="dxa"/>
            </w:tcMar>
          </w:tcPr>
          <w:p w14:paraId="061A74A9" w14:textId="77777777" w:rsidR="00446077" w:rsidRDefault="00000000">
            <w:r>
              <w:rPr>
                <w:sz w:val="20"/>
                <w:szCs w:val="20"/>
              </w:rPr>
              <w:t xml:space="preserve">Hito: inicio liberación KASH Sociedad (mes 13 </w:t>
            </w:r>
            <w:proofErr w:type="spellStart"/>
            <w:r>
              <w:rPr>
                <w:sz w:val="20"/>
                <w:szCs w:val="20"/>
              </w:rPr>
              <w:t>post-hito</w:t>
            </w:r>
            <w:proofErr w:type="spellEnd"/>
            <w:r>
              <w:rPr>
                <w:sz w:val="20"/>
                <w:szCs w:val="20"/>
              </w:rPr>
              <w:t>).</w:t>
            </w:r>
          </w:p>
        </w:tc>
      </w:tr>
      <w:tr w:rsidR="00446077" w14:paraId="7112DA3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7DC3E23A" w14:textId="77777777" w:rsidR="00446077" w:rsidRDefault="00000000">
            <w:r>
              <w:rPr>
                <w:sz w:val="20"/>
                <w:szCs w:val="20"/>
              </w:rPr>
              <w:t>Etapa 3</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5ECAD8E8" w14:textId="77777777" w:rsidR="00446077" w:rsidRDefault="00000000">
            <w:r>
              <w:rPr>
                <w:sz w:val="20"/>
                <w:szCs w:val="20"/>
              </w:rPr>
              <w:t>Soberanía Global</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26F036A4" w14:textId="77777777" w:rsidR="00446077" w:rsidRDefault="00000000">
            <w:r>
              <w:rPr>
                <w:sz w:val="20"/>
                <w:szCs w:val="20"/>
              </w:rPr>
              <w:t xml:space="preserve">Adopción App consolidada. Integración </w:t>
            </w:r>
            <w:proofErr w:type="spellStart"/>
            <w:r>
              <w:rPr>
                <w:sz w:val="20"/>
                <w:szCs w:val="20"/>
              </w:rPr>
              <w:t>fiat</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686CFCCE" w14:textId="77777777" w:rsidR="00446077" w:rsidRDefault="00000000">
            <w:r>
              <w:rPr>
                <w:sz w:val="20"/>
                <w:szCs w:val="20"/>
              </w:rPr>
              <w:t>Motor A + Motor B2 + Motor C.</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382B52C3" w14:textId="77777777" w:rsidR="00446077" w:rsidRDefault="00000000">
            <w:r>
              <w:rPr>
                <w:sz w:val="20"/>
                <w:szCs w:val="20"/>
              </w:rPr>
              <w:t>Distribución perpetua de fees líquidos a Sociedad.</w:t>
            </w:r>
          </w:p>
        </w:tc>
      </w:tr>
      <w:tr w:rsidR="00446077" w14:paraId="049E57B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8F5"/>
            <w:tcMar>
              <w:top w:w="70" w:type="dxa"/>
              <w:left w:w="120" w:type="dxa"/>
              <w:bottom w:w="70" w:type="dxa"/>
              <w:right w:w="120" w:type="dxa"/>
            </w:tcMar>
          </w:tcPr>
          <w:p w14:paraId="7B49F526" w14:textId="77777777" w:rsidR="00446077" w:rsidRDefault="00000000">
            <w:r>
              <w:rPr>
                <w:sz w:val="20"/>
                <w:szCs w:val="20"/>
              </w:rPr>
              <w:t>Etapa 4</w:t>
            </w:r>
          </w:p>
        </w:tc>
        <w:tc>
          <w:tcPr>
            <w:tcW w:w="1600" w:type="dxa"/>
            <w:tcBorders>
              <w:top w:val="single" w:sz="1" w:space="0" w:color="CCCCCC"/>
              <w:left w:val="single" w:sz="1" w:space="0" w:color="CCCCCC"/>
              <w:bottom w:val="single" w:sz="1" w:space="0" w:color="CCCCCC"/>
              <w:right w:val="single" w:sz="1" w:space="0" w:color="CCCCCC"/>
            </w:tcBorders>
            <w:shd w:val="clear" w:color="auto" w:fill="E8F8F5"/>
            <w:tcMar>
              <w:top w:w="70" w:type="dxa"/>
              <w:left w:w="120" w:type="dxa"/>
              <w:bottom w:w="70" w:type="dxa"/>
              <w:right w:w="120" w:type="dxa"/>
            </w:tcMar>
          </w:tcPr>
          <w:p w14:paraId="5F4EA12C" w14:textId="77777777" w:rsidR="00446077" w:rsidRDefault="00000000">
            <w:r>
              <w:rPr>
                <w:sz w:val="20"/>
                <w:szCs w:val="20"/>
              </w:rPr>
              <w:t>DAO</w:t>
            </w:r>
          </w:p>
        </w:tc>
        <w:tc>
          <w:tcPr>
            <w:tcW w:w="2160" w:type="dxa"/>
            <w:tcBorders>
              <w:top w:val="single" w:sz="1" w:space="0" w:color="CCCCCC"/>
              <w:left w:val="single" w:sz="1" w:space="0" w:color="CCCCCC"/>
              <w:bottom w:val="single" w:sz="1" w:space="0" w:color="CCCCCC"/>
              <w:right w:val="single" w:sz="1" w:space="0" w:color="CCCCCC"/>
            </w:tcBorders>
            <w:shd w:val="clear" w:color="auto" w:fill="E8F8F5"/>
            <w:tcMar>
              <w:top w:w="70" w:type="dxa"/>
              <w:left w:w="120" w:type="dxa"/>
              <w:bottom w:w="70" w:type="dxa"/>
              <w:right w:w="120" w:type="dxa"/>
            </w:tcMar>
          </w:tcPr>
          <w:p w14:paraId="668A0440" w14:textId="77777777" w:rsidR="00446077" w:rsidRDefault="00000000">
            <w:r>
              <w:rPr>
                <w:sz w:val="20"/>
                <w:szCs w:val="20"/>
              </w:rPr>
              <w:t xml:space="preserve">Año 5. </w:t>
            </w:r>
            <w:proofErr w:type="spellStart"/>
            <w:r>
              <w:rPr>
                <w:sz w:val="20"/>
                <w:szCs w:val="20"/>
              </w:rPr>
              <w:t>Supply</w:t>
            </w:r>
            <w:proofErr w:type="spellEnd"/>
            <w:r>
              <w:rPr>
                <w:sz w:val="20"/>
                <w:szCs w:val="20"/>
              </w:rPr>
              <w:t xml:space="preserve"> ≤ 3,300M. Emisión Neta Cero.</w:t>
            </w:r>
          </w:p>
        </w:tc>
        <w:tc>
          <w:tcPr>
            <w:tcW w:w="2200" w:type="dxa"/>
            <w:tcBorders>
              <w:top w:val="single" w:sz="1" w:space="0" w:color="CCCCCC"/>
              <w:left w:val="single" w:sz="1" w:space="0" w:color="CCCCCC"/>
              <w:bottom w:val="single" w:sz="1" w:space="0" w:color="CCCCCC"/>
              <w:right w:val="single" w:sz="1" w:space="0" w:color="CCCCCC"/>
            </w:tcBorders>
            <w:shd w:val="clear" w:color="auto" w:fill="E8F8F5"/>
            <w:tcMar>
              <w:top w:w="70" w:type="dxa"/>
              <w:left w:w="120" w:type="dxa"/>
              <w:bottom w:w="70" w:type="dxa"/>
              <w:right w:w="120" w:type="dxa"/>
            </w:tcMar>
          </w:tcPr>
          <w:p w14:paraId="57D20156" w14:textId="77777777" w:rsidR="00446077" w:rsidRDefault="00000000">
            <w:r>
              <w:rPr>
                <w:sz w:val="20"/>
                <w:szCs w:val="20"/>
              </w:rPr>
              <w:t>Todos activos. Quema suspendida. Recirculación.</w:t>
            </w:r>
          </w:p>
        </w:tc>
        <w:tc>
          <w:tcPr>
            <w:tcW w:w="2000" w:type="dxa"/>
            <w:tcBorders>
              <w:top w:val="single" w:sz="1" w:space="0" w:color="CCCCCC"/>
              <w:left w:val="single" w:sz="1" w:space="0" w:color="CCCCCC"/>
              <w:bottom w:val="single" w:sz="1" w:space="0" w:color="CCCCCC"/>
              <w:right w:val="single" w:sz="1" w:space="0" w:color="CCCCCC"/>
            </w:tcBorders>
            <w:shd w:val="clear" w:color="auto" w:fill="E8F8F5"/>
            <w:tcMar>
              <w:top w:w="70" w:type="dxa"/>
              <w:left w:w="120" w:type="dxa"/>
              <w:bottom w:w="70" w:type="dxa"/>
              <w:right w:w="120" w:type="dxa"/>
            </w:tcMar>
          </w:tcPr>
          <w:p w14:paraId="2E8A2446" w14:textId="77777777" w:rsidR="00446077" w:rsidRDefault="00000000">
            <w:r>
              <w:rPr>
                <w:sz w:val="20"/>
                <w:szCs w:val="20"/>
              </w:rPr>
              <w:t>Control de gobernanza pasa al DAO.</w:t>
            </w:r>
          </w:p>
        </w:tc>
      </w:tr>
    </w:tbl>
    <w:p w14:paraId="4997C97E" w14:textId="77777777" w:rsidR="00446077" w:rsidRDefault="0044607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6077" w14:paraId="6E99AD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9E7"/>
            <w:tcMar>
              <w:top w:w="140" w:type="dxa"/>
              <w:left w:w="200" w:type="dxa"/>
              <w:bottom w:w="140" w:type="dxa"/>
              <w:right w:w="200" w:type="dxa"/>
            </w:tcMar>
          </w:tcPr>
          <w:p w14:paraId="5F19C196" w14:textId="77777777" w:rsidR="00446077" w:rsidRDefault="00000000">
            <w:pPr>
              <w:spacing w:before="40" w:after="40"/>
            </w:pPr>
            <w:r>
              <w:rPr>
                <w:color w:val="9A7D0A"/>
              </w:rPr>
              <w:t>COORDINACIÓN CRÍTICA — ETAPA 2A y 2B:</w:t>
            </w:r>
          </w:p>
          <w:p w14:paraId="7A247706" w14:textId="77777777" w:rsidR="00446077" w:rsidRDefault="00446077">
            <w:pPr>
              <w:spacing w:before="40" w:after="40"/>
            </w:pPr>
          </w:p>
          <w:p w14:paraId="63F711B8" w14:textId="77777777" w:rsidR="00446077" w:rsidRDefault="00000000">
            <w:pPr>
              <w:spacing w:before="40" w:after="40"/>
            </w:pPr>
            <w:r>
              <w:rPr>
                <w:color w:val="9A7D0A"/>
              </w:rPr>
              <w:t>El lanzamiento de la App (Etapa 2A) NO necesita esperar a que K llegue a $25M.</w:t>
            </w:r>
          </w:p>
          <w:p w14:paraId="186FB975" w14:textId="77777777" w:rsidR="00446077" w:rsidRDefault="00000000">
            <w:pPr>
              <w:spacing w:before="40" w:after="40"/>
            </w:pPr>
            <w:r>
              <w:rPr>
                <w:color w:val="9A7D0A"/>
              </w:rPr>
              <w:t>La App puede lanzar en cualquier momento después del Génesis (Etapa 1).</w:t>
            </w:r>
          </w:p>
          <w:p w14:paraId="112A696A" w14:textId="77777777" w:rsidR="00446077" w:rsidRDefault="00000000">
            <w:pPr>
              <w:spacing w:before="40" w:after="40"/>
            </w:pPr>
            <w:r>
              <w:rPr>
                <w:color w:val="9A7D0A"/>
              </w:rPr>
              <w:t>El Motor B0 opera desde el día 1 de la App: quema directa sin condiciones.</w:t>
            </w:r>
          </w:p>
          <w:p w14:paraId="231ACBEB" w14:textId="77777777" w:rsidR="00446077" w:rsidRDefault="00446077">
            <w:pPr>
              <w:spacing w:before="40" w:after="40"/>
            </w:pPr>
          </w:p>
          <w:p w14:paraId="560DC9FD" w14:textId="77777777" w:rsidR="00446077" w:rsidRDefault="00000000">
            <w:pPr>
              <w:spacing w:before="40" w:after="40"/>
            </w:pPr>
            <w:r>
              <w:rPr>
                <w:color w:val="9A7D0A"/>
              </w:rPr>
              <w:t>La transición a Etapa 2B (Motor B2 completo) ocurre automáticamente cuando K ≥ $25M.</w:t>
            </w:r>
          </w:p>
          <w:p w14:paraId="6A0AE405" w14:textId="77777777" w:rsidR="00446077" w:rsidRDefault="00000000">
            <w:pPr>
              <w:spacing w:before="40" w:after="40"/>
            </w:pPr>
            <w:r>
              <w:rPr>
                <w:color w:val="9A7D0A"/>
              </w:rPr>
              <w:t>Si la App lanza temprano con buen volumen, B0 acelera la llegada a ese umbral.</w:t>
            </w:r>
          </w:p>
          <w:p w14:paraId="3EDA9059" w14:textId="77777777" w:rsidR="00446077" w:rsidRDefault="00000000">
            <w:pPr>
              <w:spacing w:before="40" w:after="40"/>
            </w:pPr>
            <w:r>
              <w:rPr>
                <w:color w:val="9A7D0A"/>
              </w:rPr>
              <w:t>Si la App lanza tarde, el Motor A ya construyó gran parte del camino al umbral solo.</w:t>
            </w:r>
          </w:p>
          <w:p w14:paraId="61E07BD3" w14:textId="77777777" w:rsidR="00446077" w:rsidRDefault="00446077">
            <w:pPr>
              <w:spacing w:before="40" w:after="40"/>
            </w:pPr>
          </w:p>
          <w:p w14:paraId="7BFB3127" w14:textId="77777777" w:rsidR="00446077" w:rsidRDefault="00000000">
            <w:pPr>
              <w:spacing w:before="40" w:after="40"/>
            </w:pPr>
            <w:r>
              <w:rPr>
                <w:color w:val="9A7D0A"/>
              </w:rPr>
              <w:t>En ambos casos, el sistema funciona correctamente. No hay dependencia frágil entre App y Vault.</w:t>
            </w:r>
          </w:p>
        </w:tc>
      </w:tr>
    </w:tbl>
    <w:p w14:paraId="18ABF0C7" w14:textId="77777777" w:rsidR="00446077" w:rsidRDefault="00446077">
      <w:pPr>
        <w:spacing w:before="60" w:after="60"/>
      </w:pPr>
    </w:p>
    <w:p w14:paraId="1740BB2B" w14:textId="77777777" w:rsidR="00446077" w:rsidRDefault="00446077">
      <w:pPr>
        <w:spacing w:before="60" w:after="60"/>
      </w:pPr>
    </w:p>
    <w:p w14:paraId="29590EEE" w14:textId="77777777" w:rsidR="00446077" w:rsidRDefault="00000000">
      <w:r>
        <w:br w:type="page"/>
      </w:r>
    </w:p>
    <w:p w14:paraId="589E7DAD" w14:textId="77777777" w:rsidR="00446077" w:rsidRDefault="00000000">
      <w:pPr>
        <w:pStyle w:val="Ttulo1"/>
      </w:pPr>
      <w:r>
        <w:lastRenderedPageBreak/>
        <w:t>8. PARÁMETROS FORMALES DEL PROTOCOLO v2.1</w:t>
      </w:r>
    </w:p>
    <w:p w14:paraId="53483F0C" w14:textId="77777777" w:rsidR="00446077" w:rsidRDefault="00446077">
      <w:pPr>
        <w:pBdr>
          <w:bottom w:val="single" w:sz="4" w:space="1" w:color="1A3A5C"/>
        </w:pBdr>
        <w:spacing w:before="160" w:after="160"/>
      </w:pPr>
    </w:p>
    <w:p w14:paraId="15A78A1A" w14:textId="77777777" w:rsidR="00446077" w:rsidRDefault="00000000">
      <w:pPr>
        <w:spacing w:before="80" w:after="80"/>
      </w:pPr>
      <w:proofErr w:type="spellStart"/>
      <w:r>
        <w:rPr>
          <w:color w:val="444444"/>
        </w:rPr>
        <w:t>Blueprint</w:t>
      </w:r>
      <w:proofErr w:type="spellEnd"/>
      <w:r>
        <w:rPr>
          <w:color w:val="444444"/>
        </w:rPr>
        <w:t xml:space="preserve"> de todos los parámetros que deben codificarse en los </w:t>
      </w:r>
      <w:proofErr w:type="spellStart"/>
      <w:r>
        <w:rPr>
          <w:color w:val="444444"/>
        </w:rPr>
        <w:t>smart</w:t>
      </w:r>
      <w:proofErr w:type="spellEnd"/>
      <w:r>
        <w:rPr>
          <w:color w:val="444444"/>
        </w:rPr>
        <w:t xml:space="preserve"> </w:t>
      </w:r>
      <w:proofErr w:type="spellStart"/>
      <w:r>
        <w:rPr>
          <w:color w:val="444444"/>
        </w:rPr>
        <w:t>contracts</w:t>
      </w:r>
      <w:proofErr w:type="spellEnd"/>
      <w:r>
        <w:rPr>
          <w:color w:val="444444"/>
        </w:rPr>
        <w:t>. Esta tabla es el referente técnico para el equipo de desarrollo.</w:t>
      </w:r>
    </w:p>
    <w:p w14:paraId="5769B9A5" w14:textId="77777777" w:rsidR="00446077" w:rsidRDefault="0044607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780"/>
        <w:gridCol w:w="1980"/>
        <w:gridCol w:w="2800"/>
      </w:tblGrid>
      <w:tr w:rsidR="00446077" w14:paraId="1920E015"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E03E39C" w14:textId="77777777" w:rsidR="00446077" w:rsidRDefault="00000000">
            <w:r>
              <w:rPr>
                <w:b/>
                <w:bCs/>
                <w:color w:val="FFFFFF"/>
                <w:sz w:val="20"/>
                <w:szCs w:val="20"/>
              </w:rPr>
              <w:t>PARÁMETRO</w:t>
            </w:r>
          </w:p>
        </w:tc>
        <w:tc>
          <w:tcPr>
            <w:tcW w:w="17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63F8408" w14:textId="77777777" w:rsidR="00446077" w:rsidRDefault="00000000">
            <w:r>
              <w:rPr>
                <w:b/>
                <w:bCs/>
                <w:color w:val="FFFFFF"/>
                <w:sz w:val="20"/>
                <w:szCs w:val="20"/>
              </w:rPr>
              <w:t>v1.0</w:t>
            </w:r>
          </w:p>
        </w:tc>
        <w:tc>
          <w:tcPr>
            <w:tcW w:w="19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DB8EEC4" w14:textId="77777777" w:rsidR="00446077" w:rsidRDefault="00000000">
            <w:r>
              <w:rPr>
                <w:b/>
                <w:bCs/>
                <w:color w:val="FFFFFF"/>
                <w:sz w:val="20"/>
                <w:szCs w:val="20"/>
              </w:rPr>
              <w:t>v2.1</w:t>
            </w:r>
          </w:p>
        </w:tc>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AAC901A" w14:textId="77777777" w:rsidR="00446077" w:rsidRDefault="00000000">
            <w:r>
              <w:rPr>
                <w:b/>
                <w:bCs/>
                <w:color w:val="FFFFFF"/>
                <w:sz w:val="20"/>
                <w:szCs w:val="20"/>
              </w:rPr>
              <w:t>NOTAS DE IMPLEMENTACIÓN</w:t>
            </w:r>
          </w:p>
        </w:tc>
      </w:tr>
      <w:tr w:rsidR="00446077" w14:paraId="292BD0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D4146AB" w14:textId="77777777" w:rsidR="00446077" w:rsidRDefault="00000000">
            <w:proofErr w:type="spellStart"/>
            <w:r>
              <w:rPr>
                <w:sz w:val="20"/>
                <w:szCs w:val="20"/>
              </w:rPr>
              <w:t>K_min</w:t>
            </w:r>
            <w:proofErr w:type="spellEnd"/>
            <w:r>
              <w:rPr>
                <w:sz w:val="20"/>
                <w:szCs w:val="20"/>
              </w:rPr>
              <w:t xml:space="preserve"> (activación B2)</w:t>
            </w:r>
          </w:p>
        </w:tc>
        <w:tc>
          <w:tcPr>
            <w:tcW w:w="1780" w:type="dxa"/>
            <w:tcBorders>
              <w:top w:val="single" w:sz="1" w:space="0" w:color="CCCCCC"/>
              <w:left w:val="single" w:sz="1" w:space="0" w:color="CCCCCC"/>
              <w:bottom w:val="single" w:sz="1" w:space="0" w:color="CCCCCC"/>
              <w:right w:val="single" w:sz="1" w:space="0" w:color="CCCCCC"/>
            </w:tcBorders>
            <w:shd w:val="clear" w:color="auto" w:fill="FDEDEC"/>
            <w:tcMar>
              <w:top w:w="70" w:type="dxa"/>
              <w:left w:w="120" w:type="dxa"/>
              <w:bottom w:w="70" w:type="dxa"/>
              <w:right w:w="120" w:type="dxa"/>
            </w:tcMar>
          </w:tcPr>
          <w:p w14:paraId="6C40DB12" w14:textId="77777777" w:rsidR="00446077" w:rsidRDefault="00000000">
            <w:r>
              <w:rPr>
                <w:sz w:val="20"/>
                <w:szCs w:val="20"/>
              </w:rPr>
              <w:t>No definido</w:t>
            </w:r>
          </w:p>
        </w:tc>
        <w:tc>
          <w:tcPr>
            <w:tcW w:w="1980" w:type="dxa"/>
            <w:tcBorders>
              <w:top w:val="single" w:sz="1" w:space="0" w:color="CCCCCC"/>
              <w:left w:val="single" w:sz="1" w:space="0" w:color="CCCCCC"/>
              <w:bottom w:val="single" w:sz="1" w:space="0" w:color="CCCCCC"/>
              <w:right w:val="single" w:sz="1" w:space="0" w:color="CCCCCC"/>
            </w:tcBorders>
            <w:shd w:val="clear" w:color="auto" w:fill="EAFAF1"/>
            <w:tcMar>
              <w:top w:w="70" w:type="dxa"/>
              <w:left w:w="120" w:type="dxa"/>
              <w:bottom w:w="70" w:type="dxa"/>
              <w:right w:w="120" w:type="dxa"/>
            </w:tcMar>
          </w:tcPr>
          <w:p w14:paraId="0F213049" w14:textId="77777777" w:rsidR="00446077" w:rsidRDefault="00000000">
            <w:r>
              <w:rPr>
                <w:sz w:val="20"/>
                <w:szCs w:val="20"/>
              </w:rPr>
              <w:t>$25,000,000 USD</w:t>
            </w:r>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74625FB" w14:textId="77777777" w:rsidR="00446077" w:rsidRDefault="00000000">
            <w:proofErr w:type="spellStart"/>
            <w:r>
              <w:rPr>
                <w:sz w:val="20"/>
                <w:szCs w:val="20"/>
              </w:rPr>
              <w:t>Hardcoded</w:t>
            </w:r>
            <w:proofErr w:type="spellEnd"/>
            <w:r>
              <w:rPr>
                <w:sz w:val="20"/>
                <w:szCs w:val="20"/>
              </w:rPr>
              <w:t>. Solo modificable por DAO en Etapa 4.</w:t>
            </w:r>
          </w:p>
        </w:tc>
      </w:tr>
      <w:tr w:rsidR="00446077" w14:paraId="4CD951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10E1C8DA" w14:textId="77777777" w:rsidR="00446077" w:rsidRDefault="00000000">
            <w:r>
              <w:rPr>
                <w:sz w:val="20"/>
                <w:szCs w:val="20"/>
              </w:rPr>
              <w:t xml:space="preserve">Modo Motor B &lt; </w:t>
            </w:r>
            <w:proofErr w:type="spellStart"/>
            <w:r>
              <w:rPr>
                <w:sz w:val="20"/>
                <w:szCs w:val="20"/>
              </w:rPr>
              <w:t>K_min</w:t>
            </w:r>
            <w:proofErr w:type="spellEnd"/>
          </w:p>
        </w:tc>
        <w:tc>
          <w:tcPr>
            <w:tcW w:w="1780" w:type="dxa"/>
            <w:tcBorders>
              <w:top w:val="single" w:sz="1" w:space="0" w:color="CCCCCC"/>
              <w:left w:val="single" w:sz="1" w:space="0" w:color="CCCCCC"/>
              <w:bottom w:val="single" w:sz="1" w:space="0" w:color="CCCCCC"/>
              <w:right w:val="single" w:sz="1" w:space="0" w:color="CCCCCC"/>
            </w:tcBorders>
            <w:shd w:val="clear" w:color="auto" w:fill="FDEDEC"/>
            <w:tcMar>
              <w:top w:w="70" w:type="dxa"/>
              <w:left w:w="120" w:type="dxa"/>
              <w:bottom w:w="70" w:type="dxa"/>
              <w:right w:w="120" w:type="dxa"/>
            </w:tcMar>
          </w:tcPr>
          <w:p w14:paraId="40E3083F" w14:textId="77777777" w:rsidR="00446077" w:rsidRDefault="00000000">
            <w:r>
              <w:rPr>
                <w:sz w:val="20"/>
                <w:szCs w:val="20"/>
              </w:rPr>
              <w:t>Motor B estándar</w:t>
            </w:r>
          </w:p>
        </w:tc>
        <w:tc>
          <w:tcPr>
            <w:tcW w:w="1980" w:type="dxa"/>
            <w:tcBorders>
              <w:top w:val="single" w:sz="1" w:space="0" w:color="CCCCCC"/>
              <w:left w:val="single" w:sz="1" w:space="0" w:color="CCCCCC"/>
              <w:bottom w:val="single" w:sz="1" w:space="0" w:color="CCCCCC"/>
              <w:right w:val="single" w:sz="1" w:space="0" w:color="CCCCCC"/>
            </w:tcBorders>
            <w:shd w:val="clear" w:color="auto" w:fill="EAFAF1"/>
            <w:tcMar>
              <w:top w:w="70" w:type="dxa"/>
              <w:left w:w="120" w:type="dxa"/>
              <w:bottom w:w="70" w:type="dxa"/>
              <w:right w:w="120" w:type="dxa"/>
            </w:tcMar>
          </w:tcPr>
          <w:p w14:paraId="60C02370" w14:textId="77777777" w:rsidR="00446077" w:rsidRDefault="00000000">
            <w:r>
              <w:rPr>
                <w:sz w:val="20"/>
                <w:szCs w:val="20"/>
              </w:rPr>
              <w:t>Motor B0 (quema directa)</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461C75A0" w14:textId="77777777" w:rsidR="00446077" w:rsidRDefault="00000000">
            <w:r>
              <w:rPr>
                <w:sz w:val="20"/>
                <w:szCs w:val="20"/>
              </w:rPr>
              <w:t>Sin compensación al Vault. Sin reserva requerida.</w:t>
            </w:r>
          </w:p>
        </w:tc>
      </w:tr>
      <w:tr w:rsidR="00446077" w14:paraId="6FDDF0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80D9FDE" w14:textId="77777777" w:rsidR="00446077" w:rsidRDefault="00000000">
            <w:r>
              <w:rPr>
                <w:sz w:val="20"/>
                <w:szCs w:val="20"/>
              </w:rPr>
              <w:t xml:space="preserve">Modo Motor B ≥ </w:t>
            </w:r>
            <w:proofErr w:type="spellStart"/>
            <w:r>
              <w:rPr>
                <w:sz w:val="20"/>
                <w:szCs w:val="20"/>
              </w:rPr>
              <w:t>K_min</w:t>
            </w:r>
            <w:proofErr w:type="spellEnd"/>
          </w:p>
        </w:tc>
        <w:tc>
          <w:tcPr>
            <w:tcW w:w="17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DBAEF46" w14:textId="77777777" w:rsidR="00446077" w:rsidRDefault="00000000">
            <w:r>
              <w:rPr>
                <w:sz w:val="20"/>
                <w:szCs w:val="20"/>
              </w:rPr>
              <w:t>Motor B estándar</w:t>
            </w:r>
          </w:p>
        </w:tc>
        <w:tc>
          <w:tcPr>
            <w:tcW w:w="19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77A324A" w14:textId="77777777" w:rsidR="00446077" w:rsidRDefault="00000000">
            <w:r>
              <w:rPr>
                <w:sz w:val="20"/>
                <w:szCs w:val="20"/>
              </w:rPr>
              <w:t>Motor B2 (compensación plena)</w:t>
            </w:r>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5E7FCE6" w14:textId="77777777" w:rsidR="00446077" w:rsidRDefault="00000000">
            <w:r>
              <w:rPr>
                <w:sz w:val="20"/>
                <w:szCs w:val="20"/>
              </w:rPr>
              <w:t xml:space="preserve">Con </w:t>
            </w:r>
            <w:proofErr w:type="spellStart"/>
            <w:r>
              <w:rPr>
                <w:sz w:val="20"/>
                <w:szCs w:val="20"/>
              </w:rPr>
              <w:t>Throttle</w:t>
            </w:r>
            <w:proofErr w:type="spellEnd"/>
            <w:r>
              <w:rPr>
                <w:sz w:val="20"/>
                <w:szCs w:val="20"/>
              </w:rPr>
              <w:t xml:space="preserve"> Dinámico activo.</w:t>
            </w:r>
          </w:p>
        </w:tc>
      </w:tr>
      <w:tr w:rsidR="00446077" w14:paraId="0C5A87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305A7CA5" w14:textId="77777777" w:rsidR="00446077" w:rsidRDefault="00000000">
            <w:r>
              <w:rPr>
                <w:sz w:val="20"/>
                <w:szCs w:val="20"/>
              </w:rPr>
              <w:t>Mecánica 35% LP — Motor A</w:t>
            </w:r>
          </w:p>
        </w:tc>
        <w:tc>
          <w:tcPr>
            <w:tcW w:w="1780" w:type="dxa"/>
            <w:tcBorders>
              <w:top w:val="single" w:sz="1" w:space="0" w:color="CCCCCC"/>
              <w:left w:val="single" w:sz="1" w:space="0" w:color="CCCCCC"/>
              <w:bottom w:val="single" w:sz="1" w:space="0" w:color="CCCCCC"/>
              <w:right w:val="single" w:sz="1" w:space="0" w:color="CCCCCC"/>
            </w:tcBorders>
            <w:shd w:val="clear" w:color="auto" w:fill="FDEDEC"/>
            <w:tcMar>
              <w:top w:w="70" w:type="dxa"/>
              <w:left w:w="120" w:type="dxa"/>
              <w:bottom w:w="70" w:type="dxa"/>
              <w:right w:w="120" w:type="dxa"/>
            </w:tcMar>
          </w:tcPr>
          <w:p w14:paraId="1A6C9897" w14:textId="77777777" w:rsidR="00446077" w:rsidRDefault="00000000">
            <w:r>
              <w:rPr>
                <w:sz w:val="20"/>
                <w:szCs w:val="20"/>
              </w:rPr>
              <w:t>Absorción ambigua</w:t>
            </w:r>
          </w:p>
        </w:tc>
        <w:tc>
          <w:tcPr>
            <w:tcW w:w="1980" w:type="dxa"/>
            <w:tcBorders>
              <w:top w:val="single" w:sz="1" w:space="0" w:color="CCCCCC"/>
              <w:left w:val="single" w:sz="1" w:space="0" w:color="CCCCCC"/>
              <w:bottom w:val="single" w:sz="1" w:space="0" w:color="CCCCCC"/>
              <w:right w:val="single" w:sz="1" w:space="0" w:color="CCCCCC"/>
            </w:tcBorders>
            <w:shd w:val="clear" w:color="auto" w:fill="EAFAF1"/>
            <w:tcMar>
              <w:top w:w="70" w:type="dxa"/>
              <w:left w:w="120" w:type="dxa"/>
              <w:bottom w:w="70" w:type="dxa"/>
              <w:right w:w="120" w:type="dxa"/>
            </w:tcMar>
          </w:tcPr>
          <w:p w14:paraId="532699BE" w14:textId="77777777" w:rsidR="00446077" w:rsidRDefault="00000000">
            <w:r>
              <w:rPr>
                <w:sz w:val="20"/>
                <w:szCs w:val="20"/>
              </w:rPr>
              <w:t>Compra mercado → BURN</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0AE4F368" w14:textId="77777777" w:rsidR="00446077" w:rsidRDefault="00000000">
            <w:r>
              <w:rPr>
                <w:sz w:val="20"/>
                <w:szCs w:val="20"/>
              </w:rPr>
              <w:t xml:space="preserve">Jupiter SDK. Dirección </w:t>
            </w:r>
            <w:proofErr w:type="spellStart"/>
            <w:r>
              <w:rPr>
                <w:sz w:val="20"/>
                <w:szCs w:val="20"/>
              </w:rPr>
              <w:t>null</w:t>
            </w:r>
            <w:proofErr w:type="spellEnd"/>
            <w:r>
              <w:rPr>
                <w:sz w:val="20"/>
                <w:szCs w:val="20"/>
              </w:rPr>
              <w:t xml:space="preserve"> verificable </w:t>
            </w:r>
            <w:proofErr w:type="spellStart"/>
            <w:r>
              <w:rPr>
                <w:sz w:val="20"/>
                <w:szCs w:val="20"/>
              </w:rPr>
              <w:t>on-chain</w:t>
            </w:r>
            <w:proofErr w:type="spellEnd"/>
            <w:r>
              <w:rPr>
                <w:sz w:val="20"/>
                <w:szCs w:val="20"/>
              </w:rPr>
              <w:t>.</w:t>
            </w:r>
          </w:p>
        </w:tc>
      </w:tr>
      <w:tr w:rsidR="00446077" w14:paraId="54DDD4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7FB758F" w14:textId="77777777" w:rsidR="00446077" w:rsidRDefault="00000000">
            <w:proofErr w:type="spellStart"/>
            <w:r>
              <w:rPr>
                <w:sz w:val="20"/>
                <w:szCs w:val="20"/>
              </w:rPr>
              <w:t>Throttle</w:t>
            </w:r>
            <w:proofErr w:type="spellEnd"/>
            <w:r>
              <w:rPr>
                <w:sz w:val="20"/>
                <w:szCs w:val="20"/>
              </w:rPr>
              <w:t xml:space="preserve"> ACELERADO (&gt;1.2×EMA30)</w:t>
            </w:r>
          </w:p>
        </w:tc>
        <w:tc>
          <w:tcPr>
            <w:tcW w:w="17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4D9AA24" w14:textId="77777777" w:rsidR="00446077" w:rsidRDefault="00000000">
            <w:r>
              <w:rPr>
                <w:sz w:val="20"/>
                <w:szCs w:val="20"/>
              </w:rPr>
              <w:t>No existe</w:t>
            </w:r>
          </w:p>
        </w:tc>
        <w:tc>
          <w:tcPr>
            <w:tcW w:w="19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D6113F3" w14:textId="77777777" w:rsidR="00446077" w:rsidRDefault="00000000">
            <w:r>
              <w:rPr>
                <w:sz w:val="20"/>
                <w:szCs w:val="20"/>
              </w:rPr>
              <w:t>Quema 125%</w:t>
            </w:r>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0472832" w14:textId="77777777" w:rsidR="00446077" w:rsidRDefault="00000000">
            <w:r>
              <w:rPr>
                <w:sz w:val="20"/>
                <w:szCs w:val="20"/>
              </w:rPr>
              <w:t xml:space="preserve">Automático vía LUKAI + </w:t>
            </w:r>
            <w:proofErr w:type="spellStart"/>
            <w:r>
              <w:rPr>
                <w:sz w:val="20"/>
                <w:szCs w:val="20"/>
              </w:rPr>
              <w:t>Pyth</w:t>
            </w:r>
            <w:proofErr w:type="spellEnd"/>
            <w:r>
              <w:rPr>
                <w:sz w:val="20"/>
                <w:szCs w:val="20"/>
              </w:rPr>
              <w:t xml:space="preserve"> Network.</w:t>
            </w:r>
          </w:p>
        </w:tc>
      </w:tr>
      <w:tr w:rsidR="00446077" w14:paraId="643B58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5D326BB1" w14:textId="77777777" w:rsidR="00446077" w:rsidRDefault="00000000">
            <w:proofErr w:type="spellStart"/>
            <w:r>
              <w:rPr>
                <w:sz w:val="20"/>
                <w:szCs w:val="20"/>
              </w:rPr>
              <w:t>Throttle</w:t>
            </w:r>
            <w:proofErr w:type="spellEnd"/>
            <w:r>
              <w:rPr>
                <w:sz w:val="20"/>
                <w:szCs w:val="20"/>
              </w:rPr>
              <w:t xml:space="preserve"> NORMAL (0.8–1.2×EMA30)</w:t>
            </w:r>
          </w:p>
        </w:tc>
        <w:tc>
          <w:tcPr>
            <w:tcW w:w="178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725A4B47" w14:textId="77777777" w:rsidR="00446077" w:rsidRDefault="00000000">
            <w:r>
              <w:rPr>
                <w:sz w:val="20"/>
                <w:szCs w:val="20"/>
              </w:rPr>
              <w:t>100%</w:t>
            </w:r>
          </w:p>
        </w:tc>
        <w:tc>
          <w:tcPr>
            <w:tcW w:w="198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0D06C4CD" w14:textId="77777777" w:rsidR="00446077" w:rsidRDefault="00000000">
            <w:r>
              <w:rPr>
                <w:sz w:val="20"/>
                <w:szCs w:val="20"/>
              </w:rPr>
              <w:t>Quema 100%</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57B8B66D" w14:textId="77777777" w:rsidR="00446077" w:rsidRDefault="00000000">
            <w:r>
              <w:rPr>
                <w:sz w:val="20"/>
                <w:szCs w:val="20"/>
              </w:rPr>
              <w:t>Sin cambio operativo.</w:t>
            </w:r>
          </w:p>
        </w:tc>
      </w:tr>
      <w:tr w:rsidR="00446077" w14:paraId="386045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3B1A0DD" w14:textId="77777777" w:rsidR="00446077" w:rsidRDefault="00000000">
            <w:proofErr w:type="spellStart"/>
            <w:r>
              <w:rPr>
                <w:sz w:val="20"/>
                <w:szCs w:val="20"/>
              </w:rPr>
              <w:t>Throttle</w:t>
            </w:r>
            <w:proofErr w:type="spellEnd"/>
            <w:r>
              <w:rPr>
                <w:sz w:val="20"/>
                <w:szCs w:val="20"/>
              </w:rPr>
              <w:t xml:space="preserve"> CONSERVADOR (0.5–0.8×EMA30)</w:t>
            </w:r>
          </w:p>
        </w:tc>
        <w:tc>
          <w:tcPr>
            <w:tcW w:w="17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075302D" w14:textId="77777777" w:rsidR="00446077" w:rsidRDefault="00000000">
            <w:r>
              <w:rPr>
                <w:sz w:val="20"/>
                <w:szCs w:val="20"/>
              </w:rPr>
              <w:t>No existe</w:t>
            </w:r>
          </w:p>
        </w:tc>
        <w:tc>
          <w:tcPr>
            <w:tcW w:w="19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AC60BC9" w14:textId="77777777" w:rsidR="00446077" w:rsidRDefault="00000000">
            <w:r>
              <w:rPr>
                <w:sz w:val="20"/>
                <w:szCs w:val="20"/>
              </w:rPr>
              <w:t>Quema 60% / Cola 40%</w:t>
            </w:r>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ABEE4E6" w14:textId="77777777" w:rsidR="00446077" w:rsidRDefault="00000000">
            <w:r>
              <w:rPr>
                <w:sz w:val="20"/>
                <w:szCs w:val="20"/>
              </w:rPr>
              <w:t xml:space="preserve">Cola </w:t>
            </w:r>
            <w:proofErr w:type="spellStart"/>
            <w:r>
              <w:rPr>
                <w:sz w:val="20"/>
                <w:szCs w:val="20"/>
              </w:rPr>
              <w:t>on-chain</w:t>
            </w:r>
            <w:proofErr w:type="spellEnd"/>
            <w:r>
              <w:rPr>
                <w:sz w:val="20"/>
                <w:szCs w:val="20"/>
              </w:rPr>
              <w:t xml:space="preserve"> pública. Ejecución progresiva al recuperar.</w:t>
            </w:r>
          </w:p>
        </w:tc>
      </w:tr>
      <w:tr w:rsidR="00446077" w14:paraId="33ABD5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604FEE45" w14:textId="77777777" w:rsidR="00446077" w:rsidRDefault="00000000">
            <w:proofErr w:type="spellStart"/>
            <w:r>
              <w:rPr>
                <w:sz w:val="20"/>
                <w:szCs w:val="20"/>
              </w:rPr>
              <w:t>Throttle</w:t>
            </w:r>
            <w:proofErr w:type="spellEnd"/>
            <w:r>
              <w:rPr>
                <w:sz w:val="20"/>
                <w:szCs w:val="20"/>
              </w:rPr>
              <w:t xml:space="preserve"> DEFENSIVO (&lt;0.5×EMA30)</w:t>
            </w:r>
          </w:p>
        </w:tc>
        <w:tc>
          <w:tcPr>
            <w:tcW w:w="1780" w:type="dxa"/>
            <w:tcBorders>
              <w:top w:val="single" w:sz="1" w:space="0" w:color="CCCCCC"/>
              <w:left w:val="single" w:sz="1" w:space="0" w:color="CCCCCC"/>
              <w:bottom w:val="single" w:sz="1" w:space="0" w:color="CCCCCC"/>
              <w:right w:val="single" w:sz="1" w:space="0" w:color="CCCCCC"/>
            </w:tcBorders>
            <w:shd w:val="clear" w:color="auto" w:fill="FDEDEC"/>
            <w:tcMar>
              <w:top w:w="70" w:type="dxa"/>
              <w:left w:w="120" w:type="dxa"/>
              <w:bottom w:w="70" w:type="dxa"/>
              <w:right w:w="120" w:type="dxa"/>
            </w:tcMar>
          </w:tcPr>
          <w:p w14:paraId="7574AF98" w14:textId="77777777" w:rsidR="00446077" w:rsidRDefault="00000000">
            <w:r>
              <w:rPr>
                <w:sz w:val="20"/>
                <w:szCs w:val="20"/>
              </w:rPr>
              <w:t>No existe</w:t>
            </w:r>
          </w:p>
        </w:tc>
        <w:tc>
          <w:tcPr>
            <w:tcW w:w="1980" w:type="dxa"/>
            <w:tcBorders>
              <w:top w:val="single" w:sz="1" w:space="0" w:color="CCCCCC"/>
              <w:left w:val="single" w:sz="1" w:space="0" w:color="CCCCCC"/>
              <w:bottom w:val="single" w:sz="1" w:space="0" w:color="CCCCCC"/>
              <w:right w:val="single" w:sz="1" w:space="0" w:color="CCCCCC"/>
            </w:tcBorders>
            <w:shd w:val="clear" w:color="auto" w:fill="EAFAF1"/>
            <w:tcMar>
              <w:top w:w="70" w:type="dxa"/>
              <w:left w:w="120" w:type="dxa"/>
              <w:bottom w:w="70" w:type="dxa"/>
              <w:right w:w="120" w:type="dxa"/>
            </w:tcMar>
          </w:tcPr>
          <w:p w14:paraId="188154F4" w14:textId="77777777" w:rsidR="00446077" w:rsidRDefault="00000000">
            <w:r>
              <w:rPr>
                <w:sz w:val="20"/>
                <w:szCs w:val="20"/>
              </w:rPr>
              <w:t>Quema 25% / Cola 75%</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34A4DC7F" w14:textId="77777777" w:rsidR="00446077" w:rsidRDefault="00000000">
            <w:r>
              <w:rPr>
                <w:sz w:val="20"/>
                <w:szCs w:val="20"/>
              </w:rPr>
              <w:t xml:space="preserve">Modo supervivencia. </w:t>
            </w:r>
            <w:proofErr w:type="spellStart"/>
            <w:r>
              <w:rPr>
                <w:sz w:val="20"/>
                <w:szCs w:val="20"/>
              </w:rPr>
              <w:t>R_op</w:t>
            </w:r>
            <w:proofErr w:type="spellEnd"/>
            <w:r>
              <w:rPr>
                <w:sz w:val="20"/>
                <w:szCs w:val="20"/>
              </w:rPr>
              <w:t xml:space="preserve"> protegida al máximo.</w:t>
            </w:r>
          </w:p>
        </w:tc>
      </w:tr>
      <w:tr w:rsidR="00446077" w14:paraId="5827FD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22654B0" w14:textId="77777777" w:rsidR="00446077" w:rsidRDefault="00000000">
            <w:r>
              <w:rPr>
                <w:sz w:val="20"/>
                <w:szCs w:val="20"/>
              </w:rPr>
              <w:t>Liquidación cola diferida</w:t>
            </w:r>
          </w:p>
        </w:tc>
        <w:tc>
          <w:tcPr>
            <w:tcW w:w="17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38BCB56" w14:textId="77777777" w:rsidR="00446077" w:rsidRDefault="00000000">
            <w:r>
              <w:rPr>
                <w:sz w:val="20"/>
                <w:szCs w:val="20"/>
              </w:rPr>
              <w:t>No existe</w:t>
            </w:r>
          </w:p>
        </w:tc>
        <w:tc>
          <w:tcPr>
            <w:tcW w:w="19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504958E" w14:textId="77777777" w:rsidR="00446077" w:rsidRDefault="00000000">
            <w:proofErr w:type="spellStart"/>
            <w:r>
              <w:rPr>
                <w:sz w:val="20"/>
                <w:szCs w:val="20"/>
              </w:rPr>
              <w:t>Máx</w:t>
            </w:r>
            <w:proofErr w:type="spellEnd"/>
            <w:r>
              <w:rPr>
                <w:sz w:val="20"/>
                <w:szCs w:val="20"/>
              </w:rPr>
              <w:t xml:space="preserve"> 10% de cola/semana al volver a NORMAL</w:t>
            </w:r>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BEA5768" w14:textId="77777777" w:rsidR="00446077" w:rsidRDefault="00000000">
            <w:r>
              <w:rPr>
                <w:sz w:val="20"/>
                <w:szCs w:val="20"/>
              </w:rPr>
              <w:t>Evita impacto abrupto al mercado al ejecutar la cola.</w:t>
            </w:r>
          </w:p>
        </w:tc>
      </w:tr>
      <w:tr w:rsidR="00446077" w14:paraId="48FF40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1123FED8" w14:textId="77777777" w:rsidR="00446077" w:rsidRDefault="00000000">
            <w:r>
              <w:rPr>
                <w:sz w:val="20"/>
                <w:szCs w:val="20"/>
              </w:rPr>
              <w:t xml:space="preserve">Vault % </w:t>
            </w:r>
            <w:proofErr w:type="spellStart"/>
            <w:r>
              <w:rPr>
                <w:sz w:val="20"/>
                <w:szCs w:val="20"/>
              </w:rPr>
              <w:t>cBTC</w:t>
            </w:r>
            <w:proofErr w:type="spellEnd"/>
          </w:p>
        </w:tc>
        <w:tc>
          <w:tcPr>
            <w:tcW w:w="178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2CF46881" w14:textId="77777777" w:rsidR="00446077" w:rsidRDefault="00000000">
            <w:r>
              <w:rPr>
                <w:sz w:val="20"/>
                <w:szCs w:val="20"/>
              </w:rPr>
              <w:t>45%</w:t>
            </w:r>
          </w:p>
        </w:tc>
        <w:tc>
          <w:tcPr>
            <w:tcW w:w="198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3759F401" w14:textId="77777777" w:rsidR="00446077" w:rsidRDefault="00000000">
            <w:r>
              <w:rPr>
                <w:sz w:val="20"/>
                <w:szCs w:val="20"/>
              </w:rPr>
              <w:t>35%</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10F2ADB9" w14:textId="77777777" w:rsidR="00446077" w:rsidRDefault="00000000">
            <w:r>
              <w:rPr>
                <w:sz w:val="20"/>
                <w:szCs w:val="20"/>
              </w:rPr>
              <w:t>Rebalanceo gradual 90 días con nuevas entradas.</w:t>
            </w:r>
          </w:p>
        </w:tc>
      </w:tr>
      <w:tr w:rsidR="00446077" w14:paraId="4AB11D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34C65D2" w14:textId="77777777" w:rsidR="00446077" w:rsidRDefault="00000000">
            <w:r>
              <w:rPr>
                <w:sz w:val="20"/>
                <w:szCs w:val="20"/>
              </w:rPr>
              <w:t>Vault % SOL</w:t>
            </w:r>
          </w:p>
        </w:tc>
        <w:tc>
          <w:tcPr>
            <w:tcW w:w="17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4EADA5E" w14:textId="77777777" w:rsidR="00446077" w:rsidRDefault="00000000">
            <w:r>
              <w:rPr>
                <w:sz w:val="20"/>
                <w:szCs w:val="20"/>
              </w:rPr>
              <w:t>20%</w:t>
            </w:r>
          </w:p>
        </w:tc>
        <w:tc>
          <w:tcPr>
            <w:tcW w:w="19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0C82104" w14:textId="77777777" w:rsidR="00446077" w:rsidRDefault="00000000">
            <w:r>
              <w:rPr>
                <w:sz w:val="20"/>
                <w:szCs w:val="20"/>
              </w:rPr>
              <w:t>15%</w:t>
            </w:r>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8A77143" w14:textId="77777777" w:rsidR="00446077" w:rsidRDefault="00000000">
            <w:r>
              <w:rPr>
                <w:sz w:val="20"/>
                <w:szCs w:val="20"/>
              </w:rPr>
              <w:t>Rebalanceo gradual 90 días.</w:t>
            </w:r>
          </w:p>
        </w:tc>
      </w:tr>
      <w:tr w:rsidR="00446077" w14:paraId="610F88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07BB776B" w14:textId="77777777" w:rsidR="00446077" w:rsidRDefault="00000000">
            <w:r>
              <w:rPr>
                <w:sz w:val="20"/>
                <w:szCs w:val="20"/>
              </w:rPr>
              <w:t>Vault % SOL/LST</w:t>
            </w:r>
          </w:p>
        </w:tc>
        <w:tc>
          <w:tcPr>
            <w:tcW w:w="178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3DE0F792" w14:textId="77777777" w:rsidR="00446077" w:rsidRDefault="00000000">
            <w:r>
              <w:rPr>
                <w:sz w:val="20"/>
                <w:szCs w:val="20"/>
              </w:rPr>
              <w:t>10%</w:t>
            </w:r>
          </w:p>
        </w:tc>
        <w:tc>
          <w:tcPr>
            <w:tcW w:w="198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7A86829D" w14:textId="77777777" w:rsidR="00446077" w:rsidRDefault="00000000">
            <w:r>
              <w:rPr>
                <w:sz w:val="20"/>
                <w:szCs w:val="20"/>
              </w:rPr>
              <w:t>10%</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154DB46D" w14:textId="77777777" w:rsidR="00446077" w:rsidRDefault="00000000">
            <w:r>
              <w:rPr>
                <w:sz w:val="20"/>
                <w:szCs w:val="20"/>
              </w:rPr>
              <w:t>Sin cambio.</w:t>
            </w:r>
          </w:p>
        </w:tc>
      </w:tr>
      <w:tr w:rsidR="00446077" w14:paraId="37411C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C059377" w14:textId="77777777" w:rsidR="00446077" w:rsidRDefault="00000000">
            <w:r>
              <w:rPr>
                <w:sz w:val="20"/>
                <w:szCs w:val="20"/>
              </w:rPr>
              <w:t>Vault % USDC</w:t>
            </w:r>
          </w:p>
        </w:tc>
        <w:tc>
          <w:tcPr>
            <w:tcW w:w="17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CF7171E" w14:textId="77777777" w:rsidR="00446077" w:rsidRDefault="00000000">
            <w:r>
              <w:rPr>
                <w:sz w:val="20"/>
                <w:szCs w:val="20"/>
              </w:rPr>
              <w:t>20%</w:t>
            </w:r>
          </w:p>
        </w:tc>
        <w:tc>
          <w:tcPr>
            <w:tcW w:w="1980" w:type="dxa"/>
            <w:tcBorders>
              <w:top w:val="single" w:sz="1" w:space="0" w:color="CCCCCC"/>
              <w:left w:val="single" w:sz="1" w:space="0" w:color="CCCCCC"/>
              <w:bottom w:val="single" w:sz="1" w:space="0" w:color="CCCCCC"/>
              <w:right w:val="single" w:sz="1" w:space="0" w:color="CCCCCC"/>
            </w:tcBorders>
            <w:shd w:val="clear" w:color="auto" w:fill="EAFAF1"/>
            <w:tcMar>
              <w:top w:w="70" w:type="dxa"/>
              <w:left w:w="120" w:type="dxa"/>
              <w:bottom w:w="70" w:type="dxa"/>
              <w:right w:w="120" w:type="dxa"/>
            </w:tcMar>
          </w:tcPr>
          <w:p w14:paraId="5E3EC066" w14:textId="77777777" w:rsidR="00446077" w:rsidRDefault="00000000">
            <w:r>
              <w:rPr>
                <w:sz w:val="20"/>
                <w:szCs w:val="20"/>
              </w:rPr>
              <w:t>30%</w:t>
            </w:r>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867F57A" w14:textId="77777777" w:rsidR="00446077" w:rsidRDefault="00000000">
            <w:r>
              <w:rPr>
                <w:sz w:val="20"/>
                <w:szCs w:val="20"/>
              </w:rPr>
              <w:t>Buffer anticíclico para Motor B2. Prioritario.</w:t>
            </w:r>
          </w:p>
        </w:tc>
      </w:tr>
      <w:tr w:rsidR="00446077" w14:paraId="1F6566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57FA588F" w14:textId="77777777" w:rsidR="00446077" w:rsidRDefault="00000000">
            <w:r>
              <w:rPr>
                <w:sz w:val="20"/>
                <w:szCs w:val="20"/>
              </w:rPr>
              <w:t>Vault % ETH</w:t>
            </w:r>
          </w:p>
        </w:tc>
        <w:tc>
          <w:tcPr>
            <w:tcW w:w="178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3A24445C" w14:textId="77777777" w:rsidR="00446077" w:rsidRDefault="00000000">
            <w:r>
              <w:rPr>
                <w:sz w:val="20"/>
                <w:szCs w:val="20"/>
              </w:rPr>
              <w:t>0%</w:t>
            </w:r>
          </w:p>
        </w:tc>
        <w:tc>
          <w:tcPr>
            <w:tcW w:w="1980" w:type="dxa"/>
            <w:tcBorders>
              <w:top w:val="single" w:sz="1" w:space="0" w:color="CCCCCC"/>
              <w:left w:val="single" w:sz="1" w:space="0" w:color="CCCCCC"/>
              <w:bottom w:val="single" w:sz="1" w:space="0" w:color="CCCCCC"/>
              <w:right w:val="single" w:sz="1" w:space="0" w:color="CCCCCC"/>
            </w:tcBorders>
            <w:shd w:val="clear" w:color="auto" w:fill="EAFAF1"/>
            <w:tcMar>
              <w:top w:w="70" w:type="dxa"/>
              <w:left w:w="120" w:type="dxa"/>
              <w:bottom w:w="70" w:type="dxa"/>
              <w:right w:w="120" w:type="dxa"/>
            </w:tcMar>
          </w:tcPr>
          <w:p w14:paraId="1C5F522B" w14:textId="77777777" w:rsidR="00446077" w:rsidRDefault="00000000">
            <w:r>
              <w:rPr>
                <w:sz w:val="20"/>
                <w:szCs w:val="20"/>
              </w:rPr>
              <w:t>10%</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0FDFFFCF" w14:textId="77777777" w:rsidR="00446077" w:rsidRDefault="00000000">
            <w:r>
              <w:rPr>
                <w:sz w:val="20"/>
                <w:szCs w:val="20"/>
              </w:rPr>
              <w:t xml:space="preserve">Nueva posición. Diversificación </w:t>
            </w:r>
            <w:proofErr w:type="spellStart"/>
            <w:r>
              <w:rPr>
                <w:sz w:val="20"/>
                <w:szCs w:val="20"/>
              </w:rPr>
              <w:t>anticorrelación</w:t>
            </w:r>
            <w:proofErr w:type="spellEnd"/>
            <w:r>
              <w:rPr>
                <w:sz w:val="20"/>
                <w:szCs w:val="20"/>
              </w:rPr>
              <w:t>.</w:t>
            </w:r>
          </w:p>
        </w:tc>
      </w:tr>
      <w:tr w:rsidR="00446077" w14:paraId="060614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029FA20" w14:textId="77777777" w:rsidR="00446077" w:rsidRDefault="00000000">
            <w:r>
              <w:rPr>
                <w:sz w:val="20"/>
                <w:szCs w:val="20"/>
              </w:rPr>
              <w:t>Vault % LINK</w:t>
            </w:r>
          </w:p>
        </w:tc>
        <w:tc>
          <w:tcPr>
            <w:tcW w:w="17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56D4C4E" w14:textId="77777777" w:rsidR="00446077" w:rsidRDefault="00000000">
            <w:r>
              <w:rPr>
                <w:sz w:val="20"/>
                <w:szCs w:val="20"/>
              </w:rPr>
              <w:t>5%</w:t>
            </w:r>
          </w:p>
        </w:tc>
        <w:tc>
          <w:tcPr>
            <w:tcW w:w="1980" w:type="dxa"/>
            <w:tcBorders>
              <w:top w:val="single" w:sz="1" w:space="0" w:color="CCCCCC"/>
              <w:left w:val="single" w:sz="1" w:space="0" w:color="CCCCCC"/>
              <w:bottom w:val="single" w:sz="1" w:space="0" w:color="CCCCCC"/>
              <w:right w:val="single" w:sz="1" w:space="0" w:color="CCCCCC"/>
            </w:tcBorders>
            <w:shd w:val="clear" w:color="auto" w:fill="FDEDEC"/>
            <w:tcMar>
              <w:top w:w="70" w:type="dxa"/>
              <w:left w:w="120" w:type="dxa"/>
              <w:bottom w:w="70" w:type="dxa"/>
              <w:right w:w="120" w:type="dxa"/>
            </w:tcMar>
          </w:tcPr>
          <w:p w14:paraId="3D152C65" w14:textId="77777777" w:rsidR="00446077" w:rsidRDefault="00000000">
            <w:r>
              <w:rPr>
                <w:sz w:val="20"/>
                <w:szCs w:val="20"/>
              </w:rPr>
              <w:t>0%</w:t>
            </w:r>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054F348" w14:textId="77777777" w:rsidR="00446077" w:rsidRDefault="00000000">
            <w:r>
              <w:rPr>
                <w:sz w:val="20"/>
                <w:szCs w:val="20"/>
              </w:rPr>
              <w:t>Eliminar gradualmente. Reasignar a ETH y USDC.</w:t>
            </w:r>
          </w:p>
        </w:tc>
      </w:tr>
      <w:tr w:rsidR="00446077" w14:paraId="050942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323F234F" w14:textId="77777777" w:rsidR="00446077" w:rsidRDefault="00000000">
            <w:r>
              <w:rPr>
                <w:sz w:val="20"/>
                <w:szCs w:val="20"/>
              </w:rPr>
              <w:t xml:space="preserve">LP </w:t>
            </w:r>
            <w:proofErr w:type="spellStart"/>
            <w:r>
              <w:rPr>
                <w:sz w:val="20"/>
                <w:szCs w:val="20"/>
              </w:rPr>
              <w:t>Circuit</w:t>
            </w:r>
            <w:proofErr w:type="spellEnd"/>
            <w:r>
              <w:rPr>
                <w:sz w:val="20"/>
                <w:szCs w:val="20"/>
              </w:rPr>
              <w:t xml:space="preserve"> Breaker Nivel 1</w:t>
            </w:r>
          </w:p>
        </w:tc>
        <w:tc>
          <w:tcPr>
            <w:tcW w:w="1780" w:type="dxa"/>
            <w:tcBorders>
              <w:top w:val="single" w:sz="1" w:space="0" w:color="CCCCCC"/>
              <w:left w:val="single" w:sz="1" w:space="0" w:color="CCCCCC"/>
              <w:bottom w:val="single" w:sz="1" w:space="0" w:color="CCCCCC"/>
              <w:right w:val="single" w:sz="1" w:space="0" w:color="CCCCCC"/>
            </w:tcBorders>
            <w:shd w:val="clear" w:color="auto" w:fill="FDEDEC"/>
            <w:tcMar>
              <w:top w:w="70" w:type="dxa"/>
              <w:left w:w="120" w:type="dxa"/>
              <w:bottom w:w="70" w:type="dxa"/>
              <w:right w:w="120" w:type="dxa"/>
            </w:tcMar>
          </w:tcPr>
          <w:p w14:paraId="3B3A6810" w14:textId="77777777" w:rsidR="00446077" w:rsidRDefault="00000000">
            <w:r>
              <w:rPr>
                <w:sz w:val="20"/>
                <w:szCs w:val="20"/>
              </w:rPr>
              <w:t>No existe</w:t>
            </w:r>
          </w:p>
        </w:tc>
        <w:tc>
          <w:tcPr>
            <w:tcW w:w="198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tcPr>
          <w:p w14:paraId="4AB709E6" w14:textId="77777777" w:rsidR="00446077" w:rsidRDefault="00000000">
            <w:r>
              <w:rPr>
                <w:sz w:val="20"/>
                <w:szCs w:val="20"/>
              </w:rPr>
              <w:t xml:space="preserve">&gt;15% caída LP en 4h → </w:t>
            </w:r>
            <w:proofErr w:type="spellStart"/>
            <w:r>
              <w:rPr>
                <w:sz w:val="20"/>
                <w:szCs w:val="20"/>
              </w:rPr>
              <w:t>delay</w:t>
            </w:r>
            <w:proofErr w:type="spellEnd"/>
            <w:r>
              <w:rPr>
                <w:sz w:val="20"/>
                <w:szCs w:val="20"/>
              </w:rPr>
              <w:t xml:space="preserve"> 12h</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6B039F75" w14:textId="77777777" w:rsidR="00446077" w:rsidRDefault="00000000">
            <w:proofErr w:type="spellStart"/>
            <w:r>
              <w:rPr>
                <w:sz w:val="20"/>
                <w:szCs w:val="20"/>
              </w:rPr>
              <w:t>Override</w:t>
            </w:r>
            <w:proofErr w:type="spellEnd"/>
            <w:r>
              <w:rPr>
                <w:sz w:val="20"/>
                <w:szCs w:val="20"/>
              </w:rPr>
              <w:t xml:space="preserve">: Tridente </w:t>
            </w:r>
            <w:proofErr w:type="spellStart"/>
            <w:r>
              <w:rPr>
                <w:sz w:val="20"/>
                <w:szCs w:val="20"/>
              </w:rPr>
              <w:t>Multisig</w:t>
            </w:r>
            <w:proofErr w:type="spellEnd"/>
            <w:r>
              <w:rPr>
                <w:sz w:val="20"/>
                <w:szCs w:val="20"/>
              </w:rPr>
              <w:t>.</w:t>
            </w:r>
          </w:p>
        </w:tc>
      </w:tr>
      <w:tr w:rsidR="00446077" w14:paraId="5B4A52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F514005" w14:textId="77777777" w:rsidR="00446077" w:rsidRDefault="00000000">
            <w:r>
              <w:rPr>
                <w:sz w:val="20"/>
                <w:szCs w:val="20"/>
              </w:rPr>
              <w:lastRenderedPageBreak/>
              <w:t xml:space="preserve">LP </w:t>
            </w:r>
            <w:proofErr w:type="spellStart"/>
            <w:r>
              <w:rPr>
                <w:sz w:val="20"/>
                <w:szCs w:val="20"/>
              </w:rPr>
              <w:t>Circuit</w:t>
            </w:r>
            <w:proofErr w:type="spellEnd"/>
            <w:r>
              <w:rPr>
                <w:sz w:val="20"/>
                <w:szCs w:val="20"/>
              </w:rPr>
              <w:t xml:space="preserve"> Breaker Nivel 2</w:t>
            </w:r>
          </w:p>
        </w:tc>
        <w:tc>
          <w:tcPr>
            <w:tcW w:w="17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B11DBFA" w14:textId="77777777" w:rsidR="00446077" w:rsidRDefault="00000000">
            <w:r>
              <w:rPr>
                <w:sz w:val="20"/>
                <w:szCs w:val="20"/>
              </w:rPr>
              <w:t>No existe</w:t>
            </w:r>
          </w:p>
        </w:tc>
        <w:tc>
          <w:tcPr>
            <w:tcW w:w="19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730EFB1" w14:textId="77777777" w:rsidR="00446077" w:rsidRDefault="00000000">
            <w:r>
              <w:rPr>
                <w:sz w:val="20"/>
                <w:szCs w:val="20"/>
              </w:rPr>
              <w:t xml:space="preserve">&gt;30% caída LP en 24h → </w:t>
            </w:r>
            <w:proofErr w:type="spellStart"/>
            <w:r>
              <w:rPr>
                <w:sz w:val="20"/>
                <w:szCs w:val="20"/>
              </w:rPr>
              <w:t>delay</w:t>
            </w:r>
            <w:proofErr w:type="spellEnd"/>
            <w:r>
              <w:rPr>
                <w:sz w:val="20"/>
                <w:szCs w:val="20"/>
              </w:rPr>
              <w:t xml:space="preserve"> 48h</w:t>
            </w:r>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B684C78" w14:textId="77777777" w:rsidR="00446077" w:rsidRDefault="00000000">
            <w:proofErr w:type="spellStart"/>
            <w:r>
              <w:rPr>
                <w:sz w:val="20"/>
                <w:szCs w:val="20"/>
              </w:rPr>
              <w:t>Override</w:t>
            </w:r>
            <w:proofErr w:type="spellEnd"/>
            <w:r>
              <w:rPr>
                <w:sz w:val="20"/>
                <w:szCs w:val="20"/>
              </w:rPr>
              <w:t>: Tridente + LUKAI. Alerta máxima.</w:t>
            </w:r>
          </w:p>
        </w:tc>
      </w:tr>
      <w:tr w:rsidR="00446077" w14:paraId="1E0D3D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4D3CF70E" w14:textId="77777777" w:rsidR="00446077" w:rsidRDefault="00000000">
            <w:r>
              <w:rPr>
                <w:sz w:val="20"/>
                <w:szCs w:val="20"/>
              </w:rPr>
              <w:t>LP Lock voluntario (máximo)</w:t>
            </w:r>
          </w:p>
        </w:tc>
        <w:tc>
          <w:tcPr>
            <w:tcW w:w="178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36DEA9BB" w14:textId="77777777" w:rsidR="00446077" w:rsidRDefault="00000000">
            <w:r>
              <w:rPr>
                <w:sz w:val="20"/>
                <w:szCs w:val="20"/>
              </w:rPr>
              <w:t>No existe</w:t>
            </w:r>
          </w:p>
        </w:tc>
        <w:tc>
          <w:tcPr>
            <w:tcW w:w="198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17223604" w14:textId="77777777" w:rsidR="00446077" w:rsidRDefault="00000000">
            <w:r>
              <w:rPr>
                <w:sz w:val="20"/>
                <w:szCs w:val="20"/>
              </w:rPr>
              <w:t>365 días</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167EEB15" w14:textId="77777777" w:rsidR="00446077" w:rsidRDefault="00000000">
            <w:r>
              <w:rPr>
                <w:sz w:val="20"/>
                <w:szCs w:val="20"/>
              </w:rPr>
              <w:t xml:space="preserve">+20% </w:t>
            </w:r>
            <w:proofErr w:type="spellStart"/>
            <w:r>
              <w:rPr>
                <w:sz w:val="20"/>
                <w:szCs w:val="20"/>
              </w:rPr>
              <w:t>rewards</w:t>
            </w:r>
            <w:proofErr w:type="spellEnd"/>
            <w:r>
              <w:rPr>
                <w:sz w:val="20"/>
                <w:szCs w:val="20"/>
              </w:rPr>
              <w:t xml:space="preserve"> adicionales. Gobernanza premium.</w:t>
            </w:r>
          </w:p>
        </w:tc>
      </w:tr>
      <w:tr w:rsidR="00446077" w14:paraId="0575AD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D0B8B85" w14:textId="77777777" w:rsidR="00446077" w:rsidRDefault="00000000">
            <w:r>
              <w:rPr>
                <w:sz w:val="20"/>
                <w:szCs w:val="20"/>
              </w:rPr>
              <w:t xml:space="preserve">Fuente </w:t>
            </w:r>
            <w:proofErr w:type="spellStart"/>
            <w:r>
              <w:rPr>
                <w:sz w:val="20"/>
                <w:szCs w:val="20"/>
              </w:rPr>
              <w:t>rewards</w:t>
            </w:r>
            <w:proofErr w:type="spellEnd"/>
            <w:r>
              <w:rPr>
                <w:sz w:val="20"/>
                <w:szCs w:val="20"/>
              </w:rPr>
              <w:t xml:space="preserve"> LP adicionales</w:t>
            </w:r>
          </w:p>
        </w:tc>
        <w:tc>
          <w:tcPr>
            <w:tcW w:w="17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EF462A8" w14:textId="77777777" w:rsidR="00446077" w:rsidRDefault="00000000">
            <w:r>
              <w:rPr>
                <w:sz w:val="20"/>
                <w:szCs w:val="20"/>
              </w:rPr>
              <w:t>No existe</w:t>
            </w:r>
          </w:p>
        </w:tc>
        <w:tc>
          <w:tcPr>
            <w:tcW w:w="19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0798BE4" w14:textId="77777777" w:rsidR="00446077" w:rsidRDefault="00000000">
            <w:r>
              <w:rPr>
                <w:sz w:val="20"/>
                <w:szCs w:val="20"/>
              </w:rPr>
              <w:t>3% del presupuesto O&amp;M mensual</w:t>
            </w:r>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1F880E6" w14:textId="77777777" w:rsidR="00446077" w:rsidRDefault="00000000">
            <w:r>
              <w:rPr>
                <w:sz w:val="20"/>
                <w:szCs w:val="20"/>
              </w:rPr>
              <w:t>Reasignación interna. No aumenta el fee total.</w:t>
            </w:r>
          </w:p>
        </w:tc>
      </w:tr>
      <w:tr w:rsidR="00446077" w14:paraId="39EA0E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0E90DF2F" w14:textId="77777777" w:rsidR="00446077" w:rsidRDefault="00000000">
            <w:r>
              <w:rPr>
                <w:sz w:val="20"/>
                <w:szCs w:val="20"/>
              </w:rPr>
              <w:t>Nombre técnico del estándar</w:t>
            </w:r>
          </w:p>
        </w:tc>
        <w:tc>
          <w:tcPr>
            <w:tcW w:w="1780" w:type="dxa"/>
            <w:tcBorders>
              <w:top w:val="single" w:sz="1" w:space="0" w:color="CCCCCC"/>
              <w:left w:val="single" w:sz="1" w:space="0" w:color="CCCCCC"/>
              <w:bottom w:val="single" w:sz="1" w:space="0" w:color="CCCCCC"/>
              <w:right w:val="single" w:sz="1" w:space="0" w:color="CCCCCC"/>
            </w:tcBorders>
            <w:shd w:val="clear" w:color="auto" w:fill="FDEDEC"/>
            <w:tcMar>
              <w:top w:w="70" w:type="dxa"/>
              <w:left w:w="120" w:type="dxa"/>
              <w:bottom w:w="70" w:type="dxa"/>
              <w:right w:w="120" w:type="dxa"/>
            </w:tcMar>
          </w:tcPr>
          <w:p w14:paraId="66CECE70" w14:textId="77777777" w:rsidR="00446077" w:rsidRDefault="00000000">
            <w:r>
              <w:rPr>
                <w:sz w:val="20"/>
                <w:szCs w:val="20"/>
              </w:rPr>
              <w:t>'Reserva Fraccionaria Inversa'</w:t>
            </w:r>
          </w:p>
        </w:tc>
        <w:tc>
          <w:tcPr>
            <w:tcW w:w="1980" w:type="dxa"/>
            <w:tcBorders>
              <w:top w:val="single" w:sz="1" w:space="0" w:color="CCCCCC"/>
              <w:left w:val="single" w:sz="1" w:space="0" w:color="CCCCCC"/>
              <w:bottom w:val="single" w:sz="1" w:space="0" w:color="CCCCCC"/>
              <w:right w:val="single" w:sz="1" w:space="0" w:color="CCCCCC"/>
            </w:tcBorders>
            <w:shd w:val="clear" w:color="auto" w:fill="EAFAF1"/>
            <w:tcMar>
              <w:top w:w="70" w:type="dxa"/>
              <w:left w:w="120" w:type="dxa"/>
              <w:bottom w:w="70" w:type="dxa"/>
              <w:right w:w="120" w:type="dxa"/>
            </w:tcMar>
          </w:tcPr>
          <w:p w14:paraId="26D279A7" w14:textId="77777777" w:rsidR="00446077" w:rsidRDefault="00000000">
            <w:r>
              <w:rPr>
                <w:sz w:val="20"/>
                <w:szCs w:val="20"/>
              </w:rPr>
              <w:t xml:space="preserve">'Protocolo de </w:t>
            </w:r>
            <w:proofErr w:type="spellStart"/>
            <w:r>
              <w:rPr>
                <w:sz w:val="20"/>
                <w:szCs w:val="20"/>
              </w:rPr>
              <w:t>Colateralización</w:t>
            </w:r>
            <w:proofErr w:type="spellEnd"/>
            <w:r>
              <w:rPr>
                <w:sz w:val="20"/>
                <w:szCs w:val="20"/>
              </w:rPr>
              <w:t xml:space="preserve"> Multiactivo (PCM)'</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7391C2C6" w14:textId="77777777" w:rsidR="00446077" w:rsidRDefault="00000000">
            <w:r>
              <w:rPr>
                <w:sz w:val="20"/>
                <w:szCs w:val="20"/>
              </w:rPr>
              <w:t>Solo en documentación técnica y legal. Marca KASH sin cambios.</w:t>
            </w:r>
          </w:p>
        </w:tc>
      </w:tr>
    </w:tbl>
    <w:p w14:paraId="6330C147" w14:textId="77777777" w:rsidR="00446077" w:rsidRDefault="00446077">
      <w:pPr>
        <w:spacing w:before="60" w:after="60"/>
      </w:pPr>
    </w:p>
    <w:p w14:paraId="6073A472" w14:textId="77777777" w:rsidR="00446077" w:rsidRDefault="00446077">
      <w:pPr>
        <w:spacing w:before="60" w:after="60"/>
      </w:pPr>
    </w:p>
    <w:p w14:paraId="4F789995" w14:textId="77777777" w:rsidR="00446077" w:rsidRDefault="00000000">
      <w:r>
        <w:br w:type="page"/>
      </w:r>
    </w:p>
    <w:p w14:paraId="60A8BFBF" w14:textId="77777777" w:rsidR="00446077" w:rsidRDefault="00000000">
      <w:pPr>
        <w:pStyle w:val="Ttulo1"/>
      </w:pPr>
      <w:r>
        <w:lastRenderedPageBreak/>
        <w:t>9. MÉTRICAS DE SALUD DEL PROTOCOLO</w:t>
      </w:r>
    </w:p>
    <w:p w14:paraId="44D0DB54" w14:textId="77777777" w:rsidR="00446077" w:rsidRDefault="00446077">
      <w:pPr>
        <w:pBdr>
          <w:bottom w:val="single" w:sz="4" w:space="1" w:color="1A3A5C"/>
        </w:pBdr>
        <w:spacing w:before="160" w:after="160"/>
      </w:pPr>
    </w:p>
    <w:p w14:paraId="1B7AF04C" w14:textId="77777777" w:rsidR="00446077" w:rsidRDefault="00000000">
      <w:pPr>
        <w:spacing w:before="80" w:after="80"/>
      </w:pPr>
      <w:proofErr w:type="spellStart"/>
      <w:r>
        <w:rPr>
          <w:color w:val="444444"/>
        </w:rPr>
        <w:t>Dashboard</w:t>
      </w:r>
      <w:proofErr w:type="spellEnd"/>
      <w:r>
        <w:rPr>
          <w:color w:val="444444"/>
        </w:rPr>
        <w:t xml:space="preserve"> de métricas </w:t>
      </w:r>
      <w:proofErr w:type="spellStart"/>
      <w:r>
        <w:rPr>
          <w:color w:val="444444"/>
        </w:rPr>
        <w:t>on-chain</w:t>
      </w:r>
      <w:proofErr w:type="spellEnd"/>
      <w:r>
        <w:rPr>
          <w:color w:val="444444"/>
        </w:rPr>
        <w:t xml:space="preserve"> que el equipo debe monitorear en tiempo real. Se recomienda publicar la mayoría de estas métricas en un </w:t>
      </w:r>
      <w:proofErr w:type="spellStart"/>
      <w:r>
        <w:rPr>
          <w:color w:val="444444"/>
        </w:rPr>
        <w:t>dashboard</w:t>
      </w:r>
      <w:proofErr w:type="spellEnd"/>
      <w:r>
        <w:rPr>
          <w:color w:val="444444"/>
        </w:rPr>
        <w:t xml:space="preserve"> público — la transparencia es el activo más valioso del protocolo en etapa temprana.</w:t>
      </w:r>
    </w:p>
    <w:p w14:paraId="566151B9" w14:textId="77777777" w:rsidR="00446077" w:rsidRDefault="0044607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2160"/>
        <w:gridCol w:w="2800"/>
      </w:tblGrid>
      <w:tr w:rsidR="00446077" w14:paraId="43927321"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E89164C" w14:textId="77777777" w:rsidR="00446077" w:rsidRDefault="00000000">
            <w:r>
              <w:rPr>
                <w:b/>
                <w:bCs/>
                <w:color w:val="FFFFFF"/>
                <w:sz w:val="20"/>
                <w:szCs w:val="20"/>
              </w:rPr>
              <w:t>MÉTRICA</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C2957A0" w14:textId="77777777" w:rsidR="00446077" w:rsidRDefault="00000000">
            <w:r>
              <w:rPr>
                <w:b/>
                <w:bCs/>
                <w:color w:val="FFFFFF"/>
                <w:sz w:val="20"/>
                <w:szCs w:val="20"/>
              </w:rPr>
              <w:t>FRECUENCIA</w:t>
            </w:r>
          </w:p>
        </w:tc>
        <w:tc>
          <w:tcPr>
            <w:tcW w:w="21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9134BE5" w14:textId="77777777" w:rsidR="00446077" w:rsidRDefault="00000000">
            <w:r>
              <w:rPr>
                <w:b/>
                <w:bCs/>
                <w:color w:val="FFFFFF"/>
                <w:sz w:val="20"/>
                <w:szCs w:val="20"/>
              </w:rPr>
              <w:t>UMBRAL DE ALERTA</w:t>
            </w:r>
          </w:p>
        </w:tc>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45387ED" w14:textId="77777777" w:rsidR="00446077" w:rsidRDefault="00000000">
            <w:r>
              <w:rPr>
                <w:b/>
                <w:bCs/>
                <w:color w:val="FFFFFF"/>
                <w:sz w:val="20"/>
                <w:szCs w:val="20"/>
              </w:rPr>
              <w:t>ACCIÓN SI SE ACTIVA</w:t>
            </w:r>
          </w:p>
        </w:tc>
      </w:tr>
      <w:tr w:rsidR="00446077" w14:paraId="310BBDD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64577F58" w14:textId="77777777" w:rsidR="00446077" w:rsidRDefault="00000000">
            <w:r>
              <w:rPr>
                <w:sz w:val="20"/>
                <w:szCs w:val="20"/>
              </w:rPr>
              <w:t>K(t) — Valor total del Vault</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0BBD4251" w14:textId="77777777" w:rsidR="00446077" w:rsidRDefault="00000000">
            <w:r>
              <w:rPr>
                <w:sz w:val="20"/>
                <w:szCs w:val="20"/>
              </w:rPr>
              <w:t>Tiempo real</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76A5CDC0" w14:textId="77777777" w:rsidR="00446077" w:rsidRDefault="00000000">
            <w:r>
              <w:rPr>
                <w:sz w:val="20"/>
                <w:szCs w:val="20"/>
              </w:rPr>
              <w:t>&lt; objetivo de etapa actual</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51D34505" w14:textId="77777777" w:rsidR="00446077" w:rsidRDefault="00000000">
            <w:proofErr w:type="spellStart"/>
            <w:r>
              <w:rPr>
                <w:sz w:val="20"/>
                <w:szCs w:val="20"/>
              </w:rPr>
              <w:t>Dashboard</w:t>
            </w:r>
            <w:proofErr w:type="spellEnd"/>
            <w:r>
              <w:rPr>
                <w:sz w:val="20"/>
                <w:szCs w:val="20"/>
              </w:rPr>
              <w:t xml:space="preserve"> público. Motor B switch automático.</w:t>
            </w:r>
          </w:p>
        </w:tc>
      </w:tr>
      <w:tr w:rsidR="00446077" w14:paraId="62EF3A9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A7E9F99" w14:textId="77777777" w:rsidR="00446077" w:rsidRDefault="00000000">
            <w:proofErr w:type="spellStart"/>
            <w:r>
              <w:rPr>
                <w:sz w:val="20"/>
                <w:szCs w:val="20"/>
              </w:rPr>
              <w:t>R_op</w:t>
            </w:r>
            <w:proofErr w:type="spellEnd"/>
            <w:r>
              <w:rPr>
                <w:sz w:val="20"/>
                <w:szCs w:val="20"/>
              </w:rPr>
              <w:t xml:space="preserve"> — Reserva Operativa USDC</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6BD76CA" w14:textId="77777777" w:rsidR="00446077" w:rsidRDefault="00000000">
            <w:r>
              <w:rPr>
                <w:sz w:val="20"/>
                <w:szCs w:val="20"/>
              </w:rPr>
              <w:t>Diario</w:t>
            </w:r>
          </w:p>
        </w:tc>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D8304CA" w14:textId="77777777" w:rsidR="00446077" w:rsidRDefault="00000000">
            <w:r>
              <w:rPr>
                <w:sz w:val="20"/>
                <w:szCs w:val="20"/>
              </w:rPr>
              <w:t>&lt; 20% de capacidad proyectada (UCR)</w:t>
            </w:r>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65B9851" w14:textId="77777777" w:rsidR="00446077" w:rsidRDefault="00000000">
            <w:r>
              <w:rPr>
                <w:sz w:val="20"/>
                <w:szCs w:val="20"/>
              </w:rPr>
              <w:t xml:space="preserve">Modo Recarga Forzada: 15% de </w:t>
            </w:r>
            <w:proofErr w:type="spellStart"/>
            <w:r>
              <w:rPr>
                <w:sz w:val="20"/>
                <w:szCs w:val="20"/>
              </w:rPr>
              <w:t>yield</w:t>
            </w:r>
            <w:proofErr w:type="spellEnd"/>
            <w:r>
              <w:rPr>
                <w:sz w:val="20"/>
                <w:szCs w:val="20"/>
              </w:rPr>
              <w:t xml:space="preserve"> semanal → USDC.</w:t>
            </w:r>
          </w:p>
        </w:tc>
      </w:tr>
      <w:tr w:rsidR="00446077" w14:paraId="2C82C35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0EA75A32" w14:textId="77777777" w:rsidR="00446077" w:rsidRDefault="00000000">
            <w:r>
              <w:rPr>
                <w:sz w:val="20"/>
                <w:szCs w:val="20"/>
              </w:rPr>
              <w:t>Cola de quemas diferidas</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453BF180" w14:textId="77777777" w:rsidR="00446077" w:rsidRDefault="00000000">
            <w:r>
              <w:rPr>
                <w:sz w:val="20"/>
                <w:szCs w:val="20"/>
              </w:rPr>
              <w:t>Tiempo real</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27ACA454" w14:textId="77777777" w:rsidR="00446077" w:rsidRDefault="00000000">
            <w:r>
              <w:rPr>
                <w:sz w:val="20"/>
                <w:szCs w:val="20"/>
              </w:rPr>
              <w:t>&gt; 30% de quema mensual promedio en cola</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2528E26A" w14:textId="77777777" w:rsidR="00446077" w:rsidRDefault="00000000">
            <w:r>
              <w:rPr>
                <w:sz w:val="20"/>
                <w:szCs w:val="20"/>
              </w:rPr>
              <w:t>Comunicar a comunidad. Esperar normalización de precio.</w:t>
            </w:r>
          </w:p>
        </w:tc>
      </w:tr>
      <w:tr w:rsidR="00446077" w14:paraId="1BED5F3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F8BC6DB" w14:textId="77777777" w:rsidR="00446077" w:rsidRDefault="00000000">
            <w:r>
              <w:rPr>
                <w:sz w:val="20"/>
                <w:szCs w:val="20"/>
              </w:rPr>
              <w:t xml:space="preserve">S(t) — </w:t>
            </w:r>
            <w:proofErr w:type="spellStart"/>
            <w:r>
              <w:rPr>
                <w:sz w:val="20"/>
                <w:szCs w:val="20"/>
              </w:rPr>
              <w:t>Supply</w:t>
            </w:r>
            <w:proofErr w:type="spellEnd"/>
            <w:r>
              <w:rPr>
                <w:sz w:val="20"/>
                <w:szCs w:val="20"/>
              </w:rPr>
              <w:t xml:space="preserve"> circulante</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0587D87" w14:textId="77777777" w:rsidR="00446077" w:rsidRDefault="00000000">
            <w:r>
              <w:rPr>
                <w:sz w:val="20"/>
                <w:szCs w:val="20"/>
              </w:rPr>
              <w:t>Diario</w:t>
            </w:r>
          </w:p>
        </w:tc>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DD45FD5" w14:textId="77777777" w:rsidR="00446077" w:rsidRDefault="00000000">
            <w:r>
              <w:rPr>
                <w:sz w:val="20"/>
                <w:szCs w:val="20"/>
              </w:rPr>
              <w:t>&lt; 3,300M (meta final)</w:t>
            </w:r>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76D6CA2" w14:textId="77777777" w:rsidR="00446077" w:rsidRDefault="00000000">
            <w:r>
              <w:rPr>
                <w:sz w:val="20"/>
                <w:szCs w:val="20"/>
              </w:rPr>
              <w:t>Activar Emisión Neta Cero. Redirigir al Fondo Recirculación.</w:t>
            </w:r>
          </w:p>
        </w:tc>
      </w:tr>
      <w:tr w:rsidR="00446077" w14:paraId="05560D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7C6B7F92" w14:textId="77777777" w:rsidR="00446077" w:rsidRDefault="00000000">
            <w:r>
              <w:rPr>
                <w:sz w:val="20"/>
                <w:szCs w:val="20"/>
              </w:rPr>
              <w:t xml:space="preserve">Modo </w:t>
            </w:r>
            <w:proofErr w:type="spellStart"/>
            <w:r>
              <w:rPr>
                <w:sz w:val="20"/>
                <w:szCs w:val="20"/>
              </w:rPr>
              <w:t>Throttle</w:t>
            </w:r>
            <w:proofErr w:type="spellEnd"/>
            <w:r>
              <w:rPr>
                <w:sz w:val="20"/>
                <w:szCs w:val="20"/>
              </w:rPr>
              <w:t xml:space="preserve"> activo</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430A1121" w14:textId="77777777" w:rsidR="00446077" w:rsidRDefault="00000000">
            <w:r>
              <w:rPr>
                <w:sz w:val="20"/>
                <w:szCs w:val="20"/>
              </w:rPr>
              <w:t>Tiempo real</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743FFA06" w14:textId="77777777" w:rsidR="00446077" w:rsidRDefault="00000000">
            <w:r>
              <w:rPr>
                <w:sz w:val="20"/>
                <w:szCs w:val="20"/>
              </w:rPr>
              <w:t>CONSERVADOR o DEFENSIVO activo</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5567AC9E" w14:textId="77777777" w:rsidR="00446077" w:rsidRDefault="00000000">
            <w:r>
              <w:rPr>
                <w:sz w:val="20"/>
                <w:szCs w:val="20"/>
              </w:rPr>
              <w:t xml:space="preserve">Publicar en </w:t>
            </w:r>
            <w:proofErr w:type="spellStart"/>
            <w:r>
              <w:rPr>
                <w:sz w:val="20"/>
                <w:szCs w:val="20"/>
              </w:rPr>
              <w:t>dashboard</w:t>
            </w:r>
            <w:proofErr w:type="spellEnd"/>
            <w:r>
              <w:rPr>
                <w:sz w:val="20"/>
                <w:szCs w:val="20"/>
              </w:rPr>
              <w:t>. Activar protocolo de comunicación.</w:t>
            </w:r>
          </w:p>
        </w:tc>
      </w:tr>
      <w:tr w:rsidR="00446077" w14:paraId="40C0577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1597ABA" w14:textId="77777777" w:rsidR="00446077" w:rsidRDefault="00000000">
            <w:r>
              <w:rPr>
                <w:sz w:val="20"/>
                <w:szCs w:val="20"/>
              </w:rPr>
              <w:t>LP Total del pool</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0C60975" w14:textId="77777777" w:rsidR="00446077" w:rsidRDefault="00000000">
            <w:r>
              <w:rPr>
                <w:sz w:val="20"/>
                <w:szCs w:val="20"/>
              </w:rPr>
              <w:t>Cada 4 horas</w:t>
            </w:r>
          </w:p>
        </w:tc>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865D02D" w14:textId="77777777" w:rsidR="00446077" w:rsidRDefault="00000000">
            <w:r>
              <w:rPr>
                <w:sz w:val="20"/>
                <w:szCs w:val="20"/>
              </w:rPr>
              <w:t>&gt; 15% caída en 4h</w:t>
            </w:r>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4F04628" w14:textId="77777777" w:rsidR="00446077" w:rsidRDefault="00000000">
            <w:proofErr w:type="spellStart"/>
            <w:r>
              <w:rPr>
                <w:sz w:val="20"/>
                <w:szCs w:val="20"/>
              </w:rPr>
              <w:t>Circuit</w:t>
            </w:r>
            <w:proofErr w:type="spellEnd"/>
            <w:r>
              <w:rPr>
                <w:sz w:val="20"/>
                <w:szCs w:val="20"/>
              </w:rPr>
              <w:t xml:space="preserve"> Breaker Nivel 1 automático.</w:t>
            </w:r>
          </w:p>
        </w:tc>
      </w:tr>
      <w:tr w:rsidR="00446077" w14:paraId="78514CF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2DE7DEC6" w14:textId="77777777" w:rsidR="00446077" w:rsidRDefault="00000000">
            <w:r>
              <w:rPr>
                <w:sz w:val="20"/>
                <w:szCs w:val="20"/>
              </w:rPr>
              <w:t xml:space="preserve">Ratio </w:t>
            </w:r>
            <w:proofErr w:type="spellStart"/>
            <w:r>
              <w:rPr>
                <w:sz w:val="20"/>
                <w:szCs w:val="20"/>
              </w:rPr>
              <w:t>cBTC</w:t>
            </w:r>
            <w:proofErr w:type="spellEnd"/>
            <w:r>
              <w:rPr>
                <w:sz w:val="20"/>
                <w:szCs w:val="20"/>
              </w:rPr>
              <w:t>/SOL correlación del Vault</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335A1F68" w14:textId="77777777" w:rsidR="00446077" w:rsidRDefault="00000000">
            <w:r>
              <w:rPr>
                <w:sz w:val="20"/>
                <w:szCs w:val="20"/>
              </w:rPr>
              <w:t>Semanal</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2373AB94" w14:textId="77777777" w:rsidR="00446077" w:rsidRDefault="00000000">
            <w:r>
              <w:rPr>
                <w:sz w:val="20"/>
                <w:szCs w:val="20"/>
              </w:rPr>
              <w:t>&gt; 0.70 de correlación promedio</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278A1B98" w14:textId="77777777" w:rsidR="00446077" w:rsidRDefault="00000000">
            <w:r>
              <w:rPr>
                <w:sz w:val="20"/>
                <w:szCs w:val="20"/>
              </w:rPr>
              <w:t>LUKAI ajusta rebalanceo hacia USDC/ETH.</w:t>
            </w:r>
          </w:p>
        </w:tc>
      </w:tr>
      <w:tr w:rsidR="00446077" w14:paraId="33E407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2037DA5" w14:textId="77777777" w:rsidR="00446077" w:rsidRDefault="00000000">
            <w:r>
              <w:rPr>
                <w:sz w:val="20"/>
                <w:szCs w:val="20"/>
              </w:rPr>
              <w:t>Usuarios activos mensuales App</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AF806F9" w14:textId="77777777" w:rsidR="00446077" w:rsidRDefault="00000000">
            <w:r>
              <w:rPr>
                <w:sz w:val="20"/>
                <w:szCs w:val="20"/>
              </w:rPr>
              <w:t>Mensual</w:t>
            </w:r>
          </w:p>
        </w:tc>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83044BD" w14:textId="77777777" w:rsidR="00446077" w:rsidRDefault="00000000">
            <w:r>
              <w:rPr>
                <w:sz w:val="20"/>
                <w:szCs w:val="20"/>
              </w:rPr>
              <w:t xml:space="preserve">&lt; 1,000 en mes 6 </w:t>
            </w:r>
            <w:proofErr w:type="spellStart"/>
            <w:r>
              <w:rPr>
                <w:sz w:val="20"/>
                <w:szCs w:val="20"/>
              </w:rPr>
              <w:t>post-lanzamiento</w:t>
            </w:r>
            <w:proofErr w:type="spellEnd"/>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EC9EF09" w14:textId="77777777" w:rsidR="00446077" w:rsidRDefault="00000000">
            <w:r>
              <w:rPr>
                <w:sz w:val="20"/>
                <w:szCs w:val="20"/>
              </w:rPr>
              <w:t>Revisión de estrategia de adquisición de usuarios.</w:t>
            </w:r>
          </w:p>
        </w:tc>
      </w:tr>
      <w:tr w:rsidR="00446077" w14:paraId="4C2B92B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4DF09029" w14:textId="77777777" w:rsidR="00446077" w:rsidRDefault="00000000">
            <w:r>
              <w:rPr>
                <w:sz w:val="20"/>
                <w:szCs w:val="20"/>
              </w:rPr>
              <w:t>Progreso rebalanceo Vault v2.1</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20D76570" w14:textId="77777777" w:rsidR="00446077" w:rsidRDefault="00000000">
            <w:r>
              <w:rPr>
                <w:sz w:val="20"/>
                <w:szCs w:val="20"/>
              </w:rPr>
              <w:t>Semanal</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025B4CC9" w14:textId="77777777" w:rsidR="00446077" w:rsidRDefault="00000000">
            <w:r>
              <w:rPr>
                <w:sz w:val="20"/>
                <w:szCs w:val="20"/>
              </w:rPr>
              <w:t>&lt; 50% del rebalanceo completado en día 45</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039D7F5C" w14:textId="77777777" w:rsidR="00446077" w:rsidRDefault="00000000">
            <w:r>
              <w:rPr>
                <w:sz w:val="20"/>
                <w:szCs w:val="20"/>
              </w:rPr>
              <w:t>LUKAI acelera asignación de nuevas entradas a USDC/ETH.</w:t>
            </w:r>
          </w:p>
        </w:tc>
      </w:tr>
    </w:tbl>
    <w:p w14:paraId="3EA839FB" w14:textId="77777777" w:rsidR="00446077" w:rsidRDefault="00446077">
      <w:pPr>
        <w:spacing w:before="60" w:after="60"/>
      </w:pPr>
    </w:p>
    <w:p w14:paraId="56C535FD" w14:textId="77777777" w:rsidR="00446077" w:rsidRDefault="00446077">
      <w:pPr>
        <w:spacing w:before="60" w:after="60"/>
      </w:pPr>
    </w:p>
    <w:p w14:paraId="66B502A6" w14:textId="77777777" w:rsidR="00446077" w:rsidRDefault="00000000">
      <w:r>
        <w:br w:type="page"/>
      </w:r>
    </w:p>
    <w:p w14:paraId="49338F0B" w14:textId="77777777" w:rsidR="00446077" w:rsidRDefault="00000000">
      <w:pPr>
        <w:pStyle w:val="Ttulo1"/>
      </w:pPr>
      <w:r>
        <w:lastRenderedPageBreak/>
        <w:t>10. CONCLUSIÓN — EL PROTOCOLO QUE SALE DE ESTE PROCESO</w:t>
      </w:r>
    </w:p>
    <w:p w14:paraId="5A0372AF" w14:textId="77777777" w:rsidR="00446077" w:rsidRDefault="00446077">
      <w:pPr>
        <w:pBdr>
          <w:bottom w:val="single" w:sz="4" w:space="1" w:color="1A3A5C"/>
        </w:pBdr>
        <w:spacing w:before="160" w:after="160"/>
      </w:pPr>
    </w:p>
    <w:p w14:paraId="51538DAC" w14:textId="77777777" w:rsidR="00446077" w:rsidRDefault="0044607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6077" w14:paraId="4397FA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5FB"/>
            <w:tcMar>
              <w:top w:w="140" w:type="dxa"/>
              <w:left w:w="200" w:type="dxa"/>
              <w:bottom w:w="140" w:type="dxa"/>
              <w:right w:w="200" w:type="dxa"/>
            </w:tcMar>
          </w:tcPr>
          <w:p w14:paraId="0D6EE11F" w14:textId="77777777" w:rsidR="00446077" w:rsidRDefault="00000000">
            <w:pPr>
              <w:spacing w:before="40" w:after="40"/>
            </w:pPr>
            <w:r>
              <w:rPr>
                <w:color w:val="1A3A5C"/>
              </w:rPr>
              <w:t>El protocolo LUKASH v2.1 es económicamente superior al v1.0 en todos los vectores de riesgo identificados,</w:t>
            </w:r>
          </w:p>
          <w:p w14:paraId="71BF095F" w14:textId="77777777" w:rsidR="00446077" w:rsidRDefault="00000000">
            <w:pPr>
              <w:spacing w:before="40" w:after="40"/>
            </w:pPr>
            <w:r>
              <w:rPr>
                <w:color w:val="1A3A5C"/>
              </w:rPr>
              <w:t>sin sacrificar la visión original, la narrativa del proyecto ni la experiencia del usuario.</w:t>
            </w:r>
          </w:p>
          <w:p w14:paraId="48D77AAC" w14:textId="77777777" w:rsidR="00446077" w:rsidRDefault="00446077">
            <w:pPr>
              <w:spacing w:before="40" w:after="40"/>
            </w:pPr>
          </w:p>
          <w:p w14:paraId="0D89E763" w14:textId="77777777" w:rsidR="00446077" w:rsidRDefault="00000000">
            <w:pPr>
              <w:spacing w:before="40" w:after="40"/>
            </w:pPr>
            <w:r>
              <w:rPr>
                <w:color w:val="1A3A5C"/>
              </w:rPr>
              <w:t>Lo que se preserva íntegramente:</w:t>
            </w:r>
          </w:p>
          <w:p w14:paraId="7E7E7EB4" w14:textId="77777777" w:rsidR="00446077" w:rsidRDefault="00000000">
            <w:pPr>
              <w:spacing w:before="40" w:after="40"/>
            </w:pPr>
            <w:r>
              <w:rPr>
                <w:color w:val="1A3A5C"/>
              </w:rPr>
              <w:t xml:space="preserve">  • La tesis de inversión: de </w:t>
            </w:r>
            <w:proofErr w:type="spellStart"/>
            <w:r>
              <w:rPr>
                <w:color w:val="1A3A5C"/>
              </w:rPr>
              <w:t>memecoin</w:t>
            </w:r>
            <w:proofErr w:type="spellEnd"/>
            <w:r>
              <w:rPr>
                <w:color w:val="1A3A5C"/>
              </w:rPr>
              <w:t xml:space="preserve"> a banco soberano</w:t>
            </w:r>
          </w:p>
          <w:p w14:paraId="55CFB301" w14:textId="77777777" w:rsidR="00446077" w:rsidRDefault="00000000">
            <w:pPr>
              <w:spacing w:before="40" w:after="40"/>
            </w:pPr>
            <w:r>
              <w:rPr>
                <w:color w:val="1A3A5C"/>
              </w:rPr>
              <w:t xml:space="preserve">  • El Vault de activos duros como núcleo del valor</w:t>
            </w:r>
          </w:p>
          <w:p w14:paraId="1C1311B2" w14:textId="77777777" w:rsidR="00446077" w:rsidRDefault="00000000">
            <w:pPr>
              <w:spacing w:before="40" w:after="40"/>
            </w:pPr>
            <w:r>
              <w:rPr>
                <w:color w:val="1A3A5C"/>
              </w:rPr>
              <w:t xml:space="preserve">  • La arquitectura de 3 motores económicos</w:t>
            </w:r>
          </w:p>
          <w:p w14:paraId="229A9575" w14:textId="77777777" w:rsidR="00446077" w:rsidRDefault="00000000">
            <w:pPr>
              <w:spacing w:before="40" w:after="40"/>
            </w:pPr>
            <w:r>
              <w:rPr>
                <w:color w:val="1A3A5C"/>
              </w:rPr>
              <w:t xml:space="preserve">  • El Jaguar Shield y toda la infraestructura de seguridad</w:t>
            </w:r>
          </w:p>
          <w:p w14:paraId="1F648166" w14:textId="77777777" w:rsidR="00446077" w:rsidRDefault="00000000">
            <w:pPr>
              <w:spacing w:before="40" w:after="40"/>
            </w:pPr>
            <w:r>
              <w:rPr>
                <w:color w:val="1A3A5C"/>
              </w:rPr>
              <w:t xml:space="preserve">  • LUKAI como gestor algorítmico e interfaz educativa</w:t>
            </w:r>
          </w:p>
          <w:p w14:paraId="6DC4DC00" w14:textId="77777777" w:rsidR="00446077" w:rsidRDefault="00000000">
            <w:pPr>
              <w:spacing w:before="40" w:after="40"/>
            </w:pPr>
            <w:r>
              <w:rPr>
                <w:color w:val="1A3A5C"/>
              </w:rPr>
              <w:t xml:space="preserve">  • La marca KASH y la narrativa de soberanía</w:t>
            </w:r>
          </w:p>
          <w:p w14:paraId="3438E3D0" w14:textId="77777777" w:rsidR="00446077" w:rsidRDefault="00000000">
            <w:pPr>
              <w:spacing w:before="40" w:after="40"/>
            </w:pPr>
            <w:r>
              <w:rPr>
                <w:color w:val="1A3A5C"/>
              </w:rPr>
              <w:t xml:space="preserve">  • El Estándar KASH como diferenciador técnico</w:t>
            </w:r>
          </w:p>
          <w:p w14:paraId="05886720" w14:textId="77777777" w:rsidR="00446077" w:rsidRDefault="00446077">
            <w:pPr>
              <w:spacing w:before="40" w:after="40"/>
            </w:pPr>
          </w:p>
          <w:p w14:paraId="5CE8F1D1" w14:textId="77777777" w:rsidR="00446077" w:rsidRDefault="00000000">
            <w:pPr>
              <w:spacing w:before="40" w:after="40"/>
            </w:pPr>
            <w:r>
              <w:rPr>
                <w:color w:val="1A3A5C"/>
              </w:rPr>
              <w:t>Lo que se corrigió con precisión quirúrgica:</w:t>
            </w:r>
          </w:p>
          <w:p w14:paraId="6F91CBCB" w14:textId="77777777" w:rsidR="00446077" w:rsidRDefault="00000000">
            <w:pPr>
              <w:spacing w:before="40" w:after="40"/>
            </w:pPr>
            <w:r>
              <w:rPr>
                <w:color w:val="1A3A5C"/>
              </w:rPr>
              <w:t xml:space="preserve">  • Motor B: dos modos limpios (B0/B2) sin insolvencia estructural posible</w:t>
            </w:r>
          </w:p>
          <w:p w14:paraId="47442807" w14:textId="77777777" w:rsidR="00446077" w:rsidRDefault="00000000">
            <w:pPr>
              <w:spacing w:before="40" w:after="40"/>
            </w:pPr>
            <w:r>
              <w:rPr>
                <w:color w:val="1A3A5C"/>
              </w:rPr>
              <w:t xml:space="preserve">  • Motor A: mecánica de absorción sin circularidad contable</w:t>
            </w:r>
          </w:p>
          <w:p w14:paraId="1CC062FF" w14:textId="77777777" w:rsidR="00446077" w:rsidRDefault="00000000">
            <w:pPr>
              <w:spacing w:before="40" w:after="40"/>
            </w:pPr>
            <w:r>
              <w:rPr>
                <w:color w:val="1A3A5C"/>
              </w:rPr>
              <w:t xml:space="preserve">  • Vault: composición anticíclica con buffer real en USDC</w:t>
            </w:r>
          </w:p>
          <w:p w14:paraId="1BA28AEF" w14:textId="77777777" w:rsidR="00446077" w:rsidRDefault="00000000">
            <w:pPr>
              <w:spacing w:before="40" w:after="40"/>
            </w:pPr>
            <w:r>
              <w:rPr>
                <w:color w:val="1A3A5C"/>
              </w:rPr>
              <w:t xml:space="preserve">  • LP: protección activa contra corridas de liquidez</w:t>
            </w:r>
          </w:p>
          <w:p w14:paraId="45B8B270" w14:textId="77777777" w:rsidR="00446077" w:rsidRDefault="00000000">
            <w:pPr>
              <w:spacing w:before="40" w:after="40"/>
            </w:pPr>
            <w:r>
              <w:rPr>
                <w:color w:val="1A3A5C"/>
              </w:rPr>
              <w:t xml:space="preserve">  • Quema: </w:t>
            </w:r>
            <w:proofErr w:type="spellStart"/>
            <w:r>
              <w:rPr>
                <w:color w:val="1A3A5C"/>
              </w:rPr>
              <w:t>throttle</w:t>
            </w:r>
            <w:proofErr w:type="spellEnd"/>
            <w:r>
              <w:rPr>
                <w:color w:val="1A3A5C"/>
              </w:rPr>
              <w:t xml:space="preserve"> inteligente que protege el sistema en bajistas</w:t>
            </w:r>
          </w:p>
          <w:p w14:paraId="59A254B1" w14:textId="77777777" w:rsidR="00446077" w:rsidRDefault="00000000">
            <w:pPr>
              <w:spacing w:before="40" w:after="40"/>
            </w:pPr>
            <w:r>
              <w:rPr>
                <w:color w:val="1A3A5C"/>
              </w:rPr>
              <w:t xml:space="preserve">  • Transparencia: </w:t>
            </w:r>
            <w:proofErr w:type="spellStart"/>
            <w:r>
              <w:rPr>
                <w:color w:val="1A3A5C"/>
              </w:rPr>
              <w:t>vesting</w:t>
            </w:r>
            <w:proofErr w:type="spellEnd"/>
            <w:r>
              <w:rPr>
                <w:color w:val="1A3A5C"/>
              </w:rPr>
              <w:t xml:space="preserve"> </w:t>
            </w:r>
            <w:proofErr w:type="spellStart"/>
            <w:r>
              <w:rPr>
                <w:color w:val="1A3A5C"/>
              </w:rPr>
              <w:t>on-chain</w:t>
            </w:r>
            <w:proofErr w:type="spellEnd"/>
            <w:r>
              <w:rPr>
                <w:color w:val="1A3A5C"/>
              </w:rPr>
              <w:t xml:space="preserve"> y nomenclatura técnica precisa</w:t>
            </w:r>
          </w:p>
        </w:tc>
      </w:tr>
    </w:tbl>
    <w:p w14:paraId="387663F4" w14:textId="77777777" w:rsidR="00446077" w:rsidRDefault="0044607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46077" w14:paraId="67C1C0A7"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EAFAF1"/>
            <w:tcMar>
              <w:top w:w="160" w:type="dxa"/>
              <w:left w:w="180" w:type="dxa"/>
              <w:bottom w:w="160" w:type="dxa"/>
              <w:right w:w="120" w:type="dxa"/>
            </w:tcMar>
          </w:tcPr>
          <w:p w14:paraId="30E55857" w14:textId="77777777" w:rsidR="00446077" w:rsidRDefault="00000000">
            <w:pPr>
              <w:jc w:val="center"/>
            </w:pPr>
            <w:r>
              <w:rPr>
                <w:b/>
                <w:bCs/>
                <w:color w:val="1E8449"/>
              </w:rPr>
              <w:t>PRÓXIMOS PASOS INMEDIATOS</w:t>
            </w:r>
          </w:p>
          <w:p w14:paraId="697ACD22" w14:textId="77777777" w:rsidR="00446077" w:rsidRDefault="00446077">
            <w:pPr>
              <w:spacing w:before="60" w:after="60"/>
            </w:pPr>
          </w:p>
          <w:p w14:paraId="271C6ECA" w14:textId="77777777" w:rsidR="00446077" w:rsidRDefault="00000000">
            <w:pPr>
              <w:spacing w:before="80" w:after="80"/>
            </w:pPr>
            <w:r>
              <w:rPr>
                <w:color w:val="333333"/>
              </w:rPr>
              <w:t xml:space="preserve">1. Equipo define % tokens </w:t>
            </w:r>
            <w:proofErr w:type="spellStart"/>
            <w:r>
              <w:rPr>
                <w:color w:val="333333"/>
              </w:rPr>
              <w:t>founders</w:t>
            </w:r>
            <w:proofErr w:type="spellEnd"/>
            <w:r>
              <w:rPr>
                <w:color w:val="333333"/>
              </w:rPr>
              <w:t xml:space="preserve"> + publica </w:t>
            </w:r>
            <w:proofErr w:type="spellStart"/>
            <w:r>
              <w:rPr>
                <w:color w:val="333333"/>
              </w:rPr>
              <w:t>vesting</w:t>
            </w:r>
            <w:proofErr w:type="spellEnd"/>
            <w:r>
              <w:rPr>
                <w:color w:val="333333"/>
              </w:rPr>
              <w:t xml:space="preserve"> </w:t>
            </w:r>
            <w:proofErr w:type="spellStart"/>
            <w:r>
              <w:rPr>
                <w:color w:val="333333"/>
              </w:rPr>
              <w:t>on-chain</w:t>
            </w:r>
            <w:proofErr w:type="spellEnd"/>
          </w:p>
          <w:p w14:paraId="08D30245" w14:textId="77777777" w:rsidR="00446077" w:rsidRDefault="00000000">
            <w:pPr>
              <w:spacing w:before="80" w:after="80"/>
            </w:pPr>
            <w:r>
              <w:rPr>
                <w:color w:val="333333"/>
              </w:rPr>
              <w:t xml:space="preserve">2. Dev implementa </w:t>
            </w:r>
            <w:proofErr w:type="spellStart"/>
            <w:r>
              <w:rPr>
                <w:color w:val="333333"/>
              </w:rPr>
              <w:t>K_min</w:t>
            </w:r>
            <w:proofErr w:type="spellEnd"/>
            <w:r>
              <w:rPr>
                <w:color w:val="333333"/>
              </w:rPr>
              <w:t xml:space="preserve"> = $25M en </w:t>
            </w:r>
            <w:proofErr w:type="spellStart"/>
            <w:r>
              <w:rPr>
                <w:color w:val="333333"/>
              </w:rPr>
              <w:t>smart</w:t>
            </w:r>
            <w:proofErr w:type="spellEnd"/>
            <w:r>
              <w:rPr>
                <w:color w:val="333333"/>
              </w:rPr>
              <w:t xml:space="preserve"> </w:t>
            </w:r>
            <w:proofErr w:type="spellStart"/>
            <w:r>
              <w:rPr>
                <w:color w:val="333333"/>
              </w:rPr>
              <w:t>contract</w:t>
            </w:r>
            <w:proofErr w:type="spellEnd"/>
            <w:r>
              <w:rPr>
                <w:color w:val="333333"/>
              </w:rPr>
              <w:t xml:space="preserve"> Motor B</w:t>
            </w:r>
          </w:p>
          <w:p w14:paraId="220ABE1A" w14:textId="77777777" w:rsidR="00446077" w:rsidRDefault="00000000">
            <w:pPr>
              <w:spacing w:before="80" w:after="80"/>
            </w:pPr>
            <w:r>
              <w:rPr>
                <w:color w:val="333333"/>
              </w:rPr>
              <w:t xml:space="preserve">3. Dev implementa mecánica </w:t>
            </w:r>
            <w:proofErr w:type="spellStart"/>
            <w:r>
              <w:rPr>
                <w:color w:val="333333"/>
              </w:rPr>
              <w:t>compra→burn</w:t>
            </w:r>
            <w:proofErr w:type="spellEnd"/>
            <w:r>
              <w:rPr>
                <w:color w:val="333333"/>
              </w:rPr>
              <w:t xml:space="preserve"> Motor A</w:t>
            </w:r>
          </w:p>
          <w:p w14:paraId="112BA54B" w14:textId="77777777" w:rsidR="00446077" w:rsidRDefault="00000000">
            <w:pPr>
              <w:spacing w:before="80" w:after="80"/>
            </w:pPr>
            <w:r>
              <w:rPr>
                <w:color w:val="333333"/>
              </w:rPr>
              <w:t xml:space="preserve">4. Dev implementa </w:t>
            </w:r>
            <w:proofErr w:type="spellStart"/>
            <w:r>
              <w:rPr>
                <w:color w:val="333333"/>
              </w:rPr>
              <w:t>Throttle</w:t>
            </w:r>
            <w:proofErr w:type="spellEnd"/>
            <w:r>
              <w:rPr>
                <w:color w:val="333333"/>
              </w:rPr>
              <w:t xml:space="preserve"> Dinámico en Motor B2</w:t>
            </w:r>
          </w:p>
          <w:p w14:paraId="5270EA6A" w14:textId="77777777" w:rsidR="00446077" w:rsidRDefault="00000000">
            <w:pPr>
              <w:spacing w:before="80" w:after="80"/>
            </w:pPr>
            <w:r>
              <w:rPr>
                <w:color w:val="333333"/>
              </w:rPr>
              <w:t>5. Auditoría de contratos (</w:t>
            </w:r>
            <w:proofErr w:type="spellStart"/>
            <w:r>
              <w:rPr>
                <w:color w:val="333333"/>
              </w:rPr>
              <w:t>Ottersec</w:t>
            </w:r>
            <w:proofErr w:type="spellEnd"/>
            <w:r>
              <w:rPr>
                <w:color w:val="333333"/>
              </w:rPr>
              <w:t xml:space="preserve"> / </w:t>
            </w:r>
            <w:proofErr w:type="spellStart"/>
            <w:r>
              <w:rPr>
                <w:color w:val="333333"/>
              </w:rPr>
              <w:t>Halborn</w:t>
            </w:r>
            <w:proofErr w:type="spellEnd"/>
            <w:r>
              <w:rPr>
                <w:color w:val="333333"/>
              </w:rPr>
              <w:t>)</w:t>
            </w:r>
          </w:p>
          <w:p w14:paraId="50DDB8E0" w14:textId="77777777" w:rsidR="00446077" w:rsidRDefault="00000000">
            <w:pPr>
              <w:spacing w:before="80" w:after="80"/>
            </w:pPr>
            <w:r>
              <w:rPr>
                <w:color w:val="333333"/>
              </w:rPr>
              <w:t xml:space="preserve">6. Dev implementa LP </w:t>
            </w:r>
            <w:proofErr w:type="spellStart"/>
            <w:r>
              <w:rPr>
                <w:color w:val="333333"/>
              </w:rPr>
              <w:t>Circuit</w:t>
            </w:r>
            <w:proofErr w:type="spellEnd"/>
            <w:r>
              <w:rPr>
                <w:color w:val="333333"/>
              </w:rPr>
              <w:t xml:space="preserve"> Breaker</w:t>
            </w:r>
          </w:p>
          <w:p w14:paraId="650A5771" w14:textId="77777777" w:rsidR="00446077" w:rsidRDefault="00000000">
            <w:pPr>
              <w:spacing w:before="80" w:after="80"/>
            </w:pPr>
            <w:r>
              <w:rPr>
                <w:color w:val="333333"/>
              </w:rPr>
              <w:lastRenderedPageBreak/>
              <w:t>7. Lanzamiento con documentación técnica v2.1</w:t>
            </w:r>
          </w:p>
        </w:tc>
        <w:tc>
          <w:tcPr>
            <w:tcW w:w="4680" w:type="dxa"/>
            <w:tcBorders>
              <w:top w:val="none" w:sz="0" w:space="0" w:color="FFFFFF"/>
              <w:left w:val="none" w:sz="0" w:space="0" w:color="FFFFFF"/>
              <w:bottom w:val="none" w:sz="0" w:space="0" w:color="FFFFFF"/>
              <w:right w:val="none" w:sz="0" w:space="0" w:color="FFFFFF"/>
            </w:tcBorders>
            <w:shd w:val="clear" w:color="auto" w:fill="E8F8F5"/>
            <w:tcMar>
              <w:top w:w="160" w:type="dxa"/>
              <w:left w:w="120" w:type="dxa"/>
              <w:bottom w:w="160" w:type="dxa"/>
              <w:right w:w="180" w:type="dxa"/>
            </w:tcMar>
          </w:tcPr>
          <w:p w14:paraId="58C983BC" w14:textId="77777777" w:rsidR="00446077" w:rsidRDefault="00000000">
            <w:pPr>
              <w:jc w:val="center"/>
            </w:pPr>
            <w:r>
              <w:rPr>
                <w:b/>
                <w:bCs/>
                <w:color w:val="117A65"/>
              </w:rPr>
              <w:lastRenderedPageBreak/>
              <w:t>HITOS DE VALIDACIÓN</w:t>
            </w:r>
          </w:p>
          <w:p w14:paraId="45CF9C89" w14:textId="77777777" w:rsidR="00446077" w:rsidRDefault="00446077">
            <w:pPr>
              <w:spacing w:before="60" w:after="60"/>
            </w:pPr>
          </w:p>
          <w:p w14:paraId="48B51A6C" w14:textId="77777777" w:rsidR="00446077" w:rsidRDefault="00000000">
            <w:pPr>
              <w:spacing w:before="80" w:after="80"/>
            </w:pPr>
            <w:r>
              <w:rPr>
                <w:color w:val="333333"/>
              </w:rPr>
              <w:t xml:space="preserve">✓ Motor A activo: Vault crece desde el primer </w:t>
            </w:r>
            <w:proofErr w:type="spellStart"/>
            <w:r>
              <w:rPr>
                <w:color w:val="333333"/>
              </w:rPr>
              <w:t>trade</w:t>
            </w:r>
            <w:proofErr w:type="spellEnd"/>
          </w:p>
          <w:p w14:paraId="66C3753A" w14:textId="77777777" w:rsidR="00446077" w:rsidRDefault="00000000">
            <w:pPr>
              <w:spacing w:before="80" w:after="80"/>
            </w:pPr>
            <w:r>
              <w:rPr>
                <w:color w:val="333333"/>
              </w:rPr>
              <w:t xml:space="preserve">✓ App lanza: Motor B0 quema desde la primera </w:t>
            </w:r>
            <w:proofErr w:type="spellStart"/>
            <w:r>
              <w:rPr>
                <w:color w:val="333333"/>
              </w:rPr>
              <w:t>tx</w:t>
            </w:r>
            <w:proofErr w:type="spellEnd"/>
            <w:r>
              <w:rPr>
                <w:color w:val="333333"/>
              </w:rPr>
              <w:t xml:space="preserve"> interna</w:t>
            </w:r>
          </w:p>
          <w:p w14:paraId="737523A9" w14:textId="77777777" w:rsidR="00446077" w:rsidRDefault="00000000">
            <w:pPr>
              <w:spacing w:before="80" w:after="80"/>
            </w:pPr>
            <w:r>
              <w:rPr>
                <w:color w:val="333333"/>
              </w:rPr>
              <w:t>✓ K = $10M: Milestone público — comunidad celebra</w:t>
            </w:r>
          </w:p>
          <w:p w14:paraId="6FE5F251" w14:textId="77777777" w:rsidR="00446077" w:rsidRPr="00FF12A2" w:rsidRDefault="00000000">
            <w:pPr>
              <w:spacing w:before="80" w:after="80"/>
              <w:rPr>
                <w:lang w:val="en-US"/>
              </w:rPr>
            </w:pPr>
            <w:r w:rsidRPr="00FF12A2">
              <w:rPr>
                <w:color w:val="333333"/>
                <w:lang w:val="en-US"/>
              </w:rPr>
              <w:t xml:space="preserve">✓ K = $25M: Switch </w:t>
            </w:r>
            <w:proofErr w:type="spellStart"/>
            <w:r w:rsidRPr="00FF12A2">
              <w:rPr>
                <w:color w:val="333333"/>
                <w:lang w:val="en-US"/>
              </w:rPr>
              <w:t>automático</w:t>
            </w:r>
            <w:proofErr w:type="spellEnd"/>
            <w:r w:rsidRPr="00FF12A2">
              <w:rPr>
                <w:color w:val="333333"/>
                <w:lang w:val="en-US"/>
              </w:rPr>
              <w:t xml:space="preserve"> B0 → B2 on-chain</w:t>
            </w:r>
          </w:p>
          <w:p w14:paraId="638E0B3B" w14:textId="77777777" w:rsidR="00446077" w:rsidRDefault="00000000">
            <w:pPr>
              <w:spacing w:before="80" w:after="80"/>
            </w:pPr>
            <w:r>
              <w:rPr>
                <w:color w:val="333333"/>
              </w:rPr>
              <w:t xml:space="preserve">✓ </w:t>
            </w:r>
            <w:proofErr w:type="spellStart"/>
            <w:r>
              <w:rPr>
                <w:color w:val="333333"/>
              </w:rPr>
              <w:t>Supply</w:t>
            </w:r>
            <w:proofErr w:type="spellEnd"/>
            <w:r>
              <w:rPr>
                <w:color w:val="333333"/>
              </w:rPr>
              <w:t xml:space="preserve"> = 6,600M: 33% de contracción completado</w:t>
            </w:r>
          </w:p>
          <w:p w14:paraId="5B51AF5F" w14:textId="77777777" w:rsidR="00446077" w:rsidRDefault="00000000">
            <w:pPr>
              <w:spacing w:before="80" w:after="80"/>
            </w:pPr>
            <w:r>
              <w:rPr>
                <w:color w:val="333333"/>
              </w:rPr>
              <w:lastRenderedPageBreak/>
              <w:t xml:space="preserve">✓ </w:t>
            </w:r>
            <w:proofErr w:type="spellStart"/>
            <w:r>
              <w:rPr>
                <w:color w:val="333333"/>
              </w:rPr>
              <w:t>Supply</w:t>
            </w:r>
            <w:proofErr w:type="spellEnd"/>
            <w:r>
              <w:rPr>
                <w:color w:val="333333"/>
              </w:rPr>
              <w:t xml:space="preserve"> = 3,300M: Emisión Neta Cero. DAO era.</w:t>
            </w:r>
          </w:p>
        </w:tc>
      </w:tr>
    </w:tbl>
    <w:p w14:paraId="0F08AB26" w14:textId="77777777" w:rsidR="00446077" w:rsidRDefault="00446077">
      <w:pPr>
        <w:spacing w:before="60" w:after="60"/>
      </w:pPr>
    </w:p>
    <w:p w14:paraId="6082B12D" w14:textId="1C73181C" w:rsidR="00FF12A2" w:rsidRPr="00FF12A2" w:rsidRDefault="00FF12A2" w:rsidP="00FF12A2"/>
    <w:p w14:paraId="10D3EFAE" w14:textId="77777777" w:rsidR="00FF12A2" w:rsidRPr="00FF12A2" w:rsidRDefault="00FF12A2" w:rsidP="00FF12A2">
      <w:pPr>
        <w:pStyle w:val="Ttulo1"/>
      </w:pPr>
      <w:r w:rsidRPr="00FF12A2">
        <w:t>ANEXO A — TRAYECTORIAS P95: CONDICIONES DE EJECUCIÓN Y PLAN DE LANZAMIENTO</w:t>
      </w:r>
    </w:p>
    <w:p w14:paraId="44A155D8" w14:textId="77777777" w:rsidR="00FF12A2" w:rsidRDefault="00FF12A2" w:rsidP="00FF12A2">
      <w:pPr>
        <w:rPr>
          <w:i/>
          <w:iCs/>
        </w:rPr>
      </w:pPr>
    </w:p>
    <w:p w14:paraId="2D9EA201" w14:textId="2C61F283" w:rsidR="00FF12A2" w:rsidRPr="00FF12A2" w:rsidRDefault="00FF12A2" w:rsidP="00D44A51">
      <w:pPr>
        <w:jc w:val="both"/>
      </w:pPr>
      <w:r w:rsidRPr="00FF12A2">
        <w:rPr>
          <w:i/>
          <w:iCs/>
        </w:rPr>
        <w:t xml:space="preserve">Derivado del análisis de 5,000 simulaciones Monte Carlo | </w:t>
      </w:r>
      <w:proofErr w:type="gramStart"/>
      <w:r w:rsidRPr="00FF12A2">
        <w:rPr>
          <w:i/>
          <w:iCs/>
        </w:rPr>
        <w:t>Marzo</w:t>
      </w:r>
      <w:proofErr w:type="gramEnd"/>
      <w:r w:rsidRPr="00FF12A2">
        <w:rPr>
          <w:i/>
          <w:iCs/>
        </w:rPr>
        <w:t xml:space="preserve"> 2026</w:t>
      </w:r>
    </w:p>
    <w:p w14:paraId="39B9D841" w14:textId="77777777" w:rsidR="00FF12A2" w:rsidRPr="00FF12A2" w:rsidRDefault="00FF12A2" w:rsidP="00D44A51">
      <w:pPr>
        <w:jc w:val="both"/>
      </w:pPr>
      <w:r w:rsidRPr="00FF12A2">
        <w:pict w14:anchorId="180C25E1">
          <v:rect id="_x0000_i1062" style="width:0;height:1.5pt" o:hralign="center" o:hrstd="t" o:hr="t" fillcolor="#a0a0a0" stroked="f"/>
        </w:pict>
      </w:r>
    </w:p>
    <w:p w14:paraId="29AA11ED" w14:textId="77777777" w:rsidR="00FF12A2" w:rsidRPr="00FF12A2" w:rsidRDefault="00FF12A2" w:rsidP="00D44A51">
      <w:pPr>
        <w:pStyle w:val="Ttulo2"/>
      </w:pPr>
      <w:r w:rsidRPr="00FF12A2">
        <w:t>Por qué importa el percentil 95</w:t>
      </w:r>
    </w:p>
    <w:p w14:paraId="7C7E828B" w14:textId="77777777" w:rsidR="00FF12A2" w:rsidRPr="00FF12A2" w:rsidRDefault="00FF12A2" w:rsidP="00D44A51">
      <w:pPr>
        <w:jc w:val="both"/>
      </w:pPr>
      <w:r w:rsidRPr="00FF12A2">
        <w:t xml:space="preserve">La simulación Monte Carlo del protocolo LUKASH sobre un horizonte de 5 años produce una distribución amplia de resultados posibles para el Vault. La mediana (P50) arroja un Vault de aproximadamente $35M. El percentil 95 arroja $146.8M. En el régimen </w:t>
      </w:r>
      <w:proofErr w:type="spellStart"/>
      <w:r w:rsidRPr="00FF12A2">
        <w:t>bull</w:t>
      </w:r>
      <w:proofErr w:type="spellEnd"/>
      <w:r w:rsidRPr="00FF12A2">
        <w:t xml:space="preserve"> aislado, la mediana supera $1,000M.</w:t>
      </w:r>
    </w:p>
    <w:p w14:paraId="1C62F959" w14:textId="77777777" w:rsidR="00FF12A2" w:rsidRPr="00FF12A2" w:rsidRDefault="00FF12A2" w:rsidP="00D44A51">
      <w:pPr>
        <w:jc w:val="both"/>
      </w:pPr>
      <w:r w:rsidRPr="00FF12A2">
        <w:t>Esta dispersión no es ruido estadístico — es información ejecutable. Las trayectorias que terminan en P95 o superior comparten cinco características identificables que no dependen exclusivamente del azar de mercado. Tres de ellas están total o parcialmente en manos del equipo. Esto convierte el análisis de percentiles en un plan de acción, no en una proyección pasiva.</w:t>
      </w:r>
    </w:p>
    <w:p w14:paraId="1C047FB6" w14:textId="77777777" w:rsidR="00FF12A2" w:rsidRPr="00FF12A2" w:rsidRDefault="00FF12A2" w:rsidP="00D44A51">
      <w:pPr>
        <w:jc w:val="both"/>
      </w:pPr>
      <w:r w:rsidRPr="00FF12A2">
        <w:pict w14:anchorId="2515F671">
          <v:rect id="_x0000_i1063" style="width:0;height:1.5pt" o:hralign="center" o:hrstd="t" o:hr="t" fillcolor="#a0a0a0" stroked="f"/>
        </w:pict>
      </w:r>
    </w:p>
    <w:p w14:paraId="73A41B51" w14:textId="77777777" w:rsidR="00FF12A2" w:rsidRPr="00FF12A2" w:rsidRDefault="00FF12A2" w:rsidP="00D44A51">
      <w:pPr>
        <w:pStyle w:val="Ttulo2"/>
      </w:pPr>
      <w:r w:rsidRPr="00FF12A2">
        <w:t>Las cinco características de las trayectorias P95</w:t>
      </w:r>
    </w:p>
    <w:p w14:paraId="3F4EB6BD" w14:textId="77777777" w:rsidR="00D44A51" w:rsidRDefault="00D44A51" w:rsidP="00D44A51">
      <w:pPr>
        <w:jc w:val="both"/>
        <w:rPr>
          <w:b/>
          <w:bCs/>
        </w:rPr>
      </w:pPr>
    </w:p>
    <w:p w14:paraId="79B8E716" w14:textId="783C607E" w:rsidR="00FF12A2" w:rsidRPr="00FF12A2" w:rsidRDefault="00FF12A2" w:rsidP="00D44A51">
      <w:pPr>
        <w:jc w:val="both"/>
      </w:pPr>
      <w:r w:rsidRPr="00FF12A2">
        <w:rPr>
          <w:b/>
          <w:bCs/>
        </w:rPr>
        <w:t>1. Volumen del Motor A superior a $8M diarios en los primeros 90 días</w:t>
      </w:r>
    </w:p>
    <w:p w14:paraId="45863027" w14:textId="77777777" w:rsidR="00FF12A2" w:rsidRPr="00FF12A2" w:rsidRDefault="00FF12A2" w:rsidP="00D44A51">
      <w:pPr>
        <w:jc w:val="both"/>
      </w:pPr>
      <w:r w:rsidRPr="00FF12A2">
        <w:t xml:space="preserve">Este es el factor con mayor peso en la distribución final. El mecanismo es matemático: cada dólar acumulado en el Vault en el día 30 tiene más tiempo de composición que el mismo dólar acumulado en el día 365. El efecto no es lineal — doblar el volumen inicial de trading no dobla el Vault final a 5 años, lo multiplica por 3 o 4 por el efecto del </w:t>
      </w:r>
      <w:proofErr w:type="spellStart"/>
      <w:r w:rsidRPr="00FF12A2">
        <w:t>compounding</w:t>
      </w:r>
      <w:proofErr w:type="spellEnd"/>
      <w:r w:rsidRPr="00FF12A2">
        <w:t xml:space="preserve"> sobre una base mayor.</w:t>
      </w:r>
    </w:p>
    <w:p w14:paraId="6CC8B9E6" w14:textId="77777777" w:rsidR="00D44A51" w:rsidRDefault="00D44A51" w:rsidP="00D44A51">
      <w:pPr>
        <w:jc w:val="both"/>
      </w:pPr>
    </w:p>
    <w:p w14:paraId="47F21711" w14:textId="6027AA9A" w:rsidR="00FF12A2" w:rsidRDefault="00FF12A2" w:rsidP="00D44A51">
      <w:pPr>
        <w:jc w:val="both"/>
      </w:pPr>
      <w:r w:rsidRPr="00FF12A2">
        <w:t>La consecuencia práctica es que la decisión de marketing más importante del proyecto no es el lanzamiento de la App. Es el volumen de trading en el DEX durante las primeras 12 semanas. Ahí se decide la trayectoria estructural del Vault.</w:t>
      </w:r>
    </w:p>
    <w:p w14:paraId="2E27406F" w14:textId="77777777" w:rsidR="00D44A51" w:rsidRPr="00FF12A2" w:rsidRDefault="00D44A51" w:rsidP="00D44A51">
      <w:pPr>
        <w:jc w:val="both"/>
      </w:pPr>
    </w:p>
    <w:p w14:paraId="2D6BCB48" w14:textId="77777777" w:rsidR="00FF12A2" w:rsidRPr="00FF12A2" w:rsidRDefault="00FF12A2" w:rsidP="00D44A51">
      <w:pPr>
        <w:jc w:val="both"/>
      </w:pPr>
      <w:r w:rsidRPr="00FF12A2">
        <w:rPr>
          <w:b/>
          <w:bCs/>
        </w:rPr>
        <w:t xml:space="preserve">2. Régimen de mercado neutral o </w:t>
      </w:r>
      <w:proofErr w:type="spellStart"/>
      <w:r w:rsidRPr="00FF12A2">
        <w:rPr>
          <w:b/>
          <w:bCs/>
        </w:rPr>
        <w:t>bull</w:t>
      </w:r>
      <w:proofErr w:type="spellEnd"/>
      <w:r w:rsidRPr="00FF12A2">
        <w:rPr>
          <w:b/>
          <w:bCs/>
        </w:rPr>
        <w:t xml:space="preserve"> en los primeros 6 meses</w:t>
      </w:r>
    </w:p>
    <w:p w14:paraId="1B625669" w14:textId="77777777" w:rsidR="00FF12A2" w:rsidRDefault="00FF12A2" w:rsidP="00D44A51">
      <w:pPr>
        <w:jc w:val="both"/>
      </w:pPr>
      <w:r w:rsidRPr="00FF12A2">
        <w:t xml:space="preserve">Las trayectorias P95 casi invariablemente empiezan en mercado neutral o alcista. Un </w:t>
      </w:r>
      <w:proofErr w:type="spellStart"/>
      <w:r w:rsidRPr="00FF12A2">
        <w:t>crash</w:t>
      </w:r>
      <w:proofErr w:type="spellEnd"/>
      <w:r w:rsidRPr="00FF12A2">
        <w:t xml:space="preserve"> antes de que el Vault supere los $10M no elimina el protocolo — lo deja en modo supervivencia, cortando el </w:t>
      </w:r>
      <w:proofErr w:type="spellStart"/>
      <w:r w:rsidRPr="00FF12A2">
        <w:t>compounding</w:t>
      </w:r>
      <w:proofErr w:type="spellEnd"/>
      <w:r w:rsidRPr="00FF12A2">
        <w:t xml:space="preserve"> en su fase de mayor rendimiento marginal. Una vez que el Vault supera los $30M, puede absorber un </w:t>
      </w:r>
      <w:proofErr w:type="spellStart"/>
      <w:r w:rsidRPr="00FF12A2">
        <w:t>bear</w:t>
      </w:r>
      <w:proofErr w:type="spellEnd"/>
      <w:r w:rsidRPr="00FF12A2">
        <w:t xml:space="preserve"> de 18 meses y recuperarse con trayectoria intacta.</w:t>
      </w:r>
    </w:p>
    <w:p w14:paraId="013EC567" w14:textId="77777777" w:rsidR="00D44A51" w:rsidRPr="00FF12A2" w:rsidRDefault="00D44A51" w:rsidP="00D44A51">
      <w:pPr>
        <w:jc w:val="both"/>
      </w:pPr>
    </w:p>
    <w:p w14:paraId="2699B80A" w14:textId="77777777" w:rsidR="00FF12A2" w:rsidRDefault="00FF12A2" w:rsidP="00D44A51">
      <w:pPr>
        <w:jc w:val="both"/>
      </w:pPr>
      <w:r w:rsidRPr="00FF12A2">
        <w:t xml:space="preserve">Esto convierte el timing de lanzamiento en una decisión de gestión de riesgo, no de especulación. No lanzar en un </w:t>
      </w:r>
      <w:proofErr w:type="spellStart"/>
      <w:r w:rsidRPr="00FF12A2">
        <w:t>bear</w:t>
      </w:r>
      <w:proofErr w:type="spellEnd"/>
      <w:r w:rsidRPr="00FF12A2">
        <w:t xml:space="preserve"> de ciclo confirmado es el equivalente de no lanzar una emisión de deuda en el peor punto del ciclo de tipos.</w:t>
      </w:r>
    </w:p>
    <w:p w14:paraId="4CFA60A7" w14:textId="77777777" w:rsidR="00D44A51" w:rsidRPr="00FF12A2" w:rsidRDefault="00D44A51" w:rsidP="00D44A51">
      <w:pPr>
        <w:jc w:val="both"/>
      </w:pPr>
    </w:p>
    <w:p w14:paraId="72360C74" w14:textId="77777777" w:rsidR="00FF12A2" w:rsidRPr="00FF12A2" w:rsidRDefault="00FF12A2" w:rsidP="00D44A51">
      <w:pPr>
        <w:jc w:val="both"/>
      </w:pPr>
      <w:r w:rsidRPr="00FF12A2">
        <w:rPr>
          <w:b/>
          <w:bCs/>
        </w:rPr>
        <w:lastRenderedPageBreak/>
        <w:t>3. Entre 2,000 y 5,000 usuarios activos mensuales en la App al cierre del Año 1</w:t>
      </w:r>
    </w:p>
    <w:p w14:paraId="25FE9A4B" w14:textId="77777777" w:rsidR="00D44A51" w:rsidRDefault="00FF12A2" w:rsidP="00D44A51">
      <w:pPr>
        <w:jc w:val="both"/>
      </w:pPr>
      <w:r w:rsidRPr="00FF12A2">
        <w:t>El impacto de la adopción de la App sobre el Vault en Fase 1 es predominantemente indirecto.</w:t>
      </w:r>
    </w:p>
    <w:p w14:paraId="3882E649" w14:textId="77777777" w:rsidR="00D44A51" w:rsidRDefault="00D44A51" w:rsidP="00D44A51">
      <w:pPr>
        <w:jc w:val="both"/>
      </w:pPr>
    </w:p>
    <w:p w14:paraId="1E88C085" w14:textId="10C95836" w:rsidR="00FF12A2" w:rsidRDefault="00FF12A2" w:rsidP="00D44A51">
      <w:pPr>
        <w:jc w:val="both"/>
      </w:pPr>
      <w:r w:rsidRPr="00FF12A2">
        <w:t>El Motor B0 quema $</w:t>
      </w:r>
      <w:proofErr w:type="gramStart"/>
      <w:r w:rsidRPr="00FF12A2">
        <w:t>LUKA</w:t>
      </w:r>
      <w:proofErr w:type="gramEnd"/>
      <w:r w:rsidRPr="00FF12A2">
        <w:t xml:space="preserve"> pero no alimenta el Vault directamente. El canal real es narrativo: usuarios activos generan cobertura mediática y actividad de </w:t>
      </w:r>
      <w:proofErr w:type="spellStart"/>
      <w:r w:rsidRPr="00FF12A2">
        <w:t>KOLs</w:t>
      </w:r>
      <w:proofErr w:type="spellEnd"/>
      <w:r w:rsidRPr="00FF12A2">
        <w:t xml:space="preserve">, que atraen </w:t>
      </w:r>
      <w:proofErr w:type="spellStart"/>
      <w:r w:rsidRPr="00FF12A2">
        <w:t>traders</w:t>
      </w:r>
      <w:proofErr w:type="spellEnd"/>
      <w:r w:rsidRPr="00FF12A2">
        <w:t xml:space="preserve"> externos al DEX, que amplifican el volumen del Motor A. Es un efecto de segundo orden que las simulaciones capturan como correlación entre métricas de App y crecimiento del Vault en el primer año.</w:t>
      </w:r>
    </w:p>
    <w:p w14:paraId="063E0555" w14:textId="77777777" w:rsidR="00D44A51" w:rsidRPr="00FF12A2" w:rsidRDefault="00D44A51" w:rsidP="00D44A51">
      <w:pPr>
        <w:jc w:val="both"/>
      </w:pPr>
    </w:p>
    <w:p w14:paraId="7F4E63E3" w14:textId="77777777" w:rsidR="00FF12A2" w:rsidRDefault="00FF12A2" w:rsidP="00D44A51">
      <w:pPr>
        <w:jc w:val="both"/>
        <w:rPr>
          <w:b/>
          <w:bCs/>
        </w:rPr>
      </w:pPr>
      <w:r w:rsidRPr="00FF12A2">
        <w:rPr>
          <w:b/>
          <w:bCs/>
        </w:rPr>
        <w:t xml:space="preserve">4. Rebalanceo </w:t>
      </w:r>
      <w:proofErr w:type="spellStart"/>
      <w:r w:rsidRPr="00FF12A2">
        <w:rPr>
          <w:b/>
          <w:bCs/>
        </w:rPr>
        <w:t>contra-cíclico</w:t>
      </w:r>
      <w:proofErr w:type="spellEnd"/>
      <w:r w:rsidRPr="00FF12A2">
        <w:rPr>
          <w:b/>
          <w:bCs/>
        </w:rPr>
        <w:t xml:space="preserve"> activo de LUKAI</w:t>
      </w:r>
    </w:p>
    <w:p w14:paraId="2380C712" w14:textId="77777777" w:rsidR="00D44A51" w:rsidRPr="00FF12A2" w:rsidRDefault="00D44A51" w:rsidP="00D44A51">
      <w:pPr>
        <w:jc w:val="both"/>
      </w:pPr>
    </w:p>
    <w:p w14:paraId="7D5AF6CB" w14:textId="77777777" w:rsidR="00FF12A2" w:rsidRDefault="00FF12A2" w:rsidP="00D44A51">
      <w:pPr>
        <w:jc w:val="both"/>
      </w:pPr>
      <w:r w:rsidRPr="00FF12A2">
        <w:t xml:space="preserve">Las trayectorias que aplican el módulo </w:t>
      </w:r>
      <w:proofErr w:type="spellStart"/>
      <w:r w:rsidRPr="00FF12A2">
        <w:t>contra-cíclico</w:t>
      </w:r>
      <w:proofErr w:type="spellEnd"/>
      <w:r w:rsidRPr="00FF12A2">
        <w:t xml:space="preserve"> de LUKAI (descrito en la Sección 4.3 del protocolo) terminan en promedio entre 18% y 25% más altas que las que usan proporciones fijas, en el mismo régimen de mercado. La diferencia es mayor en ciclos con alta amplitud — </w:t>
      </w:r>
      <w:proofErr w:type="spellStart"/>
      <w:r w:rsidRPr="00FF12A2">
        <w:t>bear</w:t>
      </w:r>
      <w:proofErr w:type="spellEnd"/>
      <w:r w:rsidRPr="00FF12A2">
        <w:t xml:space="preserve"> profundo seguido de </w:t>
      </w:r>
      <w:proofErr w:type="spellStart"/>
      <w:r w:rsidRPr="00FF12A2">
        <w:t>bull</w:t>
      </w:r>
      <w:proofErr w:type="spellEnd"/>
      <w:r w:rsidRPr="00FF12A2">
        <w:t xml:space="preserve"> fuerte — que es exactamente el patrón que históricamente caracteriza los ciclos cripto de cuatro años. En ciclos de baja amplitud, la ventaja es menor pero siempre positiva.</w:t>
      </w:r>
    </w:p>
    <w:p w14:paraId="28E9E8EC" w14:textId="77777777" w:rsidR="00D44A51" w:rsidRPr="00FF12A2" w:rsidRDefault="00D44A51" w:rsidP="00D44A51">
      <w:pPr>
        <w:jc w:val="both"/>
      </w:pPr>
    </w:p>
    <w:p w14:paraId="25BAC95A" w14:textId="77777777" w:rsidR="00FF12A2" w:rsidRDefault="00FF12A2" w:rsidP="00D44A51">
      <w:pPr>
        <w:jc w:val="both"/>
        <w:rPr>
          <w:b/>
          <w:bCs/>
        </w:rPr>
      </w:pPr>
      <w:r w:rsidRPr="00FF12A2">
        <w:rPr>
          <w:b/>
          <w:bCs/>
        </w:rPr>
        <w:t xml:space="preserve">5. </w:t>
      </w:r>
      <w:proofErr w:type="spellStart"/>
      <w:r w:rsidRPr="00FF12A2">
        <w:rPr>
          <w:b/>
          <w:bCs/>
        </w:rPr>
        <w:t>Staking</w:t>
      </w:r>
      <w:proofErr w:type="spellEnd"/>
      <w:r w:rsidRPr="00FF12A2">
        <w:rPr>
          <w:b/>
          <w:bCs/>
        </w:rPr>
        <w:t xml:space="preserve"> elevado de $LUKA reduciendo el </w:t>
      </w:r>
      <w:proofErr w:type="spellStart"/>
      <w:r w:rsidRPr="00FF12A2">
        <w:rPr>
          <w:b/>
          <w:bCs/>
        </w:rPr>
        <w:t>supply</w:t>
      </w:r>
      <w:proofErr w:type="spellEnd"/>
      <w:r w:rsidRPr="00FF12A2">
        <w:rPr>
          <w:b/>
          <w:bCs/>
        </w:rPr>
        <w:t xml:space="preserve"> circulante efectivo</w:t>
      </w:r>
    </w:p>
    <w:p w14:paraId="0A7B2AB1" w14:textId="77777777" w:rsidR="00D44A51" w:rsidRPr="00FF12A2" w:rsidRDefault="00D44A51" w:rsidP="00D44A51">
      <w:pPr>
        <w:jc w:val="both"/>
      </w:pPr>
    </w:p>
    <w:p w14:paraId="09CB4210" w14:textId="77777777" w:rsidR="00FF12A2" w:rsidRPr="00FF12A2" w:rsidRDefault="00FF12A2" w:rsidP="00D44A51">
      <w:pPr>
        <w:jc w:val="both"/>
      </w:pPr>
      <w:r w:rsidRPr="00FF12A2">
        <w:t xml:space="preserve">Una fracción alta del </w:t>
      </w:r>
      <w:proofErr w:type="spellStart"/>
      <w:r w:rsidRPr="00FF12A2">
        <w:t>supply</w:t>
      </w:r>
      <w:proofErr w:type="spellEnd"/>
      <w:r w:rsidRPr="00FF12A2">
        <w:t xml:space="preserve"> en </w:t>
      </w:r>
      <w:proofErr w:type="spellStart"/>
      <w:r w:rsidRPr="00FF12A2">
        <w:t>staking</w:t>
      </w:r>
      <w:proofErr w:type="spellEnd"/>
      <w:r w:rsidRPr="00FF12A2">
        <w:t xml:space="preserve"> reduce la presión vendedora estructural, lo que sostiene el precio de $LUKA, lo que a través del sentimiento de mercado atrae mayor volumen al DEX. Es el ciclo de retroalimentación positiva más difícil de modelar con </w:t>
      </w:r>
      <w:proofErr w:type="gramStart"/>
      <w:r w:rsidRPr="00FF12A2">
        <w:t>precisión</w:t>
      </w:r>
      <w:proofErr w:type="gramEnd"/>
      <w:r w:rsidRPr="00FF12A2">
        <w:t xml:space="preserve"> pero más consistentemente observable en proyectos comparables — </w:t>
      </w:r>
      <w:proofErr w:type="spellStart"/>
      <w:r w:rsidRPr="00FF12A2">
        <w:t>JitoSOL</w:t>
      </w:r>
      <w:proofErr w:type="spellEnd"/>
      <w:r w:rsidRPr="00FF12A2">
        <w:t xml:space="preserve"> y BONK durante sus fases de crecimiento acelerado muestran el mismo patrón. El diseño de incentivos de </w:t>
      </w:r>
      <w:proofErr w:type="spellStart"/>
      <w:r w:rsidRPr="00FF12A2">
        <w:t>staking</w:t>
      </w:r>
      <w:proofErr w:type="spellEnd"/>
      <w:r w:rsidRPr="00FF12A2">
        <w:t xml:space="preserve"> es 100% responsabilidad del equipo.</w:t>
      </w:r>
    </w:p>
    <w:p w14:paraId="55B21469" w14:textId="7E30F6CC" w:rsidR="00FF12A2" w:rsidRPr="00FF12A2" w:rsidRDefault="00FF12A2" w:rsidP="00D44A51">
      <w:pPr>
        <w:jc w:val="both"/>
      </w:pPr>
    </w:p>
    <w:p w14:paraId="2BC5ED9E" w14:textId="77777777" w:rsidR="00FF12A2" w:rsidRPr="00FF12A2" w:rsidRDefault="00FF12A2" w:rsidP="00D44A51">
      <w:pPr>
        <w:pStyle w:val="Ttulo2"/>
      </w:pPr>
      <w:r w:rsidRPr="00FF12A2">
        <w:t>El plan ejecutable: cuatro frentes simultáneos en los primeros 90 días</w:t>
      </w:r>
    </w:p>
    <w:p w14:paraId="32666451" w14:textId="77777777" w:rsidR="00D44A51" w:rsidRDefault="00D44A51" w:rsidP="00D44A51">
      <w:pPr>
        <w:jc w:val="both"/>
      </w:pPr>
    </w:p>
    <w:p w14:paraId="63398855" w14:textId="3778DA95" w:rsidR="00FF12A2" w:rsidRPr="00FF12A2" w:rsidRDefault="00FF12A2" w:rsidP="00D44A51">
      <w:pPr>
        <w:jc w:val="both"/>
      </w:pPr>
      <w:r w:rsidRPr="00FF12A2">
        <w:t>La diferencia entre P50 y P95 no es solo suerte de mercado. Es ejecución concentrada en cuatro frentes durante la ventana crítica de lanzamiento.</w:t>
      </w:r>
    </w:p>
    <w:p w14:paraId="6B0BFC40" w14:textId="77777777" w:rsidR="00D44A51" w:rsidRDefault="00D44A51" w:rsidP="00D44A51">
      <w:pPr>
        <w:jc w:val="both"/>
        <w:rPr>
          <w:b/>
          <w:bCs/>
        </w:rPr>
      </w:pPr>
    </w:p>
    <w:p w14:paraId="31301F17" w14:textId="1D233744" w:rsidR="00FF12A2" w:rsidRPr="00FF12A2" w:rsidRDefault="00FF12A2" w:rsidP="00D44A51">
      <w:pPr>
        <w:pStyle w:val="Ttulo3"/>
      </w:pPr>
      <w:r w:rsidRPr="00FF12A2">
        <w:t xml:space="preserve">Frente 1 — Market </w:t>
      </w:r>
      <w:proofErr w:type="spellStart"/>
      <w:r w:rsidRPr="00FF12A2">
        <w:t>makers</w:t>
      </w:r>
      <w:proofErr w:type="spellEnd"/>
      <w:r w:rsidRPr="00FF12A2">
        <w:t xml:space="preserve"> para volumen del Motor A</w:t>
      </w:r>
    </w:p>
    <w:p w14:paraId="1E2572A6" w14:textId="77777777" w:rsidR="00FF12A2" w:rsidRPr="00FF12A2" w:rsidRDefault="00FF12A2" w:rsidP="00D44A51">
      <w:pPr>
        <w:jc w:val="both"/>
      </w:pPr>
      <w:r w:rsidRPr="00FF12A2">
        <w:t xml:space="preserve">Los </w:t>
      </w:r>
      <w:proofErr w:type="spellStart"/>
      <w:r w:rsidRPr="00FF12A2">
        <w:t>market</w:t>
      </w:r>
      <w:proofErr w:type="spellEnd"/>
      <w:r w:rsidRPr="00FF12A2">
        <w:t xml:space="preserve"> </w:t>
      </w:r>
      <w:proofErr w:type="spellStart"/>
      <w:r w:rsidRPr="00FF12A2">
        <w:t>makers</w:t>
      </w:r>
      <w:proofErr w:type="spellEnd"/>
      <w:r w:rsidRPr="00FF12A2">
        <w:t xml:space="preserve"> profesionales en Solana (Wintermute, Jump </w:t>
      </w:r>
      <w:proofErr w:type="spellStart"/>
      <w:r w:rsidRPr="00FF12A2">
        <w:t>Crypto</w:t>
      </w:r>
      <w:proofErr w:type="spellEnd"/>
      <w:r w:rsidRPr="00FF12A2">
        <w:t xml:space="preserve">, GSR entre otros) pueden garantizar un volumen mínimo de trading durante las primeras semanas a cambio de fees reducidos o posiciones en el LP con condiciones preferenciales. La estructura típica es: el </w:t>
      </w:r>
      <w:proofErr w:type="spellStart"/>
      <w:r w:rsidRPr="00FF12A2">
        <w:t>market</w:t>
      </w:r>
      <w:proofErr w:type="spellEnd"/>
      <w:r w:rsidRPr="00FF12A2">
        <w:t xml:space="preserve"> </w:t>
      </w:r>
      <w:proofErr w:type="spellStart"/>
      <w:r w:rsidRPr="00FF12A2">
        <w:t>maker</w:t>
      </w:r>
      <w:proofErr w:type="spellEnd"/>
      <w:r w:rsidRPr="00FF12A2">
        <w:t xml:space="preserve"> recibe un porcentaje de fee reducido — del orden del 1.5% en lugar del 4% estándar — a cambio de mantener spreads </w:t>
      </w:r>
      <w:proofErr w:type="spellStart"/>
      <w:r w:rsidRPr="00FF12A2">
        <w:t>bid</w:t>
      </w:r>
      <w:proofErr w:type="spellEnd"/>
      <w:r w:rsidRPr="00FF12A2">
        <w:t>/</w:t>
      </w:r>
      <w:proofErr w:type="spellStart"/>
      <w:r w:rsidRPr="00FF12A2">
        <w:t>ask</w:t>
      </w:r>
      <w:proofErr w:type="spellEnd"/>
      <w:r w:rsidRPr="00FF12A2">
        <w:t xml:space="preserve"> inferiores al 0.5% y proveer un mínimo de $500K de liquidez durante 90 días.</w:t>
      </w:r>
    </w:p>
    <w:p w14:paraId="1DAC141D" w14:textId="77777777" w:rsidR="00FF12A2" w:rsidRDefault="00FF12A2" w:rsidP="00D44A51">
      <w:pPr>
        <w:jc w:val="both"/>
      </w:pPr>
      <w:r w:rsidRPr="00FF12A2">
        <w:t xml:space="preserve">Con una inversión de entre $50K y $100K en incentivos durante las primeras cuatro semanas, es posible garantizar un piso de $2M–$5M diarios de volumen. Eso pone el Vault en trayectoria de P75 desde el día 1. El costo es de </w:t>
      </w:r>
      <w:proofErr w:type="spellStart"/>
      <w:r w:rsidRPr="00FF12A2">
        <w:t>bootstrapping</w:t>
      </w:r>
      <w:proofErr w:type="spellEnd"/>
      <w:r w:rsidRPr="00FF12A2">
        <w:t>, no recurrente.</w:t>
      </w:r>
    </w:p>
    <w:p w14:paraId="7E3ADACB" w14:textId="77777777" w:rsidR="00D44A51" w:rsidRPr="00FF12A2" w:rsidRDefault="00D44A51" w:rsidP="00D44A51">
      <w:pPr>
        <w:jc w:val="both"/>
      </w:pPr>
    </w:p>
    <w:p w14:paraId="6D8C4CC9" w14:textId="77777777" w:rsidR="00FF12A2" w:rsidRPr="00FF12A2" w:rsidRDefault="00FF12A2" w:rsidP="00D44A51">
      <w:pPr>
        <w:pStyle w:val="Ttulo3"/>
      </w:pPr>
      <w:r w:rsidRPr="00FF12A2">
        <w:t xml:space="preserve">Frente 2 — </w:t>
      </w:r>
      <w:proofErr w:type="spellStart"/>
      <w:r w:rsidRPr="00FF12A2">
        <w:t>KOLs</w:t>
      </w:r>
      <w:proofErr w:type="spellEnd"/>
      <w:r w:rsidRPr="00FF12A2">
        <w:t xml:space="preserve"> con </w:t>
      </w:r>
      <w:proofErr w:type="spellStart"/>
      <w:r w:rsidRPr="00FF12A2">
        <w:t>vesting</w:t>
      </w:r>
      <w:proofErr w:type="spellEnd"/>
      <w:r w:rsidRPr="00FF12A2">
        <w:t xml:space="preserve"> de $LUKA, no pago en efectivo</w:t>
      </w:r>
    </w:p>
    <w:p w14:paraId="3A6ABA53" w14:textId="77777777" w:rsidR="00FF12A2" w:rsidRPr="00FF12A2" w:rsidRDefault="00FF12A2" w:rsidP="00D44A51">
      <w:pPr>
        <w:jc w:val="both"/>
      </w:pPr>
      <w:r w:rsidRPr="00FF12A2">
        <w:t xml:space="preserve">La diferencia entre un KOL que genera un </w:t>
      </w:r>
      <w:proofErr w:type="spellStart"/>
      <w:r w:rsidRPr="00FF12A2">
        <w:t>spike</w:t>
      </w:r>
      <w:proofErr w:type="spellEnd"/>
      <w:r w:rsidRPr="00FF12A2">
        <w:t xml:space="preserve"> de tres días y uno que construye comunidad sostenida es el modelo de compensación. Los </w:t>
      </w:r>
      <w:proofErr w:type="spellStart"/>
      <w:r w:rsidRPr="00FF12A2">
        <w:t>KOLs</w:t>
      </w:r>
      <w:proofErr w:type="spellEnd"/>
      <w:r w:rsidRPr="00FF12A2">
        <w:t xml:space="preserve"> que cobran en efectivo publican una vez. Los </w:t>
      </w:r>
      <w:proofErr w:type="spellStart"/>
      <w:r w:rsidRPr="00FF12A2">
        <w:t>KOLs</w:t>
      </w:r>
      <w:proofErr w:type="spellEnd"/>
      <w:r w:rsidRPr="00FF12A2">
        <w:t xml:space="preserve"> que reciben una asignación de $LUKA con </w:t>
      </w:r>
      <w:proofErr w:type="spellStart"/>
      <w:r w:rsidRPr="00FF12A2">
        <w:t>vesting</w:t>
      </w:r>
      <w:proofErr w:type="spellEnd"/>
      <w:r w:rsidRPr="00FF12A2">
        <w:t xml:space="preserve"> de 6 a 12 meses tienen incentivo directo en el precio del token durante ese período — publican múltiples veces, responden a la </w:t>
      </w:r>
      <w:r w:rsidRPr="00FF12A2">
        <w:lastRenderedPageBreak/>
        <w:t>comunidad y defienden el proyecto ante el FUD porque su retorno económico depende del éxito del proyecto.</w:t>
      </w:r>
    </w:p>
    <w:p w14:paraId="2B7ACD02" w14:textId="77777777" w:rsidR="00FF12A2" w:rsidRDefault="00FF12A2" w:rsidP="00D44A51">
      <w:pPr>
        <w:jc w:val="both"/>
      </w:pPr>
      <w:r w:rsidRPr="00FF12A2">
        <w:t xml:space="preserve">Para la trayectoria P95, el objetivo es un mínimo de tres </w:t>
      </w:r>
      <w:proofErr w:type="spellStart"/>
      <w:r w:rsidRPr="00FF12A2">
        <w:t>KOLs</w:t>
      </w:r>
      <w:proofErr w:type="spellEnd"/>
      <w:r w:rsidRPr="00FF12A2">
        <w:t xml:space="preserve"> de nivel medio-alto — entre 100K y 500K seguidores en el ecosistema cripto de X — con este modelo de </w:t>
      </w:r>
      <w:proofErr w:type="spellStart"/>
      <w:r w:rsidRPr="00FF12A2">
        <w:t>vesting</w:t>
      </w:r>
      <w:proofErr w:type="spellEnd"/>
      <w:r w:rsidRPr="00FF12A2">
        <w:t>. No se necesita al más grande. Se necesita al más comprometido. La audiencia de cripto Twitter distingue con rapidez entre un KOL que cree en el proyecto y uno que cobró por publicar.</w:t>
      </w:r>
    </w:p>
    <w:p w14:paraId="21C69C07" w14:textId="77777777" w:rsidR="00D44A51" w:rsidRPr="00FF12A2" w:rsidRDefault="00D44A51" w:rsidP="00D44A51">
      <w:pPr>
        <w:jc w:val="both"/>
      </w:pPr>
    </w:p>
    <w:p w14:paraId="21178AD0" w14:textId="77777777" w:rsidR="00FF12A2" w:rsidRPr="00FF12A2" w:rsidRDefault="00FF12A2" w:rsidP="00D44A51">
      <w:pPr>
        <w:pStyle w:val="Ttulo3"/>
      </w:pPr>
      <w:r w:rsidRPr="00FF12A2">
        <w:t xml:space="preserve">Frente 3 — </w:t>
      </w:r>
      <w:proofErr w:type="spellStart"/>
      <w:r w:rsidRPr="00FF12A2">
        <w:t>Dashboard</w:t>
      </w:r>
      <w:proofErr w:type="spellEnd"/>
      <w:r w:rsidRPr="00FF12A2">
        <w:t xml:space="preserve"> del Vault como narrativa de progreso colectivo</w:t>
      </w:r>
    </w:p>
    <w:p w14:paraId="1F35132C" w14:textId="77777777" w:rsidR="00FF12A2" w:rsidRPr="00FF12A2" w:rsidRDefault="00FF12A2" w:rsidP="00D44A51">
      <w:pPr>
        <w:jc w:val="both"/>
      </w:pPr>
      <w:r w:rsidRPr="00FF12A2">
        <w:t xml:space="preserve">El </w:t>
      </w:r>
      <w:proofErr w:type="spellStart"/>
      <w:r w:rsidRPr="00FF12A2">
        <w:t>dashboard</w:t>
      </w:r>
      <w:proofErr w:type="spellEnd"/>
      <w:r w:rsidRPr="00FF12A2">
        <w:t xml:space="preserve"> público del Vault no es solo una herramienta de transparencia — es un mecanismo de coordinación social y marketing orgánico. Cuando la comunidad puede ver en tiempo real que el Vault está a $18M de los $25M necesarios para activar el Motor B2, se crea urgencia de participación genuina. Cada </w:t>
      </w:r>
      <w:proofErr w:type="spellStart"/>
      <w:r w:rsidRPr="00FF12A2">
        <w:t>trader</w:t>
      </w:r>
      <w:proofErr w:type="spellEnd"/>
      <w:r w:rsidRPr="00FF12A2">
        <w:t xml:space="preserve"> sabe que al comprar $LUKA, parte del fee avanza el hito. Eso es un incentivo de participación verificable </w:t>
      </w:r>
      <w:proofErr w:type="spellStart"/>
      <w:r w:rsidRPr="00FF12A2">
        <w:t>on-chain</w:t>
      </w:r>
      <w:proofErr w:type="spellEnd"/>
      <w:r w:rsidRPr="00FF12A2">
        <w:t>, no una promesa de marketing.</w:t>
      </w:r>
    </w:p>
    <w:p w14:paraId="522D4F02" w14:textId="77777777" w:rsidR="00FF12A2" w:rsidRDefault="00FF12A2" w:rsidP="00D44A51">
      <w:pPr>
        <w:jc w:val="both"/>
      </w:pPr>
      <w:r w:rsidRPr="00FF12A2">
        <w:t xml:space="preserve">Este tipo de narrativa de progreso colectivo con hitos públicos y verificables es la misma mecánica que impulsó el crecimiento de </w:t>
      </w:r>
      <w:proofErr w:type="spellStart"/>
      <w:r w:rsidRPr="00FF12A2">
        <w:t>Helium</w:t>
      </w:r>
      <w:proofErr w:type="spellEnd"/>
      <w:r w:rsidRPr="00FF12A2">
        <w:t xml:space="preserve"> y Axie en sus fases de expansión acelerada. El hito del Vault tiene la ventaja adicional de que es real, no diseñado artificialmente.</w:t>
      </w:r>
    </w:p>
    <w:p w14:paraId="06F8C757" w14:textId="77777777" w:rsidR="00D44A51" w:rsidRPr="00FF12A2" w:rsidRDefault="00D44A51" w:rsidP="00D44A51">
      <w:pPr>
        <w:jc w:val="both"/>
      </w:pPr>
    </w:p>
    <w:p w14:paraId="2F3CD944" w14:textId="77777777" w:rsidR="00FF12A2" w:rsidRPr="00FF12A2" w:rsidRDefault="00FF12A2" w:rsidP="00D44A51">
      <w:pPr>
        <w:pStyle w:val="Ttulo3"/>
      </w:pPr>
      <w:r w:rsidRPr="00FF12A2">
        <w:t>Frente 4 — Integraciones técnicas con protocolos de Solana con masa de usuarios</w:t>
      </w:r>
    </w:p>
    <w:p w14:paraId="4C67E1DD" w14:textId="77777777" w:rsidR="00FF12A2" w:rsidRDefault="00FF12A2" w:rsidP="00D44A51">
      <w:pPr>
        <w:jc w:val="both"/>
      </w:pPr>
      <w:r w:rsidRPr="00FF12A2">
        <w:t xml:space="preserve">Las integraciones técnicas son el canal de adquisición más eficiente en </w:t>
      </w:r>
      <w:proofErr w:type="spellStart"/>
      <w:r w:rsidRPr="00FF12A2">
        <w:t>DeFi</w:t>
      </w:r>
      <w:proofErr w:type="spellEnd"/>
      <w:r w:rsidRPr="00FF12A2">
        <w:t xml:space="preserve"> porque traen usuarios con intención real de uso, no especuladores puros. Las alianzas con mayor impacto potencial sobre el volumen del Vault son con protocolos que ya tienen masa crítica de usuarios activos: proyectos de </w:t>
      </w:r>
      <w:proofErr w:type="spellStart"/>
      <w:r w:rsidRPr="00FF12A2">
        <w:t>gaming</w:t>
      </w:r>
      <w:proofErr w:type="spellEnd"/>
      <w:r w:rsidRPr="00FF12A2">
        <w:t xml:space="preserve"> con transacciones en $LUKA (Star Atlas, </w:t>
      </w:r>
      <w:proofErr w:type="spellStart"/>
      <w:r w:rsidRPr="00FF12A2">
        <w:t>Aurory</w:t>
      </w:r>
      <w:proofErr w:type="spellEnd"/>
      <w:r w:rsidRPr="00FF12A2">
        <w:t xml:space="preserve">), protocolos de </w:t>
      </w:r>
      <w:proofErr w:type="spellStart"/>
      <w:r w:rsidRPr="00FF12A2">
        <w:t>lending</w:t>
      </w:r>
      <w:proofErr w:type="spellEnd"/>
      <w:r w:rsidRPr="00FF12A2">
        <w:t xml:space="preserve"> donde el USDC del Vault genera el </w:t>
      </w:r>
      <w:proofErr w:type="spellStart"/>
      <w:r w:rsidRPr="00FF12A2">
        <w:t>yield</w:t>
      </w:r>
      <w:proofErr w:type="spellEnd"/>
      <w:r w:rsidRPr="00FF12A2">
        <w:t xml:space="preserve"> del 5% proyectado (Kamino, </w:t>
      </w:r>
      <w:proofErr w:type="spellStart"/>
      <w:r w:rsidRPr="00FF12A2">
        <w:t>Marginfi</w:t>
      </w:r>
      <w:proofErr w:type="spellEnd"/>
      <w:r w:rsidRPr="00FF12A2">
        <w:t xml:space="preserve"> — ya en la composición del Vault v2.3), y plataformas de NFT donde $LUKA opera como medio de pago (Tensor, Magic Eden).</w:t>
      </w:r>
    </w:p>
    <w:p w14:paraId="646EAB83" w14:textId="77777777" w:rsidR="00D44A51" w:rsidRPr="00FF12A2" w:rsidRDefault="00D44A51" w:rsidP="00D44A51">
      <w:pPr>
        <w:jc w:val="both"/>
      </w:pPr>
    </w:p>
    <w:p w14:paraId="4850C529" w14:textId="77777777" w:rsidR="00FF12A2" w:rsidRDefault="00FF12A2" w:rsidP="00D44A51">
      <w:pPr>
        <w:jc w:val="both"/>
      </w:pPr>
      <w:r w:rsidRPr="00FF12A2">
        <w:t xml:space="preserve">Cada integración suma volumen y suma legitimidad técnica, lo que reduce la percepción de riesgo para inversores y </w:t>
      </w:r>
      <w:proofErr w:type="spellStart"/>
      <w:r w:rsidRPr="00FF12A2">
        <w:t>traders</w:t>
      </w:r>
      <w:proofErr w:type="spellEnd"/>
      <w:r w:rsidRPr="00FF12A2">
        <w:t xml:space="preserve"> más sofisticados.</w:t>
      </w:r>
    </w:p>
    <w:p w14:paraId="6F7CBB08" w14:textId="77777777" w:rsidR="00D44A51" w:rsidRPr="00FF12A2" w:rsidRDefault="00D44A51" w:rsidP="00D44A51">
      <w:pPr>
        <w:jc w:val="both"/>
      </w:pPr>
    </w:p>
    <w:p w14:paraId="5DA8829F" w14:textId="1F20124D" w:rsidR="00FF12A2" w:rsidRPr="00FF12A2" w:rsidRDefault="00FF12A2" w:rsidP="00D44A51">
      <w:pPr>
        <w:jc w:val="both"/>
      </w:pPr>
    </w:p>
    <w:p w14:paraId="24A7E79A" w14:textId="77777777" w:rsidR="00FF12A2" w:rsidRPr="00FF12A2" w:rsidRDefault="00FF12A2" w:rsidP="00D44A51">
      <w:pPr>
        <w:pStyle w:val="Ttulo2"/>
      </w:pPr>
      <w:r w:rsidRPr="00FF12A2">
        <w:t>Qué controla el equipo y qué no</w:t>
      </w:r>
    </w:p>
    <w:p w14:paraId="586CD09E" w14:textId="77777777" w:rsidR="00FF12A2" w:rsidRDefault="00FF12A2" w:rsidP="00D44A51">
      <w:pPr>
        <w:jc w:val="both"/>
      </w:pPr>
      <w:r w:rsidRPr="00FF12A2">
        <w:t>Esta es la tabla de honestidad del análisis:</w:t>
      </w:r>
    </w:p>
    <w:p w14:paraId="1A18B9EE" w14:textId="77777777" w:rsidR="00D44A51" w:rsidRPr="00FF12A2" w:rsidRDefault="00D44A51" w:rsidP="00D44A51">
      <w:pPr>
        <w:jc w:val="both"/>
      </w:pPr>
    </w:p>
    <w:tbl>
      <w:tblPr>
        <w:tblStyle w:val="Tablanormal1"/>
        <w:tblW w:w="0" w:type="auto"/>
        <w:tblLook w:val="04A0" w:firstRow="1" w:lastRow="0" w:firstColumn="1" w:lastColumn="0" w:noHBand="0" w:noVBand="1"/>
      </w:tblPr>
      <w:tblGrid>
        <w:gridCol w:w="3495"/>
        <w:gridCol w:w="3645"/>
        <w:gridCol w:w="2210"/>
      </w:tblGrid>
      <w:tr w:rsidR="00FF12A2" w:rsidRPr="00FF12A2" w14:paraId="1F8E7694" w14:textId="77777777" w:rsidTr="00D44A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8C16C9" w14:textId="77777777" w:rsidR="00FF12A2" w:rsidRPr="00FF12A2" w:rsidRDefault="00FF12A2" w:rsidP="00D44A51">
            <w:pPr>
              <w:jc w:val="both"/>
            </w:pPr>
            <w:r w:rsidRPr="00FF12A2">
              <w:t>Factor</w:t>
            </w:r>
          </w:p>
        </w:tc>
        <w:tc>
          <w:tcPr>
            <w:tcW w:w="0" w:type="auto"/>
            <w:hideMark/>
          </w:tcPr>
          <w:p w14:paraId="5653119B" w14:textId="77777777" w:rsidR="00FF12A2" w:rsidRPr="00FF12A2" w:rsidRDefault="00FF12A2" w:rsidP="00D44A51">
            <w:pPr>
              <w:jc w:val="both"/>
              <w:cnfStyle w:val="100000000000" w:firstRow="1" w:lastRow="0" w:firstColumn="0" w:lastColumn="0" w:oddVBand="0" w:evenVBand="0" w:oddHBand="0" w:evenHBand="0" w:firstRowFirstColumn="0" w:firstRowLastColumn="0" w:lastRowFirstColumn="0" w:lastRowLastColumn="0"/>
            </w:pPr>
            <w:r w:rsidRPr="00FF12A2">
              <w:t>Control del equipo</w:t>
            </w:r>
          </w:p>
        </w:tc>
        <w:tc>
          <w:tcPr>
            <w:tcW w:w="0" w:type="auto"/>
            <w:hideMark/>
          </w:tcPr>
          <w:p w14:paraId="4BD7596D" w14:textId="77777777" w:rsidR="00FF12A2" w:rsidRPr="00FF12A2" w:rsidRDefault="00FF12A2" w:rsidP="00D44A51">
            <w:pPr>
              <w:jc w:val="both"/>
              <w:cnfStyle w:val="100000000000" w:firstRow="1" w:lastRow="0" w:firstColumn="0" w:lastColumn="0" w:oddVBand="0" w:evenVBand="0" w:oddHBand="0" w:evenHBand="0" w:firstRowFirstColumn="0" w:firstRowLastColumn="0" w:lastRowFirstColumn="0" w:lastRowLastColumn="0"/>
            </w:pPr>
            <w:r w:rsidRPr="00FF12A2">
              <w:t>Control del mercado</w:t>
            </w:r>
          </w:p>
        </w:tc>
      </w:tr>
      <w:tr w:rsidR="00FF12A2" w:rsidRPr="00FF12A2" w14:paraId="36BBDADF" w14:textId="77777777" w:rsidTr="00D44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7C649" w14:textId="77777777" w:rsidR="00FF12A2" w:rsidRPr="00FF12A2" w:rsidRDefault="00FF12A2" w:rsidP="00D44A51">
            <w:pPr>
              <w:jc w:val="both"/>
            </w:pPr>
            <w:r w:rsidRPr="00FF12A2">
              <w:t>Volumen inicial Motor A</w:t>
            </w:r>
          </w:p>
        </w:tc>
        <w:tc>
          <w:tcPr>
            <w:tcW w:w="0" w:type="auto"/>
            <w:hideMark/>
          </w:tcPr>
          <w:p w14:paraId="232EB30A" w14:textId="77777777" w:rsidR="00FF12A2" w:rsidRPr="00FF12A2" w:rsidRDefault="00FF12A2" w:rsidP="00D44A51">
            <w:pPr>
              <w:jc w:val="both"/>
              <w:cnfStyle w:val="000000100000" w:firstRow="0" w:lastRow="0" w:firstColumn="0" w:lastColumn="0" w:oddVBand="0" w:evenVBand="0" w:oddHBand="1" w:evenHBand="0" w:firstRowFirstColumn="0" w:firstRowLastColumn="0" w:lastRowFirstColumn="0" w:lastRowLastColumn="0"/>
            </w:pPr>
            <w:r w:rsidRPr="00FF12A2">
              <w:t>~40% (</w:t>
            </w:r>
            <w:proofErr w:type="spellStart"/>
            <w:r w:rsidRPr="00FF12A2">
              <w:t>market</w:t>
            </w:r>
            <w:proofErr w:type="spellEnd"/>
            <w:r w:rsidRPr="00FF12A2">
              <w:t xml:space="preserve"> </w:t>
            </w:r>
            <w:proofErr w:type="spellStart"/>
            <w:r w:rsidRPr="00FF12A2">
              <w:t>maker</w:t>
            </w:r>
            <w:proofErr w:type="spellEnd"/>
            <w:r w:rsidRPr="00FF12A2">
              <w:t xml:space="preserve"> deal + timing)</w:t>
            </w:r>
          </w:p>
        </w:tc>
        <w:tc>
          <w:tcPr>
            <w:tcW w:w="0" w:type="auto"/>
            <w:hideMark/>
          </w:tcPr>
          <w:p w14:paraId="51975C46" w14:textId="77777777" w:rsidR="00FF12A2" w:rsidRPr="00FF12A2" w:rsidRDefault="00FF12A2" w:rsidP="00D44A51">
            <w:pPr>
              <w:jc w:val="both"/>
              <w:cnfStyle w:val="000000100000" w:firstRow="0" w:lastRow="0" w:firstColumn="0" w:lastColumn="0" w:oddVBand="0" w:evenVBand="0" w:oddHBand="1" w:evenHBand="0" w:firstRowFirstColumn="0" w:firstRowLastColumn="0" w:lastRowFirstColumn="0" w:lastRowLastColumn="0"/>
            </w:pPr>
            <w:r w:rsidRPr="00FF12A2">
              <w:t>~60% (régimen de mercado)</w:t>
            </w:r>
          </w:p>
        </w:tc>
      </w:tr>
      <w:tr w:rsidR="00FF12A2" w:rsidRPr="00FF12A2" w14:paraId="06387E44" w14:textId="77777777" w:rsidTr="00D44A51">
        <w:tc>
          <w:tcPr>
            <w:cnfStyle w:val="001000000000" w:firstRow="0" w:lastRow="0" w:firstColumn="1" w:lastColumn="0" w:oddVBand="0" w:evenVBand="0" w:oddHBand="0" w:evenHBand="0" w:firstRowFirstColumn="0" w:firstRowLastColumn="0" w:lastRowFirstColumn="0" w:lastRowLastColumn="0"/>
            <w:tcW w:w="0" w:type="auto"/>
            <w:hideMark/>
          </w:tcPr>
          <w:p w14:paraId="5FC87700" w14:textId="77777777" w:rsidR="00FF12A2" w:rsidRPr="00FF12A2" w:rsidRDefault="00FF12A2" w:rsidP="00D44A51">
            <w:pPr>
              <w:jc w:val="both"/>
            </w:pPr>
            <w:r w:rsidRPr="00FF12A2">
              <w:t>Régimen de mercado en los primeros 6 meses</w:t>
            </w:r>
          </w:p>
        </w:tc>
        <w:tc>
          <w:tcPr>
            <w:tcW w:w="0" w:type="auto"/>
            <w:hideMark/>
          </w:tcPr>
          <w:p w14:paraId="288A1A9C" w14:textId="77777777" w:rsidR="00FF12A2" w:rsidRPr="00FF12A2" w:rsidRDefault="00FF12A2" w:rsidP="00D44A51">
            <w:pPr>
              <w:jc w:val="both"/>
              <w:cnfStyle w:val="000000000000" w:firstRow="0" w:lastRow="0" w:firstColumn="0" w:lastColumn="0" w:oddVBand="0" w:evenVBand="0" w:oddHBand="0" w:evenHBand="0" w:firstRowFirstColumn="0" w:firstRowLastColumn="0" w:lastRowFirstColumn="0" w:lastRowLastColumn="0"/>
            </w:pPr>
            <w:r w:rsidRPr="00FF12A2">
              <w:t>Indirecto (timing de lanzamiento)</w:t>
            </w:r>
          </w:p>
        </w:tc>
        <w:tc>
          <w:tcPr>
            <w:tcW w:w="0" w:type="auto"/>
            <w:hideMark/>
          </w:tcPr>
          <w:p w14:paraId="552BA3D1" w14:textId="77777777" w:rsidR="00FF12A2" w:rsidRPr="00FF12A2" w:rsidRDefault="00FF12A2" w:rsidP="00D44A51">
            <w:pPr>
              <w:jc w:val="both"/>
              <w:cnfStyle w:val="000000000000" w:firstRow="0" w:lastRow="0" w:firstColumn="0" w:lastColumn="0" w:oddVBand="0" w:evenVBand="0" w:oddHBand="0" w:evenHBand="0" w:firstRowFirstColumn="0" w:firstRowLastColumn="0" w:lastRowFirstColumn="0" w:lastRowLastColumn="0"/>
            </w:pPr>
            <w:r w:rsidRPr="00FF12A2">
              <w:t>Total</w:t>
            </w:r>
          </w:p>
        </w:tc>
      </w:tr>
      <w:tr w:rsidR="00FF12A2" w:rsidRPr="00FF12A2" w14:paraId="7F2E8D35" w14:textId="77777777" w:rsidTr="00D44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50BB6A" w14:textId="77777777" w:rsidR="00FF12A2" w:rsidRPr="00FF12A2" w:rsidRDefault="00FF12A2" w:rsidP="00D44A51">
            <w:pPr>
              <w:jc w:val="both"/>
            </w:pPr>
            <w:r w:rsidRPr="00FF12A2">
              <w:t>Adopción de usuarios de la App en Año 1</w:t>
            </w:r>
          </w:p>
        </w:tc>
        <w:tc>
          <w:tcPr>
            <w:tcW w:w="0" w:type="auto"/>
            <w:hideMark/>
          </w:tcPr>
          <w:p w14:paraId="74329AA3" w14:textId="77777777" w:rsidR="00FF12A2" w:rsidRPr="00FF12A2" w:rsidRDefault="00FF12A2" w:rsidP="00D44A51">
            <w:pPr>
              <w:jc w:val="both"/>
              <w:cnfStyle w:val="000000100000" w:firstRow="0" w:lastRow="0" w:firstColumn="0" w:lastColumn="0" w:oddVBand="0" w:evenVBand="0" w:oddHBand="1" w:evenHBand="0" w:firstRowFirstColumn="0" w:firstRowLastColumn="0" w:lastRowFirstColumn="0" w:lastRowLastColumn="0"/>
            </w:pPr>
            <w:r w:rsidRPr="00FF12A2">
              <w:t xml:space="preserve">Alta (producto, </w:t>
            </w:r>
            <w:proofErr w:type="spellStart"/>
            <w:r w:rsidRPr="00FF12A2">
              <w:t>onboarding</w:t>
            </w:r>
            <w:proofErr w:type="spellEnd"/>
            <w:r w:rsidRPr="00FF12A2">
              <w:t xml:space="preserve">, </w:t>
            </w:r>
            <w:proofErr w:type="spellStart"/>
            <w:r w:rsidRPr="00FF12A2">
              <w:t>KOLs</w:t>
            </w:r>
            <w:proofErr w:type="spellEnd"/>
            <w:r w:rsidRPr="00FF12A2">
              <w:t>, integraciones)</w:t>
            </w:r>
          </w:p>
        </w:tc>
        <w:tc>
          <w:tcPr>
            <w:tcW w:w="0" w:type="auto"/>
            <w:hideMark/>
          </w:tcPr>
          <w:p w14:paraId="546343D8" w14:textId="77777777" w:rsidR="00FF12A2" w:rsidRPr="00FF12A2" w:rsidRDefault="00FF12A2" w:rsidP="00D44A51">
            <w:pPr>
              <w:jc w:val="both"/>
              <w:cnfStyle w:val="000000100000" w:firstRow="0" w:lastRow="0" w:firstColumn="0" w:lastColumn="0" w:oddVBand="0" w:evenVBand="0" w:oddHBand="1" w:evenHBand="0" w:firstRowFirstColumn="0" w:firstRowLastColumn="0" w:lastRowFirstColumn="0" w:lastRowLastColumn="0"/>
            </w:pPr>
            <w:r w:rsidRPr="00FF12A2">
              <w:t>Baja</w:t>
            </w:r>
          </w:p>
        </w:tc>
      </w:tr>
      <w:tr w:rsidR="00FF12A2" w:rsidRPr="00FF12A2" w14:paraId="4D555CCB" w14:textId="77777777" w:rsidTr="00D44A51">
        <w:tc>
          <w:tcPr>
            <w:cnfStyle w:val="001000000000" w:firstRow="0" w:lastRow="0" w:firstColumn="1" w:lastColumn="0" w:oddVBand="0" w:evenVBand="0" w:oddHBand="0" w:evenHBand="0" w:firstRowFirstColumn="0" w:firstRowLastColumn="0" w:lastRowFirstColumn="0" w:lastRowLastColumn="0"/>
            <w:tcW w:w="0" w:type="auto"/>
            <w:hideMark/>
          </w:tcPr>
          <w:p w14:paraId="37EC1EFE" w14:textId="77777777" w:rsidR="00FF12A2" w:rsidRPr="00FF12A2" w:rsidRDefault="00FF12A2" w:rsidP="00D44A51">
            <w:pPr>
              <w:jc w:val="both"/>
            </w:pPr>
            <w:r w:rsidRPr="00FF12A2">
              <w:t xml:space="preserve">Rebalanceo </w:t>
            </w:r>
            <w:proofErr w:type="spellStart"/>
            <w:r w:rsidRPr="00FF12A2">
              <w:t>contra-cíclico</w:t>
            </w:r>
            <w:proofErr w:type="spellEnd"/>
            <w:r w:rsidRPr="00FF12A2">
              <w:t xml:space="preserve"> LUKAI</w:t>
            </w:r>
          </w:p>
        </w:tc>
        <w:tc>
          <w:tcPr>
            <w:tcW w:w="0" w:type="auto"/>
            <w:hideMark/>
          </w:tcPr>
          <w:p w14:paraId="786DD01C" w14:textId="77777777" w:rsidR="00FF12A2" w:rsidRPr="00FF12A2" w:rsidRDefault="00FF12A2" w:rsidP="00D44A51">
            <w:pPr>
              <w:jc w:val="both"/>
              <w:cnfStyle w:val="000000000000" w:firstRow="0" w:lastRow="0" w:firstColumn="0" w:lastColumn="0" w:oddVBand="0" w:evenVBand="0" w:oddHBand="0" w:evenHBand="0" w:firstRowFirstColumn="0" w:firstRowLastColumn="0" w:lastRowFirstColumn="0" w:lastRowLastColumn="0"/>
            </w:pPr>
            <w:r w:rsidRPr="00FF12A2">
              <w:t>Total (implementación)</w:t>
            </w:r>
          </w:p>
        </w:tc>
        <w:tc>
          <w:tcPr>
            <w:tcW w:w="0" w:type="auto"/>
            <w:hideMark/>
          </w:tcPr>
          <w:p w14:paraId="27D5BA35" w14:textId="77777777" w:rsidR="00FF12A2" w:rsidRPr="00FF12A2" w:rsidRDefault="00FF12A2" w:rsidP="00D44A51">
            <w:pPr>
              <w:jc w:val="both"/>
              <w:cnfStyle w:val="000000000000" w:firstRow="0" w:lastRow="0" w:firstColumn="0" w:lastColumn="0" w:oddVBand="0" w:evenVBand="0" w:oddHBand="0" w:evenHBand="0" w:firstRowFirstColumn="0" w:firstRowLastColumn="0" w:lastRowFirstColumn="0" w:lastRowLastColumn="0"/>
            </w:pPr>
            <w:r w:rsidRPr="00FF12A2">
              <w:t>Ninguno</w:t>
            </w:r>
          </w:p>
        </w:tc>
      </w:tr>
      <w:tr w:rsidR="00FF12A2" w:rsidRPr="00FF12A2" w14:paraId="6FF699D0" w14:textId="77777777" w:rsidTr="00D44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D5B3E8" w14:textId="77777777" w:rsidR="00FF12A2" w:rsidRPr="00FF12A2" w:rsidRDefault="00FF12A2" w:rsidP="00D44A51">
            <w:pPr>
              <w:jc w:val="both"/>
            </w:pPr>
            <w:proofErr w:type="spellStart"/>
            <w:r w:rsidRPr="00FF12A2">
              <w:t>Staking</w:t>
            </w:r>
            <w:proofErr w:type="spellEnd"/>
            <w:r w:rsidRPr="00FF12A2">
              <w:t xml:space="preserve"> de $LUKA</w:t>
            </w:r>
          </w:p>
        </w:tc>
        <w:tc>
          <w:tcPr>
            <w:tcW w:w="0" w:type="auto"/>
            <w:hideMark/>
          </w:tcPr>
          <w:p w14:paraId="4763B528" w14:textId="77777777" w:rsidR="00FF12A2" w:rsidRPr="00FF12A2" w:rsidRDefault="00FF12A2" w:rsidP="00D44A51">
            <w:pPr>
              <w:jc w:val="both"/>
              <w:cnfStyle w:val="000000100000" w:firstRow="0" w:lastRow="0" w:firstColumn="0" w:lastColumn="0" w:oddVBand="0" w:evenVBand="0" w:oddHBand="1" w:evenHBand="0" w:firstRowFirstColumn="0" w:firstRowLastColumn="0" w:lastRowFirstColumn="0" w:lastRowLastColumn="0"/>
            </w:pPr>
            <w:r w:rsidRPr="00FF12A2">
              <w:t>Alta (diseño de incentivos)</w:t>
            </w:r>
          </w:p>
        </w:tc>
        <w:tc>
          <w:tcPr>
            <w:tcW w:w="0" w:type="auto"/>
            <w:hideMark/>
          </w:tcPr>
          <w:p w14:paraId="57298C42" w14:textId="77777777" w:rsidR="00FF12A2" w:rsidRPr="00FF12A2" w:rsidRDefault="00FF12A2" w:rsidP="00D44A51">
            <w:pPr>
              <w:jc w:val="both"/>
              <w:cnfStyle w:val="000000100000" w:firstRow="0" w:lastRow="0" w:firstColumn="0" w:lastColumn="0" w:oddVBand="0" w:evenVBand="0" w:oddHBand="1" w:evenHBand="0" w:firstRowFirstColumn="0" w:firstRowLastColumn="0" w:lastRowFirstColumn="0" w:lastRowLastColumn="0"/>
            </w:pPr>
            <w:r w:rsidRPr="00FF12A2">
              <w:t>Parcial (apetito del mercado)</w:t>
            </w:r>
          </w:p>
        </w:tc>
      </w:tr>
    </w:tbl>
    <w:p w14:paraId="7237E8B2" w14:textId="77777777" w:rsidR="00D44A51" w:rsidRDefault="00D44A51" w:rsidP="00D44A51">
      <w:pPr>
        <w:jc w:val="both"/>
      </w:pPr>
    </w:p>
    <w:p w14:paraId="6277B899" w14:textId="41A1AB5D" w:rsidR="00FF12A2" w:rsidRPr="00FF12A2" w:rsidRDefault="00FF12A2" w:rsidP="00D44A51">
      <w:pPr>
        <w:jc w:val="both"/>
      </w:pPr>
      <w:r w:rsidRPr="00FF12A2">
        <w:t xml:space="preserve">Con ejecución excelente en los tres frentes que el equipo controla — timing de lanzamiento, </w:t>
      </w:r>
      <w:proofErr w:type="spellStart"/>
      <w:r w:rsidRPr="00FF12A2">
        <w:t>market</w:t>
      </w:r>
      <w:proofErr w:type="spellEnd"/>
      <w:r w:rsidRPr="00FF12A2">
        <w:t xml:space="preserve"> </w:t>
      </w:r>
      <w:proofErr w:type="spellStart"/>
      <w:r w:rsidRPr="00FF12A2">
        <w:t>makers</w:t>
      </w:r>
      <w:proofErr w:type="spellEnd"/>
      <w:r w:rsidRPr="00FF12A2">
        <w:t xml:space="preserve"> y adopción de la App — el resultado esperado pasa de P50 ($35M en el Vault) a </w:t>
      </w:r>
      <w:r w:rsidRPr="00FF12A2">
        <w:lastRenderedPageBreak/>
        <w:t xml:space="preserve">un rango de P65–P75 ($50M–$80M). Llegar al P95 requiere además un ciclo de mercado favorable, que es condición </w:t>
      </w:r>
      <w:proofErr w:type="gramStart"/>
      <w:r w:rsidRPr="00FF12A2">
        <w:t>necesaria</w:t>
      </w:r>
      <w:proofErr w:type="gramEnd"/>
      <w:r w:rsidRPr="00FF12A2">
        <w:t xml:space="preserve"> pero ni suficiente ni </w:t>
      </w:r>
      <w:proofErr w:type="spellStart"/>
      <w:r w:rsidRPr="00FF12A2">
        <w:t>garantizable</w:t>
      </w:r>
      <w:proofErr w:type="spellEnd"/>
      <w:r w:rsidRPr="00FF12A2">
        <w:t>.</w:t>
      </w:r>
    </w:p>
    <w:p w14:paraId="25F19F20" w14:textId="77777777" w:rsidR="00FF12A2" w:rsidRDefault="00FF12A2" w:rsidP="00D44A51">
      <w:pPr>
        <w:jc w:val="both"/>
      </w:pPr>
      <w:r w:rsidRPr="00FF12A2">
        <w:t xml:space="preserve">Lo que sí es ejecutable es asegurarse de que cuando el mercado esté en </w:t>
      </w:r>
      <w:proofErr w:type="spellStart"/>
      <w:r w:rsidRPr="00FF12A2">
        <w:t>bull</w:t>
      </w:r>
      <w:proofErr w:type="spellEnd"/>
      <w:r w:rsidRPr="00FF12A2">
        <w:t>, el protocolo esté completamente listo para capturar ese viento de cola. Esa es la diferencia entre los proyectos que estaban preparados y los que llegaron tarde al ciclo.</w:t>
      </w:r>
    </w:p>
    <w:p w14:paraId="681EBC76" w14:textId="77777777" w:rsidR="00D44A51" w:rsidRPr="00FF12A2" w:rsidRDefault="00D44A51" w:rsidP="00D44A51">
      <w:pPr>
        <w:jc w:val="both"/>
      </w:pPr>
    </w:p>
    <w:p w14:paraId="4172446C" w14:textId="77777777" w:rsidR="00FF12A2" w:rsidRPr="00FF12A2" w:rsidRDefault="00FF12A2" w:rsidP="00D44A51">
      <w:pPr>
        <w:jc w:val="both"/>
      </w:pPr>
      <w:r w:rsidRPr="00FF12A2">
        <w:pict w14:anchorId="3B5027A5">
          <v:rect id="_x0000_i1066" style="width:0;height:1.5pt" o:hralign="center" o:hrstd="t" o:hr="t" fillcolor="#a0a0a0" stroked="f"/>
        </w:pict>
      </w:r>
    </w:p>
    <w:p w14:paraId="57B7CD1B" w14:textId="77777777" w:rsidR="00FF12A2" w:rsidRPr="00FF12A2" w:rsidRDefault="00FF12A2" w:rsidP="00D44A51">
      <w:pPr>
        <w:jc w:val="both"/>
      </w:pPr>
      <w:r w:rsidRPr="00FF12A2">
        <w:rPr>
          <w:i/>
          <w:iCs/>
        </w:rPr>
        <w:t>Este anexo complementa los parámetros formales del protocolo (Sección 8) y las métricas de salud (Sección 9). Los números de percentil corresponden al modelo Monte Carlo v2.1 ejecutado sobre 5,000 simulaciones con horizonte de 5 años.</w:t>
      </w:r>
    </w:p>
    <w:p w14:paraId="13DC33E1" w14:textId="77777777" w:rsidR="00FF12A2" w:rsidRDefault="00FF12A2" w:rsidP="00FF12A2"/>
    <w:p w14:paraId="15451AD2" w14:textId="77777777" w:rsidR="00FF12A2" w:rsidRDefault="00FF12A2">
      <w:pPr>
        <w:spacing w:before="320" w:after="60"/>
        <w:jc w:val="center"/>
        <w:rPr>
          <w:i/>
          <w:iCs/>
          <w:color w:val="888888"/>
          <w:sz w:val="20"/>
          <w:szCs w:val="20"/>
        </w:rPr>
      </w:pPr>
    </w:p>
    <w:p w14:paraId="5A9A9A88" w14:textId="01BEF18B" w:rsidR="00446077" w:rsidRDefault="00000000">
      <w:pPr>
        <w:spacing w:before="320" w:after="60"/>
        <w:jc w:val="center"/>
      </w:pPr>
      <w:r>
        <w:rPr>
          <w:i/>
          <w:iCs/>
          <w:color w:val="888888"/>
          <w:sz w:val="20"/>
          <w:szCs w:val="20"/>
        </w:rPr>
        <w:t xml:space="preserve">— Documento de Arquitectura Definitivo — LUKASH </w:t>
      </w:r>
      <w:proofErr w:type="spellStart"/>
      <w:r>
        <w:rPr>
          <w:i/>
          <w:iCs/>
          <w:color w:val="888888"/>
          <w:sz w:val="20"/>
          <w:szCs w:val="20"/>
        </w:rPr>
        <w:t>Protocol</w:t>
      </w:r>
      <w:proofErr w:type="spellEnd"/>
      <w:r>
        <w:rPr>
          <w:i/>
          <w:iCs/>
          <w:color w:val="888888"/>
          <w:sz w:val="20"/>
          <w:szCs w:val="20"/>
        </w:rPr>
        <w:t xml:space="preserve"> v2.1 —</w:t>
      </w:r>
    </w:p>
    <w:p w14:paraId="7827496A" w14:textId="77777777" w:rsidR="00446077" w:rsidRDefault="00000000">
      <w:pPr>
        <w:jc w:val="center"/>
      </w:pPr>
      <w:r>
        <w:rPr>
          <w:color w:val="BBBBBB"/>
          <w:sz w:val="18"/>
          <w:szCs w:val="18"/>
        </w:rPr>
        <w:t xml:space="preserve">Elaborado mediante proceso de auditoría + rediseño colaborativo | </w:t>
      </w:r>
      <w:proofErr w:type="gramStart"/>
      <w:r>
        <w:rPr>
          <w:color w:val="BBBBBB"/>
          <w:sz w:val="18"/>
          <w:szCs w:val="18"/>
        </w:rPr>
        <w:t>Marzo</w:t>
      </w:r>
      <w:proofErr w:type="gramEnd"/>
      <w:r>
        <w:rPr>
          <w:color w:val="BBBBBB"/>
          <w:sz w:val="18"/>
          <w:szCs w:val="18"/>
        </w:rPr>
        <w:t xml:space="preserve"> 2026</w:t>
      </w:r>
    </w:p>
    <w:sectPr w:rsidR="00446077">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CD4C9" w14:textId="77777777" w:rsidR="000D1164" w:rsidRDefault="000D1164">
      <w:r>
        <w:separator/>
      </w:r>
    </w:p>
  </w:endnote>
  <w:endnote w:type="continuationSeparator" w:id="0">
    <w:p w14:paraId="2398A016" w14:textId="77777777" w:rsidR="000D1164" w:rsidRDefault="000D1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07CCA" w14:textId="77777777" w:rsidR="00446077" w:rsidRDefault="00000000">
    <w:pPr>
      <w:jc w:val="center"/>
    </w:pPr>
    <w:r>
      <w:rPr>
        <w:color w:val="AAAAAA"/>
        <w:sz w:val="18"/>
        <w:szCs w:val="18"/>
      </w:rPr>
      <w:t xml:space="preserve">PROTOCOLO LUKASH v2.1 — Documento de Arquitectura Definitivo | </w:t>
    </w:r>
    <w:proofErr w:type="gramStart"/>
    <w:r>
      <w:rPr>
        <w:color w:val="AAAAAA"/>
        <w:sz w:val="18"/>
        <w:szCs w:val="18"/>
      </w:rPr>
      <w:t>Marzo</w:t>
    </w:r>
    <w:proofErr w:type="gramEnd"/>
    <w:r>
      <w:rPr>
        <w:color w:val="AAAAAA"/>
        <w:sz w:val="18"/>
        <w:szCs w:val="18"/>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A97B4" w14:textId="77777777" w:rsidR="000D1164" w:rsidRDefault="000D1164">
      <w:r>
        <w:separator/>
      </w:r>
    </w:p>
  </w:footnote>
  <w:footnote w:type="continuationSeparator" w:id="0">
    <w:p w14:paraId="52B725AF" w14:textId="77777777" w:rsidR="000D1164" w:rsidRDefault="000D11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A142B"/>
    <w:multiLevelType w:val="hybridMultilevel"/>
    <w:tmpl w:val="F48E7918"/>
    <w:lvl w:ilvl="0" w:tplc="EF949C02">
      <w:start w:val="1"/>
      <w:numFmt w:val="bullet"/>
      <w:lvlText w:val="•"/>
      <w:lvlJc w:val="left"/>
      <w:pPr>
        <w:ind w:left="540" w:hanging="260"/>
      </w:pPr>
    </w:lvl>
    <w:lvl w:ilvl="1" w:tplc="7E724822">
      <w:start w:val="1"/>
      <w:numFmt w:val="bullet"/>
      <w:lvlText w:val="◦"/>
      <w:lvlJc w:val="left"/>
      <w:pPr>
        <w:ind w:left="900" w:hanging="260"/>
      </w:pPr>
    </w:lvl>
    <w:lvl w:ilvl="2" w:tplc="D7903B56">
      <w:numFmt w:val="decimal"/>
      <w:lvlText w:val=""/>
      <w:lvlJc w:val="left"/>
    </w:lvl>
    <w:lvl w:ilvl="3" w:tplc="C65681D6">
      <w:numFmt w:val="decimal"/>
      <w:lvlText w:val=""/>
      <w:lvlJc w:val="left"/>
    </w:lvl>
    <w:lvl w:ilvl="4" w:tplc="780A72FE">
      <w:numFmt w:val="decimal"/>
      <w:lvlText w:val=""/>
      <w:lvlJc w:val="left"/>
    </w:lvl>
    <w:lvl w:ilvl="5" w:tplc="1BD29456">
      <w:numFmt w:val="decimal"/>
      <w:lvlText w:val=""/>
      <w:lvlJc w:val="left"/>
    </w:lvl>
    <w:lvl w:ilvl="6" w:tplc="28C20D6C">
      <w:numFmt w:val="decimal"/>
      <w:lvlText w:val=""/>
      <w:lvlJc w:val="left"/>
    </w:lvl>
    <w:lvl w:ilvl="7" w:tplc="41BAE3C6">
      <w:numFmt w:val="decimal"/>
      <w:lvlText w:val=""/>
      <w:lvlJc w:val="left"/>
    </w:lvl>
    <w:lvl w:ilvl="8" w:tplc="DF3C9D90">
      <w:numFmt w:val="decimal"/>
      <w:lvlText w:val=""/>
      <w:lvlJc w:val="left"/>
    </w:lvl>
  </w:abstractNum>
  <w:abstractNum w:abstractNumId="1" w15:restartNumberingAfterBreak="0">
    <w:nsid w:val="50DB27E7"/>
    <w:multiLevelType w:val="hybridMultilevel"/>
    <w:tmpl w:val="2166CA58"/>
    <w:lvl w:ilvl="0" w:tplc="268C5374">
      <w:start w:val="1"/>
      <w:numFmt w:val="bullet"/>
      <w:lvlText w:val="●"/>
      <w:lvlJc w:val="left"/>
      <w:pPr>
        <w:ind w:left="720" w:hanging="360"/>
      </w:pPr>
    </w:lvl>
    <w:lvl w:ilvl="1" w:tplc="F8D49D6E">
      <w:start w:val="1"/>
      <w:numFmt w:val="bullet"/>
      <w:lvlText w:val="○"/>
      <w:lvlJc w:val="left"/>
      <w:pPr>
        <w:ind w:left="1440" w:hanging="360"/>
      </w:pPr>
    </w:lvl>
    <w:lvl w:ilvl="2" w:tplc="29867B1A">
      <w:start w:val="1"/>
      <w:numFmt w:val="bullet"/>
      <w:lvlText w:val="■"/>
      <w:lvlJc w:val="left"/>
      <w:pPr>
        <w:ind w:left="2160" w:hanging="360"/>
      </w:pPr>
    </w:lvl>
    <w:lvl w:ilvl="3" w:tplc="1CAEC758">
      <w:start w:val="1"/>
      <w:numFmt w:val="bullet"/>
      <w:lvlText w:val="●"/>
      <w:lvlJc w:val="left"/>
      <w:pPr>
        <w:ind w:left="2880" w:hanging="360"/>
      </w:pPr>
    </w:lvl>
    <w:lvl w:ilvl="4" w:tplc="07AA41B0">
      <w:start w:val="1"/>
      <w:numFmt w:val="bullet"/>
      <w:lvlText w:val="○"/>
      <w:lvlJc w:val="left"/>
      <w:pPr>
        <w:ind w:left="3600" w:hanging="360"/>
      </w:pPr>
    </w:lvl>
    <w:lvl w:ilvl="5" w:tplc="81D44702">
      <w:start w:val="1"/>
      <w:numFmt w:val="bullet"/>
      <w:lvlText w:val="■"/>
      <w:lvlJc w:val="left"/>
      <w:pPr>
        <w:ind w:left="4320" w:hanging="360"/>
      </w:pPr>
    </w:lvl>
    <w:lvl w:ilvl="6" w:tplc="83F2838A">
      <w:start w:val="1"/>
      <w:numFmt w:val="bullet"/>
      <w:lvlText w:val="●"/>
      <w:lvlJc w:val="left"/>
      <w:pPr>
        <w:ind w:left="5040" w:hanging="360"/>
      </w:pPr>
    </w:lvl>
    <w:lvl w:ilvl="7" w:tplc="CD164A34">
      <w:start w:val="1"/>
      <w:numFmt w:val="bullet"/>
      <w:lvlText w:val="●"/>
      <w:lvlJc w:val="left"/>
      <w:pPr>
        <w:ind w:left="5760" w:hanging="360"/>
      </w:pPr>
    </w:lvl>
    <w:lvl w:ilvl="8" w:tplc="FC54A482">
      <w:start w:val="1"/>
      <w:numFmt w:val="bullet"/>
      <w:lvlText w:val="●"/>
      <w:lvlJc w:val="left"/>
      <w:pPr>
        <w:ind w:left="6480" w:hanging="360"/>
      </w:pPr>
    </w:lvl>
  </w:abstractNum>
  <w:num w:numId="1" w16cid:durableId="350493815">
    <w:abstractNumId w:val="1"/>
    <w:lvlOverride w:ilvl="0">
      <w:startOverride w:val="1"/>
    </w:lvlOverride>
  </w:num>
  <w:num w:numId="2" w16cid:durableId="1001458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077"/>
    <w:rsid w:val="000D1164"/>
    <w:rsid w:val="00446077"/>
    <w:rsid w:val="00C3784D"/>
    <w:rsid w:val="00D44A51"/>
    <w:rsid w:val="00FF12A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28EFF"/>
  <w15:docId w15:val="{578A2BFB-4AE1-4B60-8E41-528411305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1A3A5C"/>
      <w:sz w:val="36"/>
      <w:szCs w:val="36"/>
    </w:rPr>
  </w:style>
  <w:style w:type="paragraph" w:styleId="Ttulo2">
    <w:name w:val="heading 2"/>
    <w:uiPriority w:val="9"/>
    <w:unhideWhenUsed/>
    <w:qFormat/>
    <w:pPr>
      <w:spacing w:before="280" w:after="100"/>
      <w:outlineLvl w:val="1"/>
    </w:pPr>
    <w:rPr>
      <w:b/>
      <w:bCs/>
      <w:color w:val="1A3A5C"/>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table" w:styleId="Tablanormal1">
    <w:name w:val="Plain Table 1"/>
    <w:basedOn w:val="Tablanormal"/>
    <w:uiPriority w:val="41"/>
    <w:rsid w:val="00D44A5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25</Pages>
  <Words>5596</Words>
  <Characters>30782</Characters>
  <Application>Microsoft Office Word</Application>
  <DocSecurity>0</DocSecurity>
  <Lines>256</Lines>
  <Paragraphs>72</Paragraphs>
  <ScaleCrop>false</ScaleCrop>
  <Company/>
  <LinksUpToDate>false</LinksUpToDate>
  <CharactersWithSpaces>36306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Botero</cp:lastModifiedBy>
  <cp:revision>3</cp:revision>
  <dcterms:created xsi:type="dcterms:W3CDTF">2026-03-01T23:22:00Z</dcterms:created>
  <dcterms:modified xsi:type="dcterms:W3CDTF">2026-03-02T06:08:00Z</dcterms:modified>
</cp:coreProperties>
</file>