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9FA" w:rsidRPr="0040603D" w:rsidRDefault="005979FA" w:rsidP="0040603D">
      <w:pPr>
        <w:jc w:val="center"/>
        <w:rPr>
          <w:b/>
          <w:lang w:eastAsia="ru-RU"/>
        </w:rPr>
      </w:pPr>
      <w:r w:rsidRPr="0040603D">
        <w:rPr>
          <w:b/>
          <w:lang w:eastAsia="ru-RU"/>
        </w:rPr>
        <w:t>Жизненный цикл программного обеспечения</w:t>
      </w:r>
      <w:r w:rsidR="0040603D">
        <w:rPr>
          <w:b/>
          <w:lang w:eastAsia="ru-RU"/>
        </w:rPr>
        <w:t>.</w:t>
      </w:r>
    </w:p>
    <w:p w:rsidR="005979FA" w:rsidRPr="0040603D" w:rsidRDefault="005979FA" w:rsidP="00A51078">
      <w:pPr>
        <w:rPr>
          <w:rFonts w:ascii="Times New Roman" w:hAnsi="Times New Roman" w:cs="Times New Roman"/>
          <w:color w:val="343B43"/>
          <w:lang w:eastAsia="ru-RU"/>
        </w:rPr>
      </w:pPr>
      <w:r w:rsidRPr="0040603D">
        <w:rPr>
          <w:rFonts w:ascii="Times New Roman" w:hAnsi="Times New Roman" w:cs="Times New Roman"/>
          <w:color w:val="343B43"/>
          <w:lang w:eastAsia="ru-RU"/>
        </w:rPr>
        <w:t>Понятие «жизненный цикл» предполагает нечто рождаю</w:t>
      </w:r>
      <w:r w:rsidRPr="0040603D">
        <w:rPr>
          <w:rFonts w:ascii="Times New Roman" w:hAnsi="Times New Roman" w:cs="Times New Roman"/>
          <w:color w:val="343B43"/>
          <w:lang w:eastAsia="ru-RU"/>
        </w:rPr>
        <w:softHyphen/>
        <w:t>щееся, развивающееся и умирающее. Подобно живому организму программные изделия создаются, эксплуатируются и развиваются во времени.</w:t>
      </w:r>
    </w:p>
    <w:p w:rsidR="005979FA" w:rsidRPr="0040603D" w:rsidRDefault="005979FA" w:rsidP="00A51078">
      <w:pPr>
        <w:rPr>
          <w:rFonts w:ascii="Times New Roman" w:hAnsi="Times New Roman" w:cs="Times New Roman"/>
          <w:color w:val="343B43"/>
          <w:lang w:eastAsia="ru-RU"/>
        </w:rPr>
      </w:pPr>
      <w:r w:rsidRPr="0040603D">
        <w:rPr>
          <w:rFonts w:ascii="Times New Roman" w:hAnsi="Times New Roman" w:cs="Times New Roman"/>
          <w:b/>
          <w:iCs/>
          <w:color w:val="343B43"/>
          <w:lang w:eastAsia="ru-RU"/>
        </w:rPr>
        <w:t>Жизненный цикл</w:t>
      </w:r>
      <w:r w:rsidRPr="0040603D">
        <w:rPr>
          <w:rFonts w:ascii="Times New Roman" w:hAnsi="Times New Roman" w:cs="Times New Roman"/>
          <w:i/>
          <w:iCs/>
          <w:color w:val="343B43"/>
          <w:lang w:eastAsia="ru-RU"/>
        </w:rPr>
        <w:t> </w:t>
      </w:r>
      <w:r w:rsidRPr="0040603D">
        <w:rPr>
          <w:rFonts w:ascii="Times New Roman" w:hAnsi="Times New Roman" w:cs="Times New Roman"/>
          <w:color w:val="343B43"/>
          <w:lang w:eastAsia="ru-RU"/>
        </w:rPr>
        <w:t>программного обеспечения включает в себя все этапы его развития: от возникновения потребности в нем до полного прекращения его использования вследствие морального старения или потери необходимости решения соответствующих задач.</w:t>
      </w:r>
    </w:p>
    <w:p w:rsidR="005979FA" w:rsidRPr="0040603D" w:rsidRDefault="005979FA" w:rsidP="00A51078">
      <w:pPr>
        <w:rPr>
          <w:rFonts w:ascii="Times New Roman" w:hAnsi="Times New Roman" w:cs="Times New Roman"/>
          <w:color w:val="343B43"/>
          <w:lang w:eastAsia="ru-RU"/>
        </w:rPr>
      </w:pPr>
      <w:r w:rsidRPr="0040603D">
        <w:rPr>
          <w:rFonts w:ascii="Times New Roman" w:hAnsi="Times New Roman" w:cs="Times New Roman"/>
          <w:color w:val="343B43"/>
          <w:lang w:eastAsia="ru-RU"/>
        </w:rPr>
        <w:t>Можно выделить несколько фаз существования программного изделия в течение его жизненного цикла. Общепринятых названий для этих фаз и их числа пока еще нет. Но и особых разногласий по этому вопросу нет. Поэтому существует несколько вариантов разбиения жизненного цикла программного обеспечения на этапы. Вопрос о том, лучше ли данное конкретное разбиение, чем другие, не является основным. Главное, необходимо пра</w:t>
      </w:r>
      <w:r w:rsidRPr="0040603D">
        <w:rPr>
          <w:rFonts w:ascii="Times New Roman" w:hAnsi="Times New Roman" w:cs="Times New Roman"/>
          <w:color w:val="343B43"/>
          <w:lang w:eastAsia="ru-RU"/>
        </w:rPr>
        <w:softHyphen/>
        <w:t>вильно организовать разработку программного обеспечения с их учетом.</w:t>
      </w:r>
    </w:p>
    <w:p w:rsidR="005979FA" w:rsidRPr="0040603D" w:rsidRDefault="005979FA" w:rsidP="00A51078">
      <w:pPr>
        <w:rPr>
          <w:rFonts w:ascii="Times New Roman" w:hAnsi="Times New Roman" w:cs="Times New Roman"/>
          <w:color w:val="343B43"/>
          <w:lang w:eastAsia="ru-RU"/>
        </w:rPr>
      </w:pPr>
      <w:r w:rsidRPr="0040603D">
        <w:rPr>
          <w:rFonts w:ascii="Times New Roman" w:hAnsi="Times New Roman" w:cs="Times New Roman"/>
          <w:color w:val="343B43"/>
          <w:lang w:eastAsia="ru-RU"/>
        </w:rPr>
        <w:t>По длительности жизненного цикла программные изделия можно разделить на два класса: с</w:t>
      </w:r>
      <w:r w:rsidR="0040603D">
        <w:rPr>
          <w:rFonts w:ascii="Times New Roman" w:hAnsi="Times New Roman" w:cs="Times New Roman"/>
          <w:color w:val="343B43"/>
          <w:lang w:eastAsia="ru-RU"/>
        </w:rPr>
        <w:t xml:space="preserve"> </w:t>
      </w:r>
      <w:r w:rsidRPr="0040603D">
        <w:rPr>
          <w:rFonts w:ascii="Times New Roman" w:hAnsi="Times New Roman" w:cs="Times New Roman"/>
          <w:b/>
          <w:iCs/>
          <w:color w:val="343B43"/>
          <w:lang w:eastAsia="ru-RU"/>
        </w:rPr>
        <w:t>малым</w:t>
      </w:r>
      <w:r w:rsidRPr="0040603D">
        <w:rPr>
          <w:rFonts w:ascii="Times New Roman" w:hAnsi="Times New Roman" w:cs="Times New Roman"/>
          <w:i/>
          <w:iCs/>
          <w:color w:val="343B43"/>
          <w:lang w:eastAsia="ru-RU"/>
        </w:rPr>
        <w:t> </w:t>
      </w:r>
      <w:r w:rsidRPr="0040603D">
        <w:rPr>
          <w:rFonts w:ascii="Times New Roman" w:hAnsi="Times New Roman" w:cs="Times New Roman"/>
          <w:color w:val="343B43"/>
          <w:lang w:eastAsia="ru-RU"/>
        </w:rPr>
        <w:t>и </w:t>
      </w:r>
      <w:r w:rsidRPr="0040603D">
        <w:rPr>
          <w:rFonts w:ascii="Times New Roman" w:hAnsi="Times New Roman" w:cs="Times New Roman"/>
          <w:b/>
          <w:iCs/>
          <w:color w:val="343B43"/>
          <w:lang w:eastAsia="ru-RU"/>
        </w:rPr>
        <w:t>большим временем жизни</w:t>
      </w:r>
      <w:r w:rsidRPr="0040603D">
        <w:rPr>
          <w:rFonts w:ascii="Times New Roman" w:hAnsi="Times New Roman" w:cs="Times New Roman"/>
          <w:i/>
          <w:iCs/>
          <w:color w:val="343B43"/>
          <w:lang w:eastAsia="ru-RU"/>
        </w:rPr>
        <w:t>.</w:t>
      </w:r>
      <w:r w:rsidR="0040603D">
        <w:rPr>
          <w:rFonts w:ascii="Times New Roman" w:hAnsi="Times New Roman" w:cs="Times New Roman"/>
          <w:i/>
          <w:iCs/>
          <w:color w:val="343B43"/>
          <w:lang w:eastAsia="ru-RU"/>
        </w:rPr>
        <w:t xml:space="preserve"> </w:t>
      </w:r>
      <w:r w:rsidRPr="0040603D">
        <w:rPr>
          <w:rFonts w:ascii="Times New Roman" w:hAnsi="Times New Roman" w:cs="Times New Roman"/>
          <w:color w:val="343B43"/>
          <w:lang w:eastAsia="ru-RU"/>
        </w:rPr>
        <w:t>Этим классам программ соответствуют гибкий (мягкий) подход к их созданию и использованию и жесткий промыш</w:t>
      </w:r>
      <w:r w:rsidRPr="0040603D">
        <w:rPr>
          <w:rFonts w:ascii="Times New Roman" w:hAnsi="Times New Roman" w:cs="Times New Roman"/>
          <w:color w:val="343B43"/>
          <w:lang w:eastAsia="ru-RU"/>
        </w:rPr>
        <w:softHyphen/>
        <w:t>ленный подход регламентированного проектирования и эксплуа</w:t>
      </w:r>
      <w:r w:rsidRPr="0040603D">
        <w:rPr>
          <w:rFonts w:ascii="Times New Roman" w:hAnsi="Times New Roman" w:cs="Times New Roman"/>
          <w:color w:val="343B43"/>
          <w:lang w:eastAsia="ru-RU"/>
        </w:rPr>
        <w:softHyphen/>
        <w:t>тации программных изделий. В научных организациях и вузах, например, преобладают разработки программ первого класса, а в проектных и промышленных организациях — второго.</w:t>
      </w:r>
    </w:p>
    <w:p w:rsidR="005979FA" w:rsidRPr="0040603D" w:rsidRDefault="005979FA" w:rsidP="00A51078">
      <w:pPr>
        <w:rPr>
          <w:rFonts w:ascii="Times New Roman" w:hAnsi="Times New Roman" w:cs="Times New Roman"/>
          <w:color w:val="343B43"/>
          <w:lang w:eastAsia="ru-RU"/>
        </w:rPr>
      </w:pPr>
      <w:r w:rsidRPr="0040603D">
        <w:rPr>
          <w:rFonts w:ascii="Times New Roman" w:hAnsi="Times New Roman" w:cs="Times New Roman"/>
          <w:b/>
          <w:iCs/>
          <w:color w:val="343B43"/>
          <w:lang w:eastAsia="ru-RU"/>
        </w:rPr>
        <w:t>Программные изделия с малой длительностью эксплуатации</w:t>
      </w:r>
      <w:r w:rsidR="0040603D">
        <w:rPr>
          <w:rFonts w:ascii="Times New Roman" w:hAnsi="Times New Roman" w:cs="Times New Roman"/>
          <w:i/>
          <w:iCs/>
          <w:color w:val="343B43"/>
          <w:lang w:eastAsia="ru-RU"/>
        </w:rPr>
        <w:t xml:space="preserve"> </w:t>
      </w:r>
      <w:r w:rsidRPr="0040603D">
        <w:rPr>
          <w:rFonts w:ascii="Times New Roman" w:hAnsi="Times New Roman" w:cs="Times New Roman"/>
          <w:color w:val="343B43"/>
          <w:lang w:eastAsia="ru-RU"/>
        </w:rPr>
        <w:t>создаются в основном для решения научных и инженерных задач, для получения конкретных результатов вычислений. Такие прог</w:t>
      </w:r>
      <w:r w:rsidRPr="0040603D">
        <w:rPr>
          <w:rFonts w:ascii="Times New Roman" w:hAnsi="Times New Roman" w:cs="Times New Roman"/>
          <w:color w:val="343B43"/>
          <w:lang w:eastAsia="ru-RU"/>
        </w:rPr>
        <w:softHyphen/>
        <w:t>раммы обычно относительно невелики. Они разрабатываются одним специалистом или маленькой группой. Главная идея программы обсуждается одним программистом и конечным пользователем. Некоторые детали заносятся на бумагу, и проект реализуется в течение нескольких дней или недель. Они не предназначены для тиражирования и передачи для последующего использования в другие коллективы. По существу, такие прог</w:t>
      </w:r>
      <w:r w:rsidRPr="0040603D">
        <w:rPr>
          <w:rFonts w:ascii="Times New Roman" w:hAnsi="Times New Roman" w:cs="Times New Roman"/>
          <w:color w:val="343B43"/>
          <w:lang w:eastAsia="ru-RU"/>
        </w:rPr>
        <w:softHyphen/>
        <w:t>раммы являются частью научно-исследовательской работы и не могут  рассматриваться как отчуждаемые программные изделия.</w:t>
      </w:r>
    </w:p>
    <w:p w:rsidR="005979FA" w:rsidRPr="0040603D" w:rsidRDefault="005979FA" w:rsidP="00A51078">
      <w:pPr>
        <w:rPr>
          <w:rFonts w:ascii="Times New Roman" w:hAnsi="Times New Roman" w:cs="Times New Roman"/>
          <w:color w:val="343B43"/>
          <w:lang w:eastAsia="ru-RU"/>
        </w:rPr>
      </w:pPr>
      <w:r w:rsidRPr="0040603D">
        <w:rPr>
          <w:rFonts w:ascii="Times New Roman" w:hAnsi="Times New Roman" w:cs="Times New Roman"/>
          <w:color w:val="343B43"/>
          <w:lang w:eastAsia="ru-RU"/>
        </w:rPr>
        <w:t>Их жизненный цикл состоит из длительного интервала сис</w:t>
      </w:r>
      <w:r w:rsidRPr="0040603D">
        <w:rPr>
          <w:rFonts w:ascii="Times New Roman" w:hAnsi="Times New Roman" w:cs="Times New Roman"/>
          <w:color w:val="343B43"/>
          <w:lang w:eastAsia="ru-RU"/>
        </w:rPr>
        <w:softHyphen/>
        <w:t>темного анализа и формализации проблемы, значительного этапа проектирования программ и относительно небольшого времени эксплуатации и получения результатов. Требования, предъяв</w:t>
      </w:r>
      <w:r w:rsidRPr="0040603D">
        <w:rPr>
          <w:rFonts w:ascii="Times New Roman" w:hAnsi="Times New Roman" w:cs="Times New Roman"/>
          <w:color w:val="343B43"/>
          <w:lang w:eastAsia="ru-RU"/>
        </w:rPr>
        <w:softHyphen/>
        <w:t>ляемые к функциональным и конструктивным характеристикам, как правило, не формализуются, отсутствуют оформленные испытания программ. Показатели их качества контролируются только разработчиками в соответствии с их неформальными представлениями.</w:t>
      </w:r>
    </w:p>
    <w:p w:rsidR="005979FA" w:rsidRPr="0040603D" w:rsidRDefault="005979FA" w:rsidP="00A51078">
      <w:pPr>
        <w:rPr>
          <w:rFonts w:ascii="Times New Roman" w:hAnsi="Times New Roman" w:cs="Times New Roman"/>
          <w:color w:val="343B43"/>
          <w:lang w:eastAsia="ru-RU"/>
        </w:rPr>
      </w:pPr>
      <w:r w:rsidRPr="0040603D">
        <w:rPr>
          <w:rFonts w:ascii="Times New Roman" w:hAnsi="Times New Roman" w:cs="Times New Roman"/>
          <w:noProof/>
          <w:color w:val="343B43"/>
          <w:lang w:eastAsia="ru-RU"/>
        </w:rPr>
        <w:drawing>
          <wp:inline distT="0" distB="0" distL="0" distR="0" wp14:anchorId="489031E6" wp14:editId="5ED710FB">
            <wp:extent cx="4638675" cy="1123950"/>
            <wp:effectExtent l="0" t="0" r="9525" b="0"/>
            <wp:docPr id="2" name="Рисунок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FA" w:rsidRPr="0040603D" w:rsidRDefault="005979FA" w:rsidP="00A51078">
      <w:pPr>
        <w:rPr>
          <w:rFonts w:ascii="Times New Roman" w:hAnsi="Times New Roman" w:cs="Times New Roman"/>
          <w:b/>
          <w:color w:val="343B43"/>
          <w:lang w:eastAsia="ru-RU"/>
        </w:rPr>
      </w:pPr>
      <w:r w:rsidRPr="0040603D">
        <w:rPr>
          <w:rFonts w:ascii="Times New Roman" w:hAnsi="Times New Roman" w:cs="Times New Roman"/>
          <w:b/>
          <w:color w:val="343B43"/>
          <w:lang w:eastAsia="ru-RU"/>
        </w:rPr>
        <w:t>Программные изделия с малой длительностью эксплуатации</w:t>
      </w:r>
    </w:p>
    <w:p w:rsidR="005979FA" w:rsidRPr="0040603D" w:rsidRDefault="005979FA" w:rsidP="00A51078">
      <w:pPr>
        <w:rPr>
          <w:rFonts w:ascii="Times New Roman" w:hAnsi="Times New Roman" w:cs="Times New Roman"/>
          <w:color w:val="343B43"/>
          <w:lang w:eastAsia="ru-RU"/>
        </w:rPr>
      </w:pPr>
      <w:r w:rsidRPr="0040603D">
        <w:rPr>
          <w:rFonts w:ascii="Times New Roman" w:hAnsi="Times New Roman" w:cs="Times New Roman"/>
          <w:color w:val="343B43"/>
          <w:lang w:eastAsia="ru-RU"/>
        </w:rPr>
        <w:t>Сопровождение  и  модификация  таких  программ  не  обязатель</w:t>
      </w:r>
      <w:r w:rsidRPr="0040603D">
        <w:rPr>
          <w:rFonts w:ascii="Times New Roman" w:hAnsi="Times New Roman" w:cs="Times New Roman"/>
          <w:color w:val="343B43"/>
          <w:lang w:eastAsia="ru-RU"/>
        </w:rPr>
        <w:softHyphen/>
        <w:t>ны,  и  их  жизненный  цикл  завершается  после  получения  резуль</w:t>
      </w:r>
      <w:r w:rsidRPr="0040603D">
        <w:rPr>
          <w:rFonts w:ascii="Times New Roman" w:hAnsi="Times New Roman" w:cs="Times New Roman"/>
          <w:color w:val="343B43"/>
          <w:lang w:eastAsia="ru-RU"/>
        </w:rPr>
        <w:softHyphen/>
        <w:t xml:space="preserve">татов  вычислений.  Основные  затраты  в  жизненном  цикле  таких </w:t>
      </w:r>
      <w:r w:rsidRPr="0040603D">
        <w:rPr>
          <w:rFonts w:ascii="Times New Roman" w:hAnsi="Times New Roman" w:cs="Times New Roman"/>
          <w:color w:val="343B43"/>
          <w:lang w:eastAsia="ru-RU"/>
        </w:rPr>
        <w:lastRenderedPageBreak/>
        <w:t>программ  приходятся  на  этапы  системного  анализа  и  проектирования,  которые  продолжаются  от  месяца  до 1…2 лет, в результате</w:t>
      </w:r>
    </w:p>
    <w:p w:rsidR="005979FA" w:rsidRPr="0040603D" w:rsidRDefault="005979FA" w:rsidP="00A51078">
      <w:pPr>
        <w:rPr>
          <w:rFonts w:ascii="Times New Roman" w:hAnsi="Times New Roman" w:cs="Times New Roman"/>
          <w:color w:val="343B43"/>
          <w:lang w:eastAsia="ru-RU"/>
        </w:rPr>
      </w:pPr>
      <w:r w:rsidRPr="0040603D">
        <w:rPr>
          <w:rFonts w:ascii="Times New Roman" w:hAnsi="Times New Roman" w:cs="Times New Roman"/>
          <w:color w:val="343B43"/>
          <w:lang w:eastAsia="ru-RU"/>
        </w:rPr>
        <w:t>чего жизненный цикл программного изделия редко превышает 3 года.</w:t>
      </w:r>
    </w:p>
    <w:p w:rsidR="005979FA" w:rsidRPr="0040603D" w:rsidRDefault="005979FA" w:rsidP="00A51078">
      <w:pPr>
        <w:rPr>
          <w:rFonts w:ascii="Times New Roman" w:hAnsi="Times New Roman" w:cs="Times New Roman"/>
          <w:color w:val="343B43"/>
          <w:lang w:eastAsia="ru-RU"/>
        </w:rPr>
      </w:pPr>
      <w:r w:rsidRPr="0040603D">
        <w:rPr>
          <w:rFonts w:ascii="Times New Roman" w:hAnsi="Times New Roman" w:cs="Times New Roman"/>
          <w:b/>
          <w:iCs/>
          <w:color w:val="343B43"/>
          <w:lang w:eastAsia="ru-RU"/>
        </w:rPr>
        <w:t>Программные изделия с большой длительностью эксплуатации</w:t>
      </w:r>
      <w:r w:rsidR="0040603D" w:rsidRPr="0040603D">
        <w:rPr>
          <w:rFonts w:ascii="Times New Roman" w:hAnsi="Times New Roman" w:cs="Times New Roman"/>
          <w:b/>
          <w:iCs/>
          <w:color w:val="343B43"/>
          <w:lang w:eastAsia="ru-RU"/>
        </w:rPr>
        <w:t xml:space="preserve"> </w:t>
      </w:r>
      <w:r w:rsidRPr="0040603D">
        <w:rPr>
          <w:rFonts w:ascii="Times New Roman" w:hAnsi="Times New Roman" w:cs="Times New Roman"/>
          <w:color w:val="343B43"/>
          <w:lang w:eastAsia="ru-RU"/>
        </w:rPr>
        <w:t>создаются для регулярной обработки информации и управления. Структура таких программ сложная. Их размеры могут изменяться в широких пределах (1...1000 тыс. команд), однако все они обладают свойствами познаваемости и возможности модифи</w:t>
      </w:r>
      <w:r w:rsidRPr="0040603D">
        <w:rPr>
          <w:rFonts w:ascii="Times New Roman" w:hAnsi="Times New Roman" w:cs="Times New Roman"/>
          <w:color w:val="343B43"/>
          <w:lang w:eastAsia="ru-RU"/>
        </w:rPr>
        <w:softHyphen/>
        <w:t>кации в процессе длительного сопровождения и использования различными специалистами. Программные изделия этого класса допускают тиражирование, они сопровождаются документацией как промышленные изделия и представляют собой отчуждаемые от разработчика программные продукты.</w:t>
      </w:r>
    </w:p>
    <w:p w:rsidR="005979FA" w:rsidRPr="0040603D" w:rsidRDefault="005979FA" w:rsidP="00A51078">
      <w:pPr>
        <w:rPr>
          <w:rFonts w:ascii="Times New Roman" w:hAnsi="Times New Roman" w:cs="Times New Roman"/>
          <w:color w:val="343B43"/>
          <w:lang w:eastAsia="ru-RU"/>
        </w:rPr>
      </w:pPr>
      <w:r w:rsidRPr="0040603D">
        <w:rPr>
          <w:rFonts w:ascii="Times New Roman" w:hAnsi="Times New Roman" w:cs="Times New Roman"/>
          <w:color w:val="343B43"/>
          <w:lang w:eastAsia="ru-RU"/>
        </w:rPr>
        <w:t> </w:t>
      </w:r>
    </w:p>
    <w:p w:rsidR="005979FA" w:rsidRPr="0040603D" w:rsidRDefault="005979FA" w:rsidP="00A51078">
      <w:pPr>
        <w:rPr>
          <w:rFonts w:ascii="Times New Roman" w:hAnsi="Times New Roman" w:cs="Times New Roman"/>
          <w:color w:val="343B43"/>
          <w:lang w:eastAsia="ru-RU"/>
        </w:rPr>
      </w:pPr>
      <w:r w:rsidRPr="0040603D">
        <w:rPr>
          <w:rFonts w:ascii="Times New Roman" w:hAnsi="Times New Roman" w:cs="Times New Roman"/>
          <w:noProof/>
          <w:color w:val="343B43"/>
          <w:lang w:eastAsia="ru-RU"/>
        </w:rPr>
        <w:drawing>
          <wp:inline distT="0" distB="0" distL="0" distR="0" wp14:anchorId="7BB35182" wp14:editId="294AF0BF">
            <wp:extent cx="5133975" cy="1266825"/>
            <wp:effectExtent l="0" t="0" r="9525" b="9525"/>
            <wp:docPr id="1" name="Рисунок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FA" w:rsidRPr="0040603D" w:rsidRDefault="005979FA" w:rsidP="00A51078">
      <w:pPr>
        <w:rPr>
          <w:rFonts w:ascii="Times New Roman" w:hAnsi="Times New Roman" w:cs="Times New Roman"/>
          <w:b/>
          <w:color w:val="343B43"/>
          <w:lang w:eastAsia="ru-RU"/>
        </w:rPr>
      </w:pPr>
      <w:r w:rsidRPr="0040603D">
        <w:rPr>
          <w:rFonts w:ascii="Times New Roman" w:hAnsi="Times New Roman" w:cs="Times New Roman"/>
          <w:b/>
          <w:color w:val="343B43"/>
          <w:lang w:eastAsia="ru-RU"/>
        </w:rPr>
        <w:t>Программные изделия с большой длительностью эксплуатации</w:t>
      </w:r>
    </w:p>
    <w:p w:rsidR="005979FA" w:rsidRPr="0040603D" w:rsidRDefault="005979FA" w:rsidP="00A51078">
      <w:pPr>
        <w:rPr>
          <w:rFonts w:ascii="Times New Roman" w:hAnsi="Times New Roman" w:cs="Times New Roman"/>
          <w:color w:val="343B43"/>
          <w:lang w:eastAsia="ru-RU"/>
        </w:rPr>
      </w:pPr>
      <w:r w:rsidRPr="0040603D">
        <w:rPr>
          <w:rFonts w:ascii="Times New Roman" w:hAnsi="Times New Roman" w:cs="Times New Roman"/>
          <w:color w:val="343B43"/>
          <w:lang w:eastAsia="ru-RU"/>
        </w:rPr>
        <w:t>Их проектированием и эксплуатацией занимаются большие коллективы специалистов, для чего необходима формализация программной системы, а также формализованные испытания и определение достигнутых показателей качества конечного про</w:t>
      </w:r>
      <w:r w:rsidRPr="0040603D">
        <w:rPr>
          <w:rFonts w:ascii="Times New Roman" w:hAnsi="Times New Roman" w:cs="Times New Roman"/>
          <w:color w:val="343B43"/>
          <w:lang w:eastAsia="ru-RU"/>
        </w:rPr>
        <w:softHyphen/>
        <w:t>дукта. Их жизненный цикл составляет 10...20 лет. До 70...90 % этого времени приходится на эксплуатацию и сопровождение. Вследствие массового тиражирования и длительного сопровождения совокупные затраты в процессе эксплуатации и сопровождения   таких программных изделий значительно превышают затраты на системный анализ и проектирование.</w:t>
      </w:r>
    </w:p>
    <w:p w:rsidR="00A51078" w:rsidRPr="0040603D" w:rsidRDefault="00A51078" w:rsidP="00A51078">
      <w:pPr>
        <w:rPr>
          <w:rFonts w:ascii="Times New Roman" w:hAnsi="Times New Roman" w:cs="Times New Roman"/>
          <w:b/>
          <w:color w:val="343B43"/>
          <w:lang w:eastAsia="ru-RU"/>
        </w:rPr>
      </w:pPr>
      <w:r w:rsidRPr="0040603D">
        <w:rPr>
          <w:rFonts w:ascii="Times New Roman" w:hAnsi="Times New Roman" w:cs="Times New Roman"/>
          <w:b/>
          <w:color w:val="343B43"/>
          <w:lang w:eastAsia="ru-RU"/>
        </w:rPr>
        <w:t xml:space="preserve">Жизненный цикл </w:t>
      </w:r>
      <w:proofErr w:type="gramStart"/>
      <w:r w:rsidRPr="0040603D">
        <w:rPr>
          <w:rFonts w:ascii="Times New Roman" w:hAnsi="Times New Roman" w:cs="Times New Roman"/>
          <w:b/>
          <w:color w:val="343B43"/>
          <w:lang w:eastAsia="ru-RU"/>
        </w:rPr>
        <w:t>ПО</w:t>
      </w:r>
      <w:proofErr w:type="gramEnd"/>
      <w:r w:rsidRPr="0040603D">
        <w:rPr>
          <w:rFonts w:ascii="Times New Roman" w:hAnsi="Times New Roman" w:cs="Times New Roman"/>
          <w:b/>
          <w:color w:val="343B43"/>
          <w:lang w:eastAsia="ru-RU"/>
        </w:rPr>
        <w:t xml:space="preserve"> </w:t>
      </w:r>
      <w:proofErr w:type="gramStart"/>
      <w:r w:rsidRPr="0040603D">
        <w:rPr>
          <w:rFonts w:ascii="Times New Roman" w:hAnsi="Times New Roman" w:cs="Times New Roman"/>
          <w:b/>
          <w:color w:val="343B43"/>
          <w:lang w:eastAsia="ru-RU"/>
        </w:rPr>
        <w:t>в</w:t>
      </w:r>
      <w:proofErr w:type="gramEnd"/>
      <w:r w:rsidRPr="0040603D">
        <w:rPr>
          <w:rFonts w:ascii="Times New Roman" w:hAnsi="Times New Roman" w:cs="Times New Roman"/>
          <w:b/>
          <w:color w:val="343B43"/>
          <w:lang w:eastAsia="ru-RU"/>
        </w:rPr>
        <w:t xml:space="preserve"> общих чертах включает в себя следующие </w:t>
      </w:r>
      <w:r w:rsidR="0040603D" w:rsidRPr="0040603D">
        <w:rPr>
          <w:rFonts w:ascii="Times New Roman" w:hAnsi="Times New Roman" w:cs="Times New Roman"/>
          <w:b/>
          <w:color w:val="343B43"/>
          <w:lang w:eastAsia="ru-RU"/>
        </w:rPr>
        <w:t>этапы</w:t>
      </w:r>
      <w:r w:rsidRPr="0040603D">
        <w:rPr>
          <w:rFonts w:ascii="Times New Roman" w:hAnsi="Times New Roman" w:cs="Times New Roman"/>
          <w:b/>
          <w:color w:val="343B43"/>
          <w:lang w:eastAsia="ru-RU"/>
        </w:rPr>
        <w:t>:</w:t>
      </w:r>
    </w:p>
    <w:p w:rsidR="005979FA" w:rsidRPr="0040603D" w:rsidRDefault="005979FA" w:rsidP="00A51078">
      <w:pPr>
        <w:rPr>
          <w:rFonts w:ascii="Times New Roman" w:hAnsi="Times New Roman" w:cs="Times New Roman"/>
          <w:color w:val="444444"/>
        </w:rPr>
      </w:pPr>
      <w:r w:rsidRPr="0040603D">
        <w:rPr>
          <w:rFonts w:ascii="Times New Roman" w:hAnsi="Times New Roman" w:cs="Times New Roman"/>
          <w:color w:val="444444"/>
        </w:rPr>
        <w:t>1. Постановка и формулировка задачи:</w:t>
      </w:r>
    </w:p>
    <w:p w:rsidR="005979FA" w:rsidRPr="0040603D" w:rsidRDefault="00A51078" w:rsidP="00A51078">
      <w:pPr>
        <w:rPr>
          <w:rFonts w:ascii="Times New Roman" w:hAnsi="Times New Roman" w:cs="Times New Roman"/>
          <w:color w:val="444444"/>
        </w:rPr>
      </w:pPr>
      <w:r w:rsidRPr="0040603D">
        <w:rPr>
          <w:rFonts w:ascii="Times New Roman" w:hAnsi="Times New Roman" w:cs="Times New Roman"/>
          <w:color w:val="444444"/>
        </w:rPr>
        <w:t xml:space="preserve">Изучение предметной области,  </w:t>
      </w:r>
      <w:r w:rsidR="005979FA" w:rsidRPr="0040603D">
        <w:rPr>
          <w:rFonts w:ascii="Times New Roman" w:hAnsi="Times New Roman" w:cs="Times New Roman"/>
          <w:color w:val="444444"/>
        </w:rPr>
        <w:t>определение назначения программы</w:t>
      </w:r>
      <w:r w:rsidRPr="0040603D">
        <w:rPr>
          <w:rFonts w:ascii="Times New Roman" w:hAnsi="Times New Roman" w:cs="Times New Roman"/>
          <w:color w:val="444444"/>
        </w:rPr>
        <w:t xml:space="preserve">, </w:t>
      </w:r>
      <w:r w:rsidR="005979FA" w:rsidRPr="0040603D">
        <w:rPr>
          <w:rFonts w:ascii="Times New Roman" w:hAnsi="Times New Roman" w:cs="Times New Roman"/>
          <w:color w:val="444444"/>
        </w:rPr>
        <w:t>определение структур входных и выходных данных</w:t>
      </w:r>
      <w:r w:rsidRPr="0040603D">
        <w:rPr>
          <w:rFonts w:ascii="Times New Roman" w:hAnsi="Times New Roman" w:cs="Times New Roman"/>
          <w:color w:val="444444"/>
        </w:rPr>
        <w:t xml:space="preserve">, </w:t>
      </w:r>
      <w:r w:rsidR="005979FA" w:rsidRPr="0040603D">
        <w:rPr>
          <w:rFonts w:ascii="Times New Roman" w:hAnsi="Times New Roman" w:cs="Times New Roman"/>
          <w:color w:val="444444"/>
        </w:rPr>
        <w:t xml:space="preserve">формирование ограничений и </w:t>
      </w:r>
      <w:r w:rsidRPr="0040603D">
        <w:rPr>
          <w:rFonts w:ascii="Times New Roman" w:hAnsi="Times New Roman" w:cs="Times New Roman"/>
          <w:color w:val="444444"/>
        </w:rPr>
        <w:t>т.д.</w:t>
      </w:r>
    </w:p>
    <w:p w:rsidR="005979FA" w:rsidRPr="0040603D" w:rsidRDefault="005979FA" w:rsidP="00A51078">
      <w:pPr>
        <w:rPr>
          <w:rFonts w:ascii="Times New Roman" w:hAnsi="Times New Roman" w:cs="Times New Roman"/>
          <w:color w:val="444444"/>
        </w:rPr>
      </w:pPr>
      <w:r w:rsidRPr="0040603D">
        <w:rPr>
          <w:rFonts w:ascii="Times New Roman" w:hAnsi="Times New Roman" w:cs="Times New Roman"/>
          <w:color w:val="444444"/>
        </w:rPr>
        <w:t>2. Этап проектирования:</w:t>
      </w:r>
    </w:p>
    <w:p w:rsidR="005979FA" w:rsidRPr="0040603D" w:rsidRDefault="00A51078" w:rsidP="00A51078">
      <w:pPr>
        <w:rPr>
          <w:rFonts w:ascii="Times New Roman" w:hAnsi="Times New Roman" w:cs="Times New Roman"/>
          <w:color w:val="444444"/>
        </w:rPr>
      </w:pPr>
      <w:r w:rsidRPr="0040603D">
        <w:rPr>
          <w:rFonts w:ascii="Times New Roman" w:hAnsi="Times New Roman" w:cs="Times New Roman"/>
          <w:color w:val="444444"/>
        </w:rPr>
        <w:t>В</w:t>
      </w:r>
      <w:r w:rsidR="005979FA" w:rsidRPr="0040603D">
        <w:rPr>
          <w:rFonts w:ascii="Times New Roman" w:hAnsi="Times New Roman" w:cs="Times New Roman"/>
          <w:color w:val="444444"/>
        </w:rPr>
        <w:t>ыбор метода реализации задачи</w:t>
      </w:r>
      <w:r w:rsidRPr="0040603D">
        <w:rPr>
          <w:rFonts w:ascii="Times New Roman" w:hAnsi="Times New Roman" w:cs="Times New Roman"/>
          <w:color w:val="444444"/>
        </w:rPr>
        <w:t xml:space="preserve"> и</w:t>
      </w:r>
      <w:r w:rsidR="005979FA" w:rsidRPr="0040603D">
        <w:rPr>
          <w:rStyle w:val="apple-converted-space"/>
          <w:rFonts w:ascii="Times New Roman" w:hAnsi="Times New Roman" w:cs="Times New Roman"/>
          <w:color w:val="444444"/>
        </w:rPr>
        <w:t> </w:t>
      </w:r>
      <w:r w:rsidR="005979FA" w:rsidRPr="0040603D">
        <w:rPr>
          <w:rFonts w:ascii="Times New Roman" w:hAnsi="Times New Roman" w:cs="Times New Roman"/>
          <w:color w:val="444444"/>
        </w:rPr>
        <w:t>разработка алгоритма реализации задачи;</w:t>
      </w:r>
    </w:p>
    <w:p w:rsidR="005979FA" w:rsidRPr="0040603D" w:rsidRDefault="005979FA" w:rsidP="00A51078">
      <w:pPr>
        <w:rPr>
          <w:rFonts w:ascii="Times New Roman" w:hAnsi="Times New Roman" w:cs="Times New Roman"/>
          <w:color w:val="444444"/>
        </w:rPr>
      </w:pPr>
      <w:r w:rsidRPr="0040603D">
        <w:rPr>
          <w:rFonts w:ascii="Times New Roman" w:hAnsi="Times New Roman" w:cs="Times New Roman"/>
          <w:color w:val="444444"/>
        </w:rPr>
        <w:t>3. Этап кодирования:</w:t>
      </w:r>
    </w:p>
    <w:p w:rsidR="005979FA" w:rsidRPr="0040603D" w:rsidRDefault="00A51078" w:rsidP="00A51078">
      <w:pPr>
        <w:rPr>
          <w:rFonts w:ascii="Times New Roman" w:hAnsi="Times New Roman" w:cs="Times New Roman"/>
          <w:color w:val="444444"/>
        </w:rPr>
      </w:pPr>
      <w:r w:rsidRPr="0040603D">
        <w:rPr>
          <w:rFonts w:ascii="Times New Roman" w:hAnsi="Times New Roman" w:cs="Times New Roman"/>
          <w:color w:val="444444"/>
        </w:rPr>
        <w:t>П</w:t>
      </w:r>
      <w:r w:rsidR="005979FA" w:rsidRPr="0040603D">
        <w:rPr>
          <w:rFonts w:ascii="Times New Roman" w:hAnsi="Times New Roman" w:cs="Times New Roman"/>
          <w:color w:val="444444"/>
        </w:rPr>
        <w:t>рограммирование задачи;</w:t>
      </w:r>
    </w:p>
    <w:p w:rsidR="005979FA" w:rsidRPr="0040603D" w:rsidRDefault="005979FA" w:rsidP="00A51078">
      <w:pPr>
        <w:rPr>
          <w:rFonts w:ascii="Times New Roman" w:hAnsi="Times New Roman" w:cs="Times New Roman"/>
          <w:color w:val="444444"/>
        </w:rPr>
      </w:pPr>
      <w:r w:rsidRPr="0040603D">
        <w:rPr>
          <w:rFonts w:ascii="Times New Roman" w:hAnsi="Times New Roman" w:cs="Times New Roman"/>
          <w:color w:val="444444"/>
        </w:rPr>
        <w:t>4. Этап отладки и тестирования:</w:t>
      </w:r>
    </w:p>
    <w:p w:rsidR="005979FA" w:rsidRPr="0040603D" w:rsidRDefault="00A51078" w:rsidP="00A51078">
      <w:pPr>
        <w:rPr>
          <w:rFonts w:ascii="Times New Roman" w:hAnsi="Times New Roman" w:cs="Times New Roman"/>
          <w:color w:val="444444"/>
        </w:rPr>
      </w:pPr>
      <w:r w:rsidRPr="0040603D">
        <w:rPr>
          <w:rFonts w:ascii="Times New Roman" w:hAnsi="Times New Roman" w:cs="Times New Roman"/>
          <w:color w:val="444444"/>
        </w:rPr>
        <w:t>О</w:t>
      </w:r>
      <w:r w:rsidR="005979FA" w:rsidRPr="0040603D">
        <w:rPr>
          <w:rFonts w:ascii="Times New Roman" w:hAnsi="Times New Roman" w:cs="Times New Roman"/>
          <w:color w:val="444444"/>
        </w:rPr>
        <w:t>бнаружение ошибок</w:t>
      </w:r>
      <w:r w:rsidRPr="0040603D">
        <w:rPr>
          <w:rFonts w:ascii="Times New Roman" w:hAnsi="Times New Roman" w:cs="Times New Roman"/>
          <w:color w:val="444444"/>
        </w:rPr>
        <w:t xml:space="preserve">, </w:t>
      </w:r>
      <w:r w:rsidR="005979FA" w:rsidRPr="0040603D">
        <w:rPr>
          <w:rFonts w:ascii="Times New Roman" w:hAnsi="Times New Roman" w:cs="Times New Roman"/>
          <w:color w:val="444444"/>
        </w:rPr>
        <w:t>корректировка кода программы и ее описания.</w:t>
      </w:r>
    </w:p>
    <w:p w:rsidR="005979FA" w:rsidRPr="0040603D" w:rsidRDefault="005979FA" w:rsidP="00A51078">
      <w:pPr>
        <w:rPr>
          <w:rFonts w:ascii="Times New Roman" w:hAnsi="Times New Roman" w:cs="Times New Roman"/>
          <w:color w:val="444444"/>
        </w:rPr>
      </w:pPr>
      <w:r w:rsidRPr="0040603D">
        <w:rPr>
          <w:rFonts w:ascii="Times New Roman" w:hAnsi="Times New Roman" w:cs="Times New Roman"/>
          <w:color w:val="444444"/>
        </w:rPr>
        <w:t>5. Этап эксплуатации и сопровождения:</w:t>
      </w:r>
    </w:p>
    <w:p w:rsidR="00A51078" w:rsidRPr="0040603D" w:rsidRDefault="00A51078" w:rsidP="00A51078">
      <w:pPr>
        <w:rPr>
          <w:rFonts w:ascii="Times New Roman" w:hAnsi="Times New Roman" w:cs="Times New Roman"/>
          <w:color w:val="444444"/>
        </w:rPr>
      </w:pPr>
      <w:r w:rsidRPr="0040603D">
        <w:rPr>
          <w:rFonts w:ascii="Times New Roman" w:hAnsi="Times New Roman" w:cs="Times New Roman"/>
          <w:color w:val="444444"/>
        </w:rPr>
        <w:t>Внедрение в работу, о</w:t>
      </w:r>
      <w:r w:rsidR="005979FA" w:rsidRPr="0040603D">
        <w:rPr>
          <w:rFonts w:ascii="Times New Roman" w:hAnsi="Times New Roman" w:cs="Times New Roman"/>
          <w:color w:val="444444"/>
        </w:rPr>
        <w:t>бучение пользователей работе с программой;</w:t>
      </w:r>
    </w:p>
    <w:p w:rsidR="005979FA" w:rsidRPr="0040603D" w:rsidRDefault="005979FA" w:rsidP="00A51078">
      <w:pPr>
        <w:rPr>
          <w:rFonts w:ascii="Times New Roman" w:hAnsi="Times New Roman" w:cs="Times New Roman"/>
          <w:color w:val="444444"/>
        </w:rPr>
      </w:pPr>
      <w:r w:rsidRPr="0040603D">
        <w:rPr>
          <w:rFonts w:ascii="Times New Roman" w:hAnsi="Times New Roman" w:cs="Times New Roman"/>
          <w:color w:val="444444"/>
        </w:rPr>
        <w:lastRenderedPageBreak/>
        <w:t>Многое определяется особенностями конкретной задачи, ее назначением, объемами кода и обрабатываемых данных, другими характеристиками исходной задачи.</w:t>
      </w:r>
    </w:p>
    <w:p w:rsidR="00A51078" w:rsidRPr="0040603D" w:rsidRDefault="005979FA" w:rsidP="00A51078">
      <w:pPr>
        <w:rPr>
          <w:rFonts w:ascii="Times New Roman" w:hAnsi="Times New Roman" w:cs="Times New Roman"/>
          <w:color w:val="444444"/>
        </w:rPr>
      </w:pPr>
      <w:r w:rsidRPr="0040603D">
        <w:rPr>
          <w:rFonts w:ascii="Times New Roman" w:hAnsi="Times New Roman" w:cs="Times New Roman"/>
          <w:color w:val="444444"/>
        </w:rPr>
        <w:t>Некоторые из этих этапов могут либо выполняться одновременно с другими, либо вовсе отсутствовать. Главная цель формирования подобного списка работ — в том, чтобы изначально упорядочить процесс создания нового программного продукта с сохранением концептуальной целостности постановки задачи и исключением анархии в процессе разработки.</w:t>
      </w:r>
    </w:p>
    <w:p w:rsidR="00A51078" w:rsidRPr="00061F70" w:rsidRDefault="00A51078" w:rsidP="0040603D">
      <w:proofErr w:type="gramStart"/>
      <w:r w:rsidRPr="00061F70">
        <w:t xml:space="preserve">Наиболее подробно рассмотрим этапы жизненного цикла ПО </w:t>
      </w:r>
      <w:proofErr w:type="spellStart"/>
      <w:r w:rsidRPr="00061F70">
        <w:t>по</w:t>
      </w:r>
      <w:proofErr w:type="spellEnd"/>
      <w:r w:rsidRPr="00061F70">
        <w:t xml:space="preserve"> Боэму.</w:t>
      </w:r>
      <w:proofErr w:type="gramEnd"/>
    </w:p>
    <w:p w:rsidR="00A51078" w:rsidRPr="0040603D" w:rsidRDefault="00A51078" w:rsidP="0040603D">
      <w:pPr>
        <w:rPr>
          <w:b/>
          <w:color w:val="444444"/>
        </w:rPr>
      </w:pPr>
      <w:r w:rsidRPr="0040603D">
        <w:rPr>
          <w:b/>
        </w:rPr>
        <w:t>Фазы и работы ЖЦПО по Боэму</w:t>
      </w:r>
      <w:r w:rsidRPr="0040603D">
        <w:rPr>
          <w:b/>
        </w:rPr>
        <w:t>:</w:t>
      </w:r>
    </w:p>
    <w:p w:rsidR="00A51078" w:rsidRPr="0040603D" w:rsidRDefault="00A51078" w:rsidP="0040603D">
      <w:pPr>
        <w:rPr>
          <w:b/>
          <w:lang w:eastAsia="ru-RU"/>
        </w:rPr>
      </w:pPr>
      <w:r w:rsidRPr="0040603D">
        <w:rPr>
          <w:lang w:eastAsia="ru-RU"/>
        </w:rPr>
        <w:t>1</w:t>
      </w:r>
      <w:r w:rsidRPr="0040603D">
        <w:rPr>
          <w:b/>
          <w:lang w:eastAsia="ru-RU"/>
        </w:rPr>
        <w:t>. Каскадная модель</w:t>
      </w:r>
      <w:bookmarkStart w:id="0" w:name="_GoBack"/>
      <w:bookmarkEnd w:id="0"/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 xml:space="preserve">Каскадная модель была введена в 70 – 80 гг. Она удобна для </w:t>
      </w:r>
      <w:proofErr w:type="gramStart"/>
      <w:r w:rsidRPr="0040603D">
        <w:rPr>
          <w:lang w:eastAsia="ru-RU"/>
        </w:rPr>
        <w:t>однородных</w:t>
      </w:r>
      <w:proofErr w:type="gramEnd"/>
      <w:r w:rsidRPr="0040603D">
        <w:rPr>
          <w:lang w:eastAsia="ru-RU"/>
        </w:rPr>
        <w:t xml:space="preserve"> ПП, когда каждое приложение представляло собой единое целое.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Основные характеристики модели: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- Жизненный цикл разбивается на этапы (фазы);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- Переход с этапа на этап – только после полного завершения текущего этапа;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- Этап завершается выпуском полного комплекта документации, достаточной для того, чтобы работа могла быть выполнена другой командой разработчиков.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Главные характерные черты каскадной модели следующие: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 xml:space="preserve">завершение каждой фазы верификацией и подтверждением, цель которых – </w:t>
      </w:r>
      <w:proofErr w:type="gramStart"/>
      <w:r w:rsidRPr="0040603D">
        <w:rPr>
          <w:lang w:eastAsia="ru-RU"/>
        </w:rPr>
        <w:t>устранить</w:t>
      </w:r>
      <w:proofErr w:type="gramEnd"/>
      <w:r w:rsidRPr="0040603D">
        <w:rPr>
          <w:lang w:eastAsia="ru-RU"/>
        </w:rPr>
        <w:t xml:space="preserve"> возможно большее число проблем, связанных с разработкой изделия;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В каскадной модели успешное окончание одной из фаз ЖЦПО означает достижение соответствующей цели инженерного программирования</w:t>
      </w:r>
      <w:proofErr w:type="gramStart"/>
      <w:r w:rsidRPr="0040603D">
        <w:rPr>
          <w:lang w:eastAsia="ru-RU"/>
        </w:rPr>
        <w:t xml:space="preserve"> </w:t>
      </w:r>
      <w:r w:rsidR="0040603D">
        <w:rPr>
          <w:lang w:eastAsia="ru-RU"/>
        </w:rPr>
        <w:t>.</w:t>
      </w:r>
      <w:proofErr w:type="gramEnd"/>
      <w:r w:rsidR="0040603D">
        <w:rPr>
          <w:lang w:eastAsia="ru-RU"/>
        </w:rPr>
        <w:t xml:space="preserve"> </w:t>
      </w:r>
      <w:r w:rsidRPr="0040603D">
        <w:rPr>
          <w:lang w:eastAsia="ru-RU"/>
        </w:rPr>
        <w:t>К этим подцелям необходимо добавить еще две: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 xml:space="preserve">Детальная </w:t>
      </w:r>
      <w:proofErr w:type="spellStart"/>
      <w:r w:rsidRPr="0040603D">
        <w:rPr>
          <w:lang w:eastAsia="ru-RU"/>
        </w:rPr>
        <w:t>проектируемость</w:t>
      </w:r>
      <w:proofErr w:type="spellEnd"/>
      <w:r w:rsidRPr="0040603D">
        <w:rPr>
          <w:lang w:eastAsia="ru-RU"/>
        </w:rPr>
        <w:t xml:space="preserve"> – получение полных верифицированных спецификаций и структур управления и данных, интерфейсных связей, характеристик, основных алгоритмов и определение условий работы каждого программного компонента.</w:t>
      </w:r>
    </w:p>
    <w:p w:rsidR="00A51078" w:rsidRPr="0040603D" w:rsidRDefault="00A51078" w:rsidP="0040603D">
      <w:pPr>
        <w:rPr>
          <w:lang w:eastAsia="ru-RU"/>
        </w:rPr>
      </w:pPr>
      <w:proofErr w:type="spellStart"/>
      <w:r w:rsidRPr="0040603D">
        <w:rPr>
          <w:lang w:eastAsia="ru-RU"/>
        </w:rPr>
        <w:t>Кодируемость</w:t>
      </w:r>
      <w:proofErr w:type="spellEnd"/>
      <w:r w:rsidRPr="0040603D">
        <w:rPr>
          <w:lang w:eastAsia="ru-RU"/>
        </w:rPr>
        <w:t xml:space="preserve"> – получение полного, верифицированного набора компонентов программы.</w:t>
      </w:r>
    </w:p>
    <w:p w:rsidR="00A51078" w:rsidRPr="0040603D" w:rsidRDefault="00A51078" w:rsidP="0040603D">
      <w:pPr>
        <w:rPr>
          <w:b/>
          <w:lang w:eastAsia="ru-RU"/>
        </w:rPr>
      </w:pPr>
      <w:r w:rsidRPr="0040603D">
        <w:rPr>
          <w:b/>
          <w:lang w:eastAsia="ru-RU"/>
        </w:rPr>
        <w:t>Основные достоинства: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Формирование полного набора проектной документации в конце работы над этапом. Документация отвечает критериям полноты и завершенности;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Возможность планирования сроков и затрат. Для целого ряда ПП эта модель реализуема – это для систем, для которых на этапе анализа можно точно и полно сформировать все требования. Например, сложные вычислительные программы.</w:t>
      </w:r>
    </w:p>
    <w:p w:rsidR="00A51078" w:rsidRPr="0040603D" w:rsidRDefault="00A51078" w:rsidP="0040603D">
      <w:pPr>
        <w:rPr>
          <w:b/>
          <w:lang w:eastAsia="ru-RU"/>
        </w:rPr>
      </w:pPr>
      <w:r w:rsidRPr="0040603D">
        <w:rPr>
          <w:b/>
          <w:lang w:eastAsia="ru-RU"/>
        </w:rPr>
        <w:t>Основные недостатки: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- Большие сроки от анализа до завершения;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lastRenderedPageBreak/>
        <w:t xml:space="preserve">- Требования </w:t>
      </w:r>
      <w:proofErr w:type="gramStart"/>
      <w:r w:rsidRPr="0040603D">
        <w:rPr>
          <w:lang w:eastAsia="ru-RU"/>
        </w:rPr>
        <w:t>к</w:t>
      </w:r>
      <w:proofErr w:type="gramEnd"/>
      <w:r w:rsidRPr="0040603D">
        <w:rPr>
          <w:lang w:eastAsia="ru-RU"/>
        </w:rPr>
        <w:t xml:space="preserve"> ПО «заморожены» в виде ТЗ до конца разработки.</w:t>
      </w:r>
    </w:p>
    <w:p w:rsidR="00A51078" w:rsidRPr="0040603D" w:rsidRDefault="0040603D" w:rsidP="0040603D">
      <w:pPr>
        <w:rPr>
          <w:b/>
          <w:lang w:eastAsia="ru-RU"/>
        </w:rPr>
      </w:pPr>
      <w:r>
        <w:rPr>
          <w:lang w:eastAsia="ru-RU"/>
        </w:rPr>
        <w:t>2.</w:t>
      </w:r>
      <w:r w:rsidR="00A51078" w:rsidRPr="0040603D">
        <w:rPr>
          <w:lang w:eastAsia="ru-RU"/>
        </w:rPr>
        <w:t xml:space="preserve"> </w:t>
      </w:r>
      <w:r w:rsidR="00A51078" w:rsidRPr="0040603D">
        <w:rPr>
          <w:b/>
          <w:lang w:eastAsia="ru-RU"/>
        </w:rPr>
        <w:t>Экономическое обоснование каскадной модели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Не углубляясь в экономический анализ, которому Б.У. Боэм уделяет большое внимание в книге «Инженерное проектирование программного обеспечения», скажем лишь, что экономическое обоснование каскадной модели, ориентированной на последовательное достижение целей, базируется на двух главных предпосылках: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Для получения качественного программного изделия (т.е. такого, которое в полной мере удовлетворяет всем целям требуемого программного изделия) необходимо в любом случае осуществить все подцели на каждом этапе.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Любое другое упорядочение подцелей приводит к созданию менее качественного программного изделия.</w:t>
      </w:r>
    </w:p>
    <w:p w:rsidR="00A51078" w:rsidRPr="0040603D" w:rsidRDefault="00A51078" w:rsidP="0040603D">
      <w:pPr>
        <w:rPr>
          <w:b/>
          <w:lang w:eastAsia="ru-RU"/>
        </w:rPr>
      </w:pPr>
      <w:r w:rsidRPr="0040603D">
        <w:rPr>
          <w:lang w:eastAsia="ru-RU"/>
        </w:rPr>
        <w:t>3</w:t>
      </w:r>
      <w:r w:rsidR="0040603D">
        <w:rPr>
          <w:lang w:eastAsia="ru-RU"/>
        </w:rPr>
        <w:t>.</w:t>
      </w:r>
      <w:r w:rsidRPr="0040603D">
        <w:rPr>
          <w:lang w:eastAsia="ru-RU"/>
        </w:rPr>
        <w:t xml:space="preserve"> </w:t>
      </w:r>
      <w:r w:rsidRPr="0040603D">
        <w:rPr>
          <w:b/>
          <w:lang w:eastAsia="ru-RU"/>
        </w:rPr>
        <w:t>Усовершенствование каскадной модели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Рассмотрим одно из усовершенствований идеальной каскадной модели – пошаговую разработку.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 xml:space="preserve">Пошаговая разработка является усовершенствованием метода повторной разработки с созданием прототипа и </w:t>
      </w:r>
      <w:proofErr w:type="spellStart"/>
      <w:r w:rsidRPr="0040603D">
        <w:rPr>
          <w:lang w:eastAsia="ru-RU"/>
        </w:rPr>
        <w:t>поуровневой</w:t>
      </w:r>
      <w:proofErr w:type="spellEnd"/>
      <w:r w:rsidRPr="0040603D">
        <w:rPr>
          <w:lang w:eastAsia="ru-RU"/>
        </w:rPr>
        <w:t xml:space="preserve"> разработкой сверху – вниз. Этот метод предполагает пошаговое увеличение функциональных возможностей </w:t>
      </w:r>
      <w:proofErr w:type="gramStart"/>
      <w:r w:rsidRPr="0040603D">
        <w:rPr>
          <w:lang w:eastAsia="ru-RU"/>
        </w:rPr>
        <w:t>ПО</w:t>
      </w:r>
      <w:proofErr w:type="gramEnd"/>
      <w:r w:rsidRPr="0040603D">
        <w:rPr>
          <w:lang w:eastAsia="ru-RU"/>
        </w:rPr>
        <w:t xml:space="preserve"> </w:t>
      </w:r>
      <w:proofErr w:type="gramStart"/>
      <w:r w:rsidRPr="0040603D">
        <w:rPr>
          <w:lang w:eastAsia="ru-RU"/>
        </w:rPr>
        <w:t>в</w:t>
      </w:r>
      <w:proofErr w:type="gramEnd"/>
      <w:r w:rsidRPr="0040603D">
        <w:rPr>
          <w:lang w:eastAsia="ru-RU"/>
        </w:rPr>
        <w:t xml:space="preserve"> процессе разработки.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В качестве усовершенствованной каскадной модели пошаговая разработка успешно применялась при создании как очень больших, так и небольших программных изделий.</w:t>
      </w:r>
    </w:p>
    <w:p w:rsidR="00A51078" w:rsidRPr="0040603D" w:rsidRDefault="00A51078" w:rsidP="0040603D">
      <w:pPr>
        <w:rPr>
          <w:lang w:eastAsia="ru-RU"/>
        </w:rPr>
      </w:pPr>
      <w:proofErr w:type="gramStart"/>
      <w:r w:rsidRPr="0040603D">
        <w:rPr>
          <w:lang w:eastAsia="ru-RU"/>
        </w:rPr>
        <w:t xml:space="preserve">Главными преимуществами пошаговой разработки перед абсолютно повторной разработкой и </w:t>
      </w:r>
      <w:proofErr w:type="spellStart"/>
      <w:r w:rsidRPr="0040603D">
        <w:rPr>
          <w:lang w:eastAsia="ru-RU"/>
        </w:rPr>
        <w:t>поуровневой</w:t>
      </w:r>
      <w:proofErr w:type="spellEnd"/>
      <w:r w:rsidRPr="0040603D">
        <w:rPr>
          <w:lang w:eastAsia="ru-RU"/>
        </w:rPr>
        <w:t xml:space="preserve"> р</w:t>
      </w:r>
      <w:r w:rsidR="00061F70">
        <w:rPr>
          <w:lang w:eastAsia="ru-RU"/>
        </w:rPr>
        <w:t xml:space="preserve">азработкой сверху - </w:t>
      </w:r>
      <w:r w:rsidRPr="0040603D">
        <w:rPr>
          <w:lang w:eastAsia="ru-RU"/>
        </w:rPr>
        <w:t>вниз являются следующие:</w:t>
      </w:r>
      <w:proofErr w:type="gramEnd"/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использование последовательных расширений программы обеспечивает гораздо менее дорогой способ учета в усовершенствованном изделии опыта пользователей, чем при повторной разработке;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 xml:space="preserve">расширение функциональных возможностей намного упрощает проверку и полезнее, чем промежуточные изделия при </w:t>
      </w:r>
      <w:proofErr w:type="spellStart"/>
      <w:r w:rsidRPr="0040603D">
        <w:rPr>
          <w:lang w:eastAsia="ru-RU"/>
        </w:rPr>
        <w:t>поуровневой</w:t>
      </w:r>
      <w:proofErr w:type="spellEnd"/>
      <w:r w:rsidRPr="0040603D">
        <w:rPr>
          <w:lang w:eastAsia="ru-RU"/>
        </w:rPr>
        <w:t xml:space="preserve"> разработке.</w:t>
      </w:r>
    </w:p>
    <w:p w:rsidR="0040603D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 xml:space="preserve">Значение пошаговой разработки заключается главным образом в изменении распределения затрат труда на проект. </w:t>
      </w:r>
    </w:p>
    <w:p w:rsidR="00A51078" w:rsidRPr="0040603D" w:rsidRDefault="00A51078" w:rsidP="0040603D">
      <w:pPr>
        <w:rPr>
          <w:b/>
          <w:lang w:eastAsia="ru-RU"/>
        </w:rPr>
      </w:pPr>
      <w:r w:rsidRPr="0040603D">
        <w:rPr>
          <w:b/>
          <w:lang w:eastAsia="ru-RU"/>
        </w:rPr>
        <w:t>4 Определение фаз жизненного цикла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Ниже будут даны формулировки конечных целей каждой фазы для перехода к следующей фазе. Для пошаговой разработки приводимые формулировки относятся к границам фаз каждого шага расширения.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Начать фазу планирования и анализа требований. (Завершение концептуального обзора ЖЦПО.)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 xml:space="preserve">Получение одобренной и подтвержденной архитектуры системы с включением основных соглашений о распределении функций между аппаратурой и программами. Получение одобренного и подтвержденного общего представления </w:t>
      </w:r>
      <w:proofErr w:type="gramStart"/>
      <w:r w:rsidRPr="0040603D">
        <w:rPr>
          <w:lang w:eastAsia="ru-RU"/>
        </w:rPr>
        <w:t>об</w:t>
      </w:r>
      <w:proofErr w:type="gramEnd"/>
      <w:r w:rsidRPr="0040603D">
        <w:rPr>
          <w:lang w:eastAsia="ru-RU"/>
        </w:rPr>
        <w:t xml:space="preserve"> функционировании ПО с включением основных соглашений о распределении функций между человеком и системой.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lastRenderedPageBreak/>
        <w:t>Формирование общего плана ЖЦПО с определением основных этапов, ресурсов, обязанностей, сроков и главных работ.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 xml:space="preserve">Завершить фазу планирования и анализа требований. Начать фазу проектирования изделия. (Завершение обзора требований </w:t>
      </w:r>
      <w:proofErr w:type="gramStart"/>
      <w:r w:rsidRPr="0040603D">
        <w:rPr>
          <w:lang w:eastAsia="ru-RU"/>
        </w:rPr>
        <w:t>к</w:t>
      </w:r>
      <w:proofErr w:type="gramEnd"/>
      <w:r w:rsidRPr="0040603D">
        <w:rPr>
          <w:lang w:eastAsia="ru-RU"/>
        </w:rPr>
        <w:t xml:space="preserve"> ПО).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Формирование детального плана разработки: детальных показателей завершения этапов разработки, планов распределения ресурсов, схем организационной структуры, обязанностей, сроков, работ, методов и изделий.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Формирование детального плана использования: пунктов плана разработки, содержание которых ориентировано на обучение, перенос программ, внедрение, эксплуатацию и поддержание.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Формирование детального плана отладки изделия – план управления конфигурацией технического обеспечения, план контроля качества, общий план верификации и подтверждения.</w:t>
      </w:r>
    </w:p>
    <w:p w:rsidR="00A51078" w:rsidRPr="0040603D" w:rsidRDefault="00A51078" w:rsidP="0040603D">
      <w:pPr>
        <w:rPr>
          <w:lang w:eastAsia="ru-RU"/>
        </w:rPr>
      </w:pPr>
      <w:proofErr w:type="gramStart"/>
      <w:r w:rsidRPr="0040603D">
        <w:rPr>
          <w:lang w:eastAsia="ru-RU"/>
        </w:rPr>
        <w:t xml:space="preserve">Одобренная и подтвержденная спецификация требований к ПО: функциональные, технические и интерфейсные спецификации, для которых подтверждены их полнота, непротиворечивость, </w:t>
      </w:r>
      <w:proofErr w:type="spellStart"/>
      <w:r w:rsidRPr="0040603D">
        <w:rPr>
          <w:lang w:eastAsia="ru-RU"/>
        </w:rPr>
        <w:t>проверяемость</w:t>
      </w:r>
      <w:proofErr w:type="spellEnd"/>
      <w:r w:rsidRPr="0040603D">
        <w:rPr>
          <w:lang w:eastAsia="ru-RU"/>
        </w:rPr>
        <w:t xml:space="preserve"> и осуществимость.</w:t>
      </w:r>
      <w:proofErr w:type="gramEnd"/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Одобренный (формально или неформально) договор на разработку, основанный на приведенных выше пунктах.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Закончить фазу проектирования изделия. Начать фазу детального проектирования. (Завершение анализа результатов проектирования изделия.)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Разработка верифицированной спецификации проекта программного изделия: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формирование иерархии программных компонентов, межблочных интерфейсов по данным и управлению;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формирование физической и логической структур данных до уровня отдельных полей;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разработка плана распределения вычислительных ресурсов (времени, памяти, точности);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верификация полноты, непротиворечивости, осуществимости и обоснованности требований.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Установление и разрешение всех противоречий разработки, которые повышают степень риска.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Разработка предварительного этапа комплексирования и отладки, плана руководства для пользователей и приемных испытаний.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Закончить фазу детального проектирования. Начать фазу кодирования и автономной отладки. (Завершение сквозного контроля проекта или критического поблочного анализа проекта.)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Верифицированная детальная спецификация каждого блока: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спецификация каждой подпрограммы, имени, назначения, предположений, размеров, последовательности вызовов, ошибочных выходов, входных и выходных данных, алгоритмов и логической схемы;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описание базы данных до уровня отдельных параметров, символов и битов;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lastRenderedPageBreak/>
        <w:t>верификация полноты, непротиворечивости и соответствия требованиям проектных спецификаций системы и планам распределения ресурсов.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Одобренный план приемных испытаний.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Руководства пользователю, а также завершенный предварительный план комплексирования и отладки.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Закончить фазу копирования и отладки. Начать фазу комплексирования и отладки. (Удовлетворение критериев автономной отладки.)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Проверка работы всех блоков не только для номинальных, но также для исключительных и предельных значений.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Проверка всех вариантов ввода и вывода, включая сообщения об ошибках.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Выполнение всех операторов и всех ветвей передачи управления.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Проверка выполнения стандартов программирования.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Завершение поблочного документирования внутренней структуры.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Закончить фазу комплексирования и испытаний. Начать фазу внедрения. (Завершение анализа результатов приемных испытаний.)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Проверка удовлетворения тесту приемных испытаний программ: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 xml:space="preserve">проверка удовлетворения требованиям </w:t>
      </w:r>
      <w:proofErr w:type="gramStart"/>
      <w:r w:rsidRPr="0040603D">
        <w:rPr>
          <w:lang w:eastAsia="ru-RU"/>
        </w:rPr>
        <w:t>к</w:t>
      </w:r>
      <w:proofErr w:type="gramEnd"/>
      <w:r w:rsidRPr="0040603D">
        <w:rPr>
          <w:lang w:eastAsia="ru-RU"/>
        </w:rPr>
        <w:t xml:space="preserve"> ПО;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демонстрация приемлемости указанных в спецификациях характеристик работы в нештатных условиях.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Приёмка поставляемых программных изделий, отчетов, руководств, баз данных, спецификаций внутренней структуры.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Закончить фазу внедрения. Начать фазу эксплуатации и сопровождения. (Завершение анализа приемки системы.)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Проверка удовлетворительности результатов приемных испытаний системы.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Проверка удовлетворительности системных требований.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Проверка производственной готовности ПО, аппаратуры, средств обслуживания и персонала.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Приёмка поставляемых и входящих в систему изделий: аппаратуры, ПО, документации, средств обучения и обслуживания.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Завершение всех специфицированных работ и ввод системы в действие.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Закончить фазу эксплуатации и сопровождения (путем снятия с производства).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Выполнение всех пунктов плана снятия с производства: перенос программ, документирование, создание архива, переход к новой системе.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lastRenderedPageBreak/>
        <w:br/>
      </w:r>
    </w:p>
    <w:p w:rsidR="00A51078" w:rsidRPr="0040603D" w:rsidRDefault="00A51078" w:rsidP="0040603D">
      <w:pPr>
        <w:rPr>
          <w:b/>
          <w:lang w:eastAsia="ru-RU"/>
        </w:rPr>
      </w:pPr>
      <w:r w:rsidRPr="0040603D">
        <w:rPr>
          <w:b/>
          <w:lang w:eastAsia="ru-RU"/>
        </w:rPr>
        <w:t>5</w:t>
      </w:r>
      <w:r w:rsidR="0040603D" w:rsidRPr="0040603D">
        <w:rPr>
          <w:b/>
          <w:lang w:eastAsia="ru-RU"/>
        </w:rPr>
        <w:t>.</w:t>
      </w:r>
      <w:r w:rsidRPr="0040603D">
        <w:rPr>
          <w:b/>
          <w:lang w:eastAsia="ru-RU"/>
        </w:rPr>
        <w:t xml:space="preserve"> Основные работы над проектом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Анализ требований.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Проектирование изделия.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Программирование.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Планирование отладки.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Верификация и подтверждение.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Управление проектом.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Управление конфигурацией и контроль качества.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Документирование.</w:t>
      </w:r>
    </w:p>
    <w:p w:rsidR="00A51078" w:rsidRPr="0040603D" w:rsidRDefault="00A51078" w:rsidP="0040603D">
      <w:pPr>
        <w:rPr>
          <w:b/>
          <w:lang w:eastAsia="ru-RU"/>
        </w:rPr>
      </w:pPr>
      <w:r w:rsidRPr="0040603D">
        <w:rPr>
          <w:b/>
          <w:lang w:eastAsia="ru-RU"/>
        </w:rPr>
        <w:t>Вывод</w:t>
      </w:r>
      <w:r w:rsidR="0040603D">
        <w:rPr>
          <w:b/>
          <w:lang w:eastAsia="ru-RU"/>
        </w:rPr>
        <w:t>:</w:t>
      </w:r>
    </w:p>
    <w:p w:rsidR="00A51078" w:rsidRPr="0040603D" w:rsidRDefault="0040603D" w:rsidP="0040603D">
      <w:pPr>
        <w:rPr>
          <w:lang w:eastAsia="ru-RU"/>
        </w:rPr>
      </w:pPr>
      <w:r>
        <w:rPr>
          <w:lang w:eastAsia="ru-RU"/>
        </w:rPr>
        <w:t>О</w:t>
      </w:r>
      <w:r w:rsidR="00A51078" w:rsidRPr="0040603D">
        <w:rPr>
          <w:lang w:eastAsia="ru-RU"/>
        </w:rPr>
        <w:t xml:space="preserve">пределение фаз и работ ЖЦПО Боэма наиболее обоснованно, т.к. опирается на более ориентированный подход в инженерном программировании (направленный на получение качественного программного изделия и реализацию эффективного процесса разработки и сопровождения </w:t>
      </w:r>
      <w:proofErr w:type="gramStart"/>
      <w:r w:rsidR="00A51078" w:rsidRPr="0040603D">
        <w:rPr>
          <w:lang w:eastAsia="ru-RU"/>
        </w:rPr>
        <w:t>ПО</w:t>
      </w:r>
      <w:proofErr w:type="gramEnd"/>
      <w:r w:rsidR="00A51078" w:rsidRPr="0040603D">
        <w:rPr>
          <w:lang w:eastAsia="ru-RU"/>
        </w:rPr>
        <w:t>) и обосновывается экономически.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Важно так же, при составлении программы, учитывать то, что программа должна быть точной; полной по своему содержанию и пригодной для работы как с маленькими, так и с большими проблемами в соответствии со своим предназначением; ясной - для того чтобы пользователь мог спокойно, без затруднений работать с ней. А так же чтобы программу в любой момент можно было бы легко исправить или дополнить в соответствии с изменившимися требованиями в современном мире.</w:t>
      </w:r>
    </w:p>
    <w:p w:rsidR="00A51078" w:rsidRPr="0040603D" w:rsidRDefault="00A51078" w:rsidP="0040603D">
      <w:pPr>
        <w:rPr>
          <w:lang w:eastAsia="ru-RU"/>
        </w:rPr>
      </w:pPr>
      <w:r w:rsidRPr="0040603D">
        <w:rPr>
          <w:lang w:eastAsia="ru-RU"/>
        </w:rPr>
        <w:t>Следует помнить, что хорошее программирование – это не кодирование быстро найденного решения с помощью любой подходящей методики, а тщательно инструментированная инженерная процедура, позволяющая создать полное, точное и легко понимаемое (ясное) программное обеспечение.</w:t>
      </w:r>
    </w:p>
    <w:p w:rsidR="00A51078" w:rsidRPr="0040603D" w:rsidRDefault="00A51078" w:rsidP="00A51078">
      <w:p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A51078" w:rsidRDefault="00A51078" w:rsidP="00A51078">
      <w:pPr>
        <w:rPr>
          <w:color w:val="000000"/>
          <w:lang w:eastAsia="ru-RU"/>
        </w:rPr>
      </w:pPr>
    </w:p>
    <w:p w:rsidR="0040603D" w:rsidRDefault="0040603D" w:rsidP="00A51078">
      <w:pPr>
        <w:rPr>
          <w:color w:val="000000"/>
          <w:lang w:eastAsia="ru-RU"/>
        </w:rPr>
      </w:pPr>
    </w:p>
    <w:p w:rsidR="0040603D" w:rsidRDefault="0040603D" w:rsidP="00A51078">
      <w:pPr>
        <w:rPr>
          <w:color w:val="000000"/>
          <w:lang w:eastAsia="ru-RU"/>
        </w:rPr>
      </w:pPr>
    </w:p>
    <w:p w:rsidR="0040603D" w:rsidRDefault="0040603D" w:rsidP="00A51078">
      <w:pPr>
        <w:rPr>
          <w:color w:val="000000"/>
          <w:lang w:eastAsia="ru-RU"/>
        </w:rPr>
      </w:pPr>
    </w:p>
    <w:p w:rsidR="0040603D" w:rsidRDefault="0040603D" w:rsidP="00A51078">
      <w:pPr>
        <w:rPr>
          <w:color w:val="000000"/>
          <w:lang w:eastAsia="ru-RU"/>
        </w:rPr>
      </w:pPr>
    </w:p>
    <w:p w:rsidR="0040603D" w:rsidRDefault="0040603D" w:rsidP="00A51078">
      <w:pPr>
        <w:rPr>
          <w:color w:val="000000"/>
          <w:lang w:eastAsia="ru-RU"/>
        </w:rPr>
      </w:pPr>
    </w:p>
    <w:p w:rsidR="00A51078" w:rsidRPr="0040603D" w:rsidRDefault="00A51078" w:rsidP="00A51078">
      <w:pPr>
        <w:rPr>
          <w:b/>
          <w:color w:val="000000"/>
          <w:lang w:eastAsia="ru-RU"/>
        </w:rPr>
      </w:pPr>
      <w:r w:rsidRPr="0040603D">
        <w:rPr>
          <w:b/>
          <w:color w:val="000000"/>
          <w:lang w:eastAsia="ru-RU"/>
        </w:rPr>
        <w:lastRenderedPageBreak/>
        <w:t>Источники:</w:t>
      </w:r>
    </w:p>
    <w:p w:rsidR="00A61464" w:rsidRDefault="00A51078" w:rsidP="00A51078">
      <w:pPr>
        <w:tabs>
          <w:tab w:val="left" w:pos="1275"/>
        </w:tabs>
      </w:pPr>
      <w:r w:rsidRPr="00A51078">
        <w:t>http://text.tr200.biz/referat_informatika/?referat=596460&amp;page=1</w:t>
      </w:r>
    </w:p>
    <w:p w:rsidR="005979FA" w:rsidRDefault="005979FA">
      <w:r w:rsidRPr="005979FA">
        <w:t>http://allrefs.net/c20/45yet/p9/</w:t>
      </w:r>
    </w:p>
    <w:p w:rsidR="005979FA" w:rsidRDefault="005979FA">
      <w:r w:rsidRPr="005979FA">
        <w:t>http://tehprog.ru/index.php_page=lecture15.html</w:t>
      </w:r>
    </w:p>
    <w:sectPr w:rsidR="00597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2F7"/>
    <w:rsid w:val="00061F70"/>
    <w:rsid w:val="000D4DBB"/>
    <w:rsid w:val="0040603D"/>
    <w:rsid w:val="005979FA"/>
    <w:rsid w:val="00A51078"/>
    <w:rsid w:val="00B86F09"/>
    <w:rsid w:val="00F0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79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79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97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979FA"/>
    <w:rPr>
      <w:i/>
      <w:iCs/>
    </w:rPr>
  </w:style>
  <w:style w:type="character" w:customStyle="1" w:styleId="apple-converted-space">
    <w:name w:val="apple-converted-space"/>
    <w:basedOn w:val="a0"/>
    <w:rsid w:val="005979FA"/>
  </w:style>
  <w:style w:type="paragraph" w:styleId="a5">
    <w:name w:val="Balloon Text"/>
    <w:basedOn w:val="a"/>
    <w:link w:val="a6"/>
    <w:uiPriority w:val="99"/>
    <w:semiHidden/>
    <w:unhideWhenUsed/>
    <w:rsid w:val="0059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79FA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4060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79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79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97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979FA"/>
    <w:rPr>
      <w:i/>
      <w:iCs/>
    </w:rPr>
  </w:style>
  <w:style w:type="character" w:customStyle="1" w:styleId="apple-converted-space">
    <w:name w:val="apple-converted-space"/>
    <w:basedOn w:val="a0"/>
    <w:rsid w:val="005979FA"/>
  </w:style>
  <w:style w:type="paragraph" w:styleId="a5">
    <w:name w:val="Balloon Text"/>
    <w:basedOn w:val="a"/>
    <w:link w:val="a6"/>
    <w:uiPriority w:val="99"/>
    <w:semiHidden/>
    <w:unhideWhenUsed/>
    <w:rsid w:val="0059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79FA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4060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2239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Добро</dc:creator>
  <cp:keywords/>
  <dc:description/>
  <cp:lastModifiedBy>Добро</cp:lastModifiedBy>
  <cp:revision>5</cp:revision>
  <dcterms:created xsi:type="dcterms:W3CDTF">2015-12-11T16:54:00Z</dcterms:created>
  <dcterms:modified xsi:type="dcterms:W3CDTF">2015-12-13T08:13:00Z</dcterms:modified>
</cp:coreProperties>
</file>