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78" w:rsidRPr="00A133F5" w:rsidRDefault="00950014">
      <w:pPr>
        <w:rPr>
          <w:b/>
          <w:color w:val="5B9BD5" w:themeColor="accent1"/>
          <w:sz w:val="36"/>
          <w:szCs w:val="36"/>
        </w:rPr>
      </w:pPr>
      <w:r w:rsidRPr="00A133F5">
        <w:rPr>
          <w:b/>
          <w:color w:val="5B9BD5" w:themeColor="accent1"/>
          <w:sz w:val="36"/>
          <w:szCs w:val="36"/>
        </w:rPr>
        <w:t>Řízení rizik</w:t>
      </w:r>
    </w:p>
    <w:p w:rsidR="00950014" w:rsidRDefault="00950014">
      <w:r>
        <w:t xml:space="preserve">Rizika – jevy a podmínky, které nejsou pod naší přímou kontrolou a ovlivňují cíl projektu (odchylky, předvídatelná rizika, nepředvídatelná rizika, chaotické vlivy) </w:t>
      </w:r>
    </w:p>
    <w:p w:rsidR="00950014" w:rsidRDefault="00950014">
      <w:r>
        <w:t>Proces řízení rizik – sled aktivit, které zamezí vzniku rizikové situace, zmírní dopady rizikové situace, popř. využije rizikovou situaci pro změnu</w:t>
      </w:r>
    </w:p>
    <w:p w:rsidR="00950014" w:rsidRPr="00A133F5" w:rsidRDefault="00950014">
      <w:pPr>
        <w:rPr>
          <w:color w:val="5B9BD5" w:themeColor="accent1"/>
        </w:rPr>
      </w:pPr>
      <w:r w:rsidRPr="00A133F5">
        <w:rPr>
          <w:color w:val="5B9BD5" w:themeColor="accent1"/>
        </w:rPr>
        <w:t>Tabulka možných rizik:</w:t>
      </w: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2780"/>
        <w:gridCol w:w="2780"/>
      </w:tblGrid>
      <w:tr w:rsidR="00A133F5" w:rsidRPr="00614E9F" w:rsidTr="00A133F5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3F5" w:rsidRPr="00614E9F" w:rsidRDefault="00A133F5" w:rsidP="009500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b/>
                <w:color w:val="000000"/>
                <w:lang w:eastAsia="cs-CZ"/>
              </w:rPr>
              <w:t>Riziko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3F5" w:rsidRPr="00614E9F" w:rsidRDefault="00A133F5" w:rsidP="009500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b/>
                <w:color w:val="000000"/>
                <w:lang w:eastAsia="cs-CZ"/>
              </w:rPr>
              <w:t>Řešení rizika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3F5" w:rsidRPr="00614E9F" w:rsidRDefault="00A133F5" w:rsidP="009500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cs-CZ"/>
              </w:rPr>
              <w:t>Míra rizikovosti</w:t>
            </w:r>
          </w:p>
        </w:tc>
      </w:tr>
      <w:tr w:rsidR="00A133F5" w:rsidRPr="00614E9F" w:rsidTr="00A133F5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3F5" w:rsidRPr="00614E9F" w:rsidRDefault="00A133F5" w:rsidP="00950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Nespln</w:t>
            </w:r>
            <w:r w:rsidRPr="00614E9F">
              <w:rPr>
                <w:rFonts w:ascii="Calibri" w:eastAsia="Times New Roman" w:hAnsi="Calibri" w:cs="Calibri"/>
                <w:color w:val="000000"/>
                <w:lang w:eastAsia="cs-CZ"/>
              </w:rPr>
              <w:t>ění požadavků zákazníka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3F5" w:rsidRPr="00614E9F" w:rsidRDefault="00A133F5" w:rsidP="00950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color w:val="000000"/>
                <w:lang w:eastAsia="cs-CZ"/>
              </w:rPr>
              <w:t>Komunikace se zákazníkem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33F5" w:rsidRPr="00614E9F" w:rsidRDefault="00A133F5" w:rsidP="00950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0,3</w:t>
            </w:r>
          </w:p>
        </w:tc>
      </w:tr>
      <w:tr w:rsidR="00A133F5" w:rsidRPr="00614E9F" w:rsidTr="00A133F5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3F5" w:rsidRPr="00614E9F" w:rsidRDefault="00A133F5" w:rsidP="00950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Nesplnění</w:t>
            </w:r>
            <w:r w:rsidRPr="00614E9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termínu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3F5" w:rsidRPr="00614E9F" w:rsidRDefault="00A133F5" w:rsidP="00950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color w:val="000000"/>
                <w:lang w:eastAsia="cs-CZ"/>
              </w:rPr>
              <w:t>Nepřecenit výkonnost týmu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33F5" w:rsidRPr="00614E9F" w:rsidRDefault="00A133F5" w:rsidP="00950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0,9</w:t>
            </w:r>
          </w:p>
        </w:tc>
      </w:tr>
      <w:tr w:rsidR="00A133F5" w:rsidRPr="00614E9F" w:rsidTr="00A133F5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3F5" w:rsidRPr="00614E9F" w:rsidRDefault="00A133F5" w:rsidP="00950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color w:val="000000"/>
                <w:lang w:eastAsia="cs-CZ"/>
              </w:rPr>
              <w:t>Cena projektu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3F5" w:rsidRPr="00614E9F" w:rsidRDefault="00A133F5" w:rsidP="00950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color w:val="000000"/>
                <w:lang w:eastAsia="cs-CZ"/>
              </w:rPr>
              <w:t>Eliminace zbytečných výdajů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33F5" w:rsidRPr="00614E9F" w:rsidRDefault="00A133F5" w:rsidP="00950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0,6</w:t>
            </w:r>
          </w:p>
        </w:tc>
      </w:tr>
      <w:tr w:rsidR="00A133F5" w:rsidRPr="00614E9F" w:rsidTr="00A133F5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3F5" w:rsidRPr="00614E9F" w:rsidRDefault="00A133F5" w:rsidP="00950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color w:val="000000"/>
                <w:lang w:eastAsia="cs-CZ"/>
              </w:rPr>
              <w:t>Konkurence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33F5" w:rsidRPr="00614E9F" w:rsidRDefault="00A133F5" w:rsidP="00950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color w:val="000000"/>
                <w:lang w:eastAsia="cs-CZ"/>
              </w:rPr>
              <w:t>Vztah s klientem, cena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33F5" w:rsidRPr="00614E9F" w:rsidRDefault="00A133F5" w:rsidP="00950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0,2</w:t>
            </w:r>
          </w:p>
        </w:tc>
      </w:tr>
    </w:tbl>
    <w:p w:rsidR="00950014" w:rsidRDefault="00950014"/>
    <w:p w:rsidR="00950014" w:rsidRPr="00A133F5" w:rsidRDefault="00950014">
      <w:pPr>
        <w:rPr>
          <w:color w:val="5B9BD5" w:themeColor="accent1"/>
        </w:rPr>
      </w:pPr>
      <w:r w:rsidRPr="00A133F5">
        <w:rPr>
          <w:color w:val="5B9BD5" w:themeColor="accent1"/>
        </w:rPr>
        <w:t>Druhy rizik:</w:t>
      </w:r>
    </w:p>
    <w:p w:rsidR="00950014" w:rsidRDefault="00950014">
      <w:r>
        <w:t xml:space="preserve">• Externí (tržní rizika, inflace, přírodní katastrofy, selhání subdodávek, apod.) </w:t>
      </w:r>
    </w:p>
    <w:p w:rsidR="00950014" w:rsidRDefault="00950014">
      <w:r>
        <w:t>• Interní (např. manažerské problémy, přečerpání nákladů, nedostatek pracovníků)</w:t>
      </w:r>
    </w:p>
    <w:p w:rsidR="00950014" w:rsidRDefault="00950014">
      <w:r>
        <w:t>• Legislativní (licence, soudní řízení, nové vyhlášky…)</w:t>
      </w:r>
    </w:p>
    <w:p w:rsidR="00A133F5" w:rsidRDefault="00A133F5"/>
    <w:p w:rsidR="00950014" w:rsidRPr="00A133F5" w:rsidRDefault="00950014">
      <w:pPr>
        <w:rPr>
          <w:b/>
          <w:color w:val="000000" w:themeColor="text1"/>
        </w:rPr>
      </w:pPr>
      <w:r w:rsidRPr="00A133F5">
        <w:rPr>
          <w:b/>
          <w:color w:val="000000" w:themeColor="text1"/>
        </w:rPr>
        <w:t>Nesplnění požadavků:</w:t>
      </w:r>
      <w:bookmarkStart w:id="0" w:name="_GoBack"/>
      <w:bookmarkEnd w:id="0"/>
    </w:p>
    <w:p w:rsidR="00950014" w:rsidRDefault="00950014">
      <w:r>
        <w:t>První riziko, tedy nesplnění požadavků zákazníka, by mohlo nastat z mnoha důvodů. Prvním očividným důvodem je nedostatečná komunikace se zákazníkem, tento problém musíme vyřešit častou a dostatečnou komunikací se zákazníkem. Druhým rizikem je nepochopení požadavků zákazníka, které by mohlo vést k jejich nesplnění, tento problém znovu vyřešíme častou a dostatečnou komunikací se zákazníkem. Toto riziko je spojením interního a externího rizika, kde může nastat chyba jak u nás, tak u zákazníka, kdy se například špatně nebo nesrozumitelně vyjádří ohledně některého ze svých požadavků.</w:t>
      </w:r>
    </w:p>
    <w:p w:rsidR="00950014" w:rsidRPr="00A133F5" w:rsidRDefault="00950014">
      <w:pPr>
        <w:rPr>
          <w:b/>
        </w:rPr>
      </w:pPr>
      <w:r w:rsidRPr="00A133F5">
        <w:rPr>
          <w:b/>
        </w:rPr>
        <w:t>Nesplnění termínu:</w:t>
      </w:r>
    </w:p>
    <w:p w:rsidR="00950014" w:rsidRDefault="00950014">
      <w:r>
        <w:t>Nesplnění termínu může být zapříčiněno mnoha důvody a to převážně interními.</w:t>
      </w:r>
      <w:r w:rsidR="00A133F5">
        <w:t xml:space="preserve"> Nejrizikovějším faktorem je výkonnost týmu, kterou bychom se měli snažit odhadnout s co největší předností. Dále by mohlo nastat zdržení, kvůli nevhodnému rozdělení práce. Tomu se dá předcházet tak, že každému členovi týmu zadáme, to co si on i ostatní členové týmu myslí, že zvládne nejlépe a bez větších problémů. Nesplnění termínu je pro nás největší problém proto jsme mu přiřadili největší rizikovost.</w:t>
      </w:r>
    </w:p>
    <w:p w:rsidR="00A133F5" w:rsidRPr="00A133F5" w:rsidRDefault="00A133F5">
      <w:pPr>
        <w:rPr>
          <w:b/>
        </w:rPr>
      </w:pPr>
      <w:r w:rsidRPr="00A133F5">
        <w:rPr>
          <w:b/>
        </w:rPr>
        <w:t>Cena projektu:</w:t>
      </w:r>
    </w:p>
    <w:p w:rsidR="00A133F5" w:rsidRDefault="00A133F5">
      <w:r>
        <w:t>Cena projektu je rizikem externím, interním i legislativním, což znamená, že je složité ho eliminovat, protože musíme počítat s mnoha faktory. Úzce souvisí s rizikem nesplnění termínu, jelikož nesplněním termínu naskakují vý</w:t>
      </w:r>
      <w:r w:rsidR="00776113">
        <w:t xml:space="preserve">daje v podobě času, který zaměstnanci stráví  </w:t>
      </w:r>
      <w:r>
        <w:t xml:space="preserve">nad problémy nebo </w:t>
      </w:r>
      <w:r w:rsidR="00776113">
        <w:t xml:space="preserve">například </w:t>
      </w:r>
      <w:r>
        <w:t xml:space="preserve">penále od zákazníka. </w:t>
      </w:r>
      <w:r w:rsidR="00776113">
        <w:t>Cenu však nesmíme snižovat, pokud by to znamenalo snížení kvality projektu.</w:t>
      </w:r>
    </w:p>
    <w:p w:rsidR="00776113" w:rsidRPr="00776113" w:rsidRDefault="00776113">
      <w:pPr>
        <w:rPr>
          <w:b/>
        </w:rPr>
      </w:pPr>
      <w:r w:rsidRPr="00776113">
        <w:rPr>
          <w:b/>
        </w:rPr>
        <w:t>Konkurence:</w:t>
      </w:r>
    </w:p>
    <w:p w:rsidR="00776113" w:rsidRDefault="00776113">
      <w:r>
        <w:lastRenderedPageBreak/>
        <w:t>Tomuto riziku jsme přidělili nejmenší míru rizikovosti, jelikož věříme, že naše blízké vztahy se zákazníkem a snaha snížit cenu, avšak udržet kvalitu, nám zajistí překonání konkurence.</w:t>
      </w:r>
    </w:p>
    <w:p w:rsidR="00A133F5" w:rsidRDefault="00A133F5"/>
    <w:p w:rsidR="00950014" w:rsidRDefault="00950014"/>
    <w:sectPr w:rsidR="00950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2B"/>
    <w:rsid w:val="00776113"/>
    <w:rsid w:val="00866778"/>
    <w:rsid w:val="00950014"/>
    <w:rsid w:val="00A133F5"/>
    <w:rsid w:val="00C7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CEA6"/>
  <w15:chartTrackingRefBased/>
  <w15:docId w15:val="{3226AA19-4A87-44A7-8044-FD49C468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5001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CACDB3A3</Template>
  <TotalTime>26</TotalTime>
  <Pages>2</Pages>
  <Words>367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Matěna</dc:creator>
  <cp:keywords/>
  <dc:description/>
  <cp:lastModifiedBy>Jakub Matěna</cp:lastModifiedBy>
  <cp:revision>2</cp:revision>
  <dcterms:created xsi:type="dcterms:W3CDTF">2016-11-07T07:14:00Z</dcterms:created>
  <dcterms:modified xsi:type="dcterms:W3CDTF">2016-11-07T07:43:00Z</dcterms:modified>
</cp:coreProperties>
</file>