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BAF5D" w14:textId="77777777" w:rsidR="00A456F8" w:rsidRPr="0040081E" w:rsidRDefault="00C55561">
      <w:pPr>
        <w:widowControl w:val="0"/>
        <w:pBdr>
          <w:top w:val="nil"/>
          <w:left w:val="nil"/>
          <w:bottom w:val="nil"/>
          <w:right w:val="nil"/>
          <w:between w:val="nil"/>
        </w:pBdr>
        <w:spacing w:line="252" w:lineRule="auto"/>
        <w:ind w:left="0" w:hanging="2"/>
        <w:jc w:val="both"/>
        <w:rPr>
          <w:color w:val="000000"/>
          <w:sz w:val="18"/>
          <w:szCs w:val="18"/>
          <w:lang w:val="pt-BR"/>
        </w:rPr>
      </w:pPr>
      <w:r>
        <w:rPr>
          <w:color w:val="000000"/>
          <w:sz w:val="18"/>
          <w:szCs w:val="18"/>
          <w:vertAlign w:val="superscript"/>
        </w:rPr>
        <w:footnoteReference w:id="1"/>
      </w:r>
      <w:r>
        <w:rPr>
          <w:rFonts w:ascii="Symbol" w:eastAsia="Symbol" w:hAnsi="Symbol" w:cs="Symbol"/>
          <w:color w:val="000000"/>
          <w:sz w:val="18"/>
          <w:szCs w:val="18"/>
        </w:rPr>
        <w:t></w:t>
      </w:r>
    </w:p>
    <w:p w14:paraId="78738F33" w14:textId="56756E97" w:rsidR="00A456F8" w:rsidRPr="0040081E" w:rsidRDefault="00CD1DB5">
      <w:pPr>
        <w:pBdr>
          <w:top w:val="nil"/>
          <w:left w:val="nil"/>
          <w:bottom w:val="nil"/>
          <w:right w:val="nil"/>
          <w:between w:val="nil"/>
        </w:pBdr>
        <w:spacing w:line="240" w:lineRule="auto"/>
        <w:ind w:left="3" w:hanging="5"/>
        <w:jc w:val="center"/>
        <w:rPr>
          <w:color w:val="000000"/>
          <w:sz w:val="48"/>
          <w:szCs w:val="48"/>
          <w:lang w:val="pt-BR"/>
        </w:rPr>
      </w:pPr>
      <w:r>
        <w:rPr>
          <w:color w:val="000000"/>
          <w:sz w:val="48"/>
          <w:szCs w:val="48"/>
          <w:lang w:val="pt-BR"/>
        </w:rPr>
        <w:t>B</w:t>
      </w:r>
      <w:r w:rsidRPr="00CD1DB5">
        <w:rPr>
          <w:color w:val="000000"/>
          <w:sz w:val="48"/>
          <w:szCs w:val="48"/>
          <w:lang w:val="pt-BR"/>
        </w:rPr>
        <w:t xml:space="preserve">usca de pessoas em tempo real utilizando </w:t>
      </w:r>
      <w:proofErr w:type="spellStart"/>
      <w:r w:rsidRPr="00CD1DB5">
        <w:rPr>
          <w:color w:val="000000"/>
          <w:sz w:val="48"/>
          <w:szCs w:val="48"/>
          <w:lang w:val="pt-BR"/>
        </w:rPr>
        <w:t>open</w:t>
      </w:r>
      <w:r>
        <w:rPr>
          <w:color w:val="000000"/>
          <w:sz w:val="48"/>
          <w:szCs w:val="48"/>
          <w:lang w:val="pt-BR"/>
        </w:rPr>
        <w:t>CV</w:t>
      </w:r>
      <w:proofErr w:type="spellEnd"/>
      <w:r w:rsidRPr="00CD1DB5">
        <w:rPr>
          <w:color w:val="000000"/>
          <w:sz w:val="48"/>
          <w:szCs w:val="48"/>
          <w:lang w:val="pt-BR"/>
        </w:rPr>
        <w:t xml:space="preserve"> em placa </w:t>
      </w:r>
      <w:r>
        <w:rPr>
          <w:color w:val="000000"/>
          <w:sz w:val="48"/>
          <w:szCs w:val="48"/>
          <w:lang w:val="pt-BR"/>
        </w:rPr>
        <w:t>R</w:t>
      </w:r>
      <w:r w:rsidRPr="00CD1DB5">
        <w:rPr>
          <w:color w:val="000000"/>
          <w:sz w:val="48"/>
          <w:szCs w:val="48"/>
          <w:lang w:val="pt-BR"/>
        </w:rPr>
        <w:t xml:space="preserve">aspberry </w:t>
      </w:r>
      <w:r>
        <w:rPr>
          <w:color w:val="000000"/>
          <w:sz w:val="48"/>
          <w:szCs w:val="48"/>
          <w:lang w:val="pt-BR"/>
        </w:rPr>
        <w:t>PI</w:t>
      </w:r>
    </w:p>
    <w:p w14:paraId="044980A8" w14:textId="10AF8489" w:rsidR="00A456F8" w:rsidRPr="00CD1DB5" w:rsidRDefault="00CD1DB5">
      <w:pPr>
        <w:pBdr>
          <w:top w:val="nil"/>
          <w:left w:val="nil"/>
          <w:bottom w:val="nil"/>
          <w:right w:val="nil"/>
          <w:between w:val="nil"/>
        </w:pBdr>
        <w:spacing w:after="320" w:line="240" w:lineRule="auto"/>
        <w:ind w:left="0" w:hanging="2"/>
        <w:jc w:val="center"/>
        <w:rPr>
          <w:color w:val="000000"/>
          <w:sz w:val="22"/>
          <w:szCs w:val="22"/>
          <w:lang w:val="pt-BR"/>
        </w:rPr>
      </w:pPr>
      <w:r>
        <w:rPr>
          <w:color w:val="000000"/>
          <w:sz w:val="22"/>
          <w:szCs w:val="22"/>
          <w:lang w:val="pt-BR"/>
        </w:rPr>
        <w:t>Kleber de Mattos Dobrowolski</w:t>
      </w:r>
      <w:r w:rsidR="0040081E" w:rsidRPr="00CD1DB5">
        <w:rPr>
          <w:color w:val="000000"/>
          <w:sz w:val="22"/>
          <w:szCs w:val="22"/>
          <w:vertAlign w:val="superscript"/>
          <w:lang w:val="pt-BR"/>
        </w:rPr>
        <w:t>¹</w:t>
      </w:r>
    </w:p>
    <w:p w14:paraId="12D95A84" w14:textId="779E0F24" w:rsidR="00A456F8" w:rsidRPr="00560539" w:rsidRDefault="00C55561">
      <w:pPr>
        <w:pBdr>
          <w:top w:val="nil"/>
          <w:left w:val="nil"/>
          <w:bottom w:val="nil"/>
          <w:right w:val="nil"/>
          <w:between w:val="nil"/>
        </w:pBdr>
        <w:spacing w:before="20" w:line="240" w:lineRule="auto"/>
        <w:ind w:left="0" w:hanging="2"/>
        <w:jc w:val="both"/>
        <w:rPr>
          <w:b/>
          <w:color w:val="000000"/>
          <w:sz w:val="18"/>
          <w:szCs w:val="18"/>
          <w:lang w:val="pt-BR"/>
        </w:rPr>
      </w:pPr>
      <w:r w:rsidRPr="00560539">
        <w:rPr>
          <w:b/>
          <w:i/>
          <w:color w:val="000000"/>
          <w:sz w:val="18"/>
          <w:szCs w:val="18"/>
          <w:lang w:val="pt-BR"/>
        </w:rPr>
        <w:t>Abstract</w:t>
      </w:r>
      <w:r w:rsidRPr="00560539">
        <w:rPr>
          <w:b/>
          <w:color w:val="000000"/>
          <w:sz w:val="18"/>
          <w:szCs w:val="18"/>
          <w:lang w:val="pt-BR"/>
        </w:rPr>
        <w:t>—</w:t>
      </w:r>
      <w:proofErr w:type="spellStart"/>
      <w:r w:rsidR="00560539" w:rsidRPr="00560539">
        <w:rPr>
          <w:b/>
          <w:color w:val="FF0000"/>
          <w:sz w:val="18"/>
          <w:szCs w:val="18"/>
          <w:lang w:val="pt-BR"/>
        </w:rPr>
        <w:t>mmmm</w:t>
      </w:r>
      <w:proofErr w:type="spellEnd"/>
      <w:r w:rsidR="0040081E" w:rsidRPr="00560539">
        <w:rPr>
          <w:b/>
          <w:color w:val="000000"/>
          <w:sz w:val="18"/>
          <w:szCs w:val="18"/>
          <w:lang w:val="pt-BR"/>
        </w:rPr>
        <w:t>.</w:t>
      </w:r>
    </w:p>
    <w:p w14:paraId="3772373F" w14:textId="16D48588" w:rsidR="00A456F8" w:rsidRDefault="00C55561">
      <w:pPr>
        <w:pBdr>
          <w:top w:val="nil"/>
          <w:left w:val="nil"/>
          <w:bottom w:val="nil"/>
          <w:right w:val="nil"/>
          <w:between w:val="nil"/>
        </w:pBdr>
        <w:spacing w:line="240" w:lineRule="auto"/>
        <w:ind w:left="0" w:hanging="2"/>
        <w:jc w:val="both"/>
        <w:rPr>
          <w:b/>
          <w:color w:val="000000"/>
          <w:sz w:val="18"/>
          <w:szCs w:val="18"/>
        </w:rPr>
      </w:pPr>
      <w:r>
        <w:rPr>
          <w:b/>
          <w:i/>
          <w:color w:val="000000"/>
          <w:sz w:val="18"/>
          <w:szCs w:val="18"/>
        </w:rPr>
        <w:t>Index Terms</w:t>
      </w:r>
      <w:r>
        <w:rPr>
          <w:b/>
          <w:color w:val="000000"/>
          <w:sz w:val="18"/>
          <w:szCs w:val="18"/>
        </w:rPr>
        <w:t>—</w:t>
      </w:r>
      <w:r w:rsidR="00CD1DB5">
        <w:rPr>
          <w:b/>
          <w:color w:val="000000"/>
          <w:sz w:val="18"/>
          <w:szCs w:val="18"/>
        </w:rPr>
        <w:t>Raspberry</w:t>
      </w:r>
      <w:r w:rsidR="0040081E">
        <w:rPr>
          <w:b/>
          <w:color w:val="000000"/>
          <w:sz w:val="18"/>
          <w:szCs w:val="18"/>
        </w:rPr>
        <w:t xml:space="preserve">, </w:t>
      </w:r>
      <w:r w:rsidR="00CD1DB5">
        <w:rPr>
          <w:b/>
          <w:color w:val="000000"/>
          <w:sz w:val="18"/>
          <w:szCs w:val="18"/>
        </w:rPr>
        <w:t>OpenCV</w:t>
      </w:r>
      <w:r w:rsidR="0040081E">
        <w:rPr>
          <w:b/>
          <w:color w:val="000000"/>
          <w:sz w:val="18"/>
          <w:szCs w:val="18"/>
        </w:rPr>
        <w:t xml:space="preserve">, </w:t>
      </w:r>
      <w:r w:rsidR="007D65DC">
        <w:rPr>
          <w:b/>
          <w:color w:val="000000"/>
          <w:sz w:val="18"/>
          <w:szCs w:val="18"/>
        </w:rPr>
        <w:t>Computational</w:t>
      </w:r>
      <w:r w:rsidR="00CD1DB5">
        <w:rPr>
          <w:b/>
          <w:color w:val="000000"/>
          <w:sz w:val="18"/>
          <w:szCs w:val="18"/>
        </w:rPr>
        <w:t xml:space="preserve"> Vision</w:t>
      </w:r>
    </w:p>
    <w:p w14:paraId="6E4BCBF2" w14:textId="4199B69E" w:rsidR="00560539" w:rsidRDefault="00560539" w:rsidP="00560539">
      <w:pPr>
        <w:pStyle w:val="Abstract"/>
        <w:ind w:left="0" w:hanging="2"/>
        <w:rPr>
          <w:position w:val="0"/>
          <w:lang w:val="pt-BR"/>
        </w:rPr>
      </w:pPr>
      <w:r>
        <w:rPr>
          <w:i/>
          <w:lang w:val="pt-BR"/>
        </w:rPr>
        <w:t>Resumo</w:t>
      </w:r>
      <w:r>
        <w:rPr>
          <w:lang w:val="pt-BR"/>
        </w:rPr>
        <w:t xml:space="preserve">—Este documento contém informações </w:t>
      </w:r>
      <w:r>
        <w:rPr>
          <w:lang w:val="pt-BR"/>
        </w:rPr>
        <w:t>de um projeto integrando visão computacional através de biblioteca OpenCV, junto com as características do mundo IoT: hardware de baixo custo (Raspberry PI) e protocolo de comunicação leve (MQtt). Seu diferencial é a utilização do protocolo para envio, em tempo real, de novos modelos de reconhecimento de imagem para o aparelho, assim como a recepção das imagens capturadas, toda a vez que a detecção do alvo for positiva.</w:t>
      </w:r>
    </w:p>
    <w:p w14:paraId="72138127" w14:textId="6F343EDA" w:rsidR="00560539" w:rsidRPr="00560539" w:rsidRDefault="00560539">
      <w:pPr>
        <w:pBdr>
          <w:top w:val="nil"/>
          <w:left w:val="nil"/>
          <w:bottom w:val="nil"/>
          <w:right w:val="nil"/>
          <w:between w:val="nil"/>
        </w:pBdr>
        <w:spacing w:line="240" w:lineRule="auto"/>
        <w:ind w:left="0" w:hanging="2"/>
        <w:jc w:val="both"/>
        <w:rPr>
          <w:b/>
          <w:color w:val="000000"/>
          <w:sz w:val="18"/>
          <w:szCs w:val="18"/>
          <w:lang w:val="pt-BR"/>
        </w:rPr>
      </w:pPr>
    </w:p>
    <w:p w14:paraId="689D194F" w14:textId="3552A157" w:rsidR="00A456F8" w:rsidRPr="00D129F4" w:rsidRDefault="00C55561">
      <w:pPr>
        <w:keepNext/>
        <w:numPr>
          <w:ilvl w:val="0"/>
          <w:numId w:val="4"/>
        </w:numPr>
        <w:pBdr>
          <w:top w:val="nil"/>
          <w:left w:val="nil"/>
          <w:bottom w:val="nil"/>
          <w:right w:val="nil"/>
          <w:between w:val="nil"/>
        </w:pBdr>
        <w:spacing w:before="240" w:after="80" w:line="240" w:lineRule="auto"/>
        <w:ind w:hanging="2"/>
        <w:jc w:val="center"/>
        <w:rPr>
          <w:smallCaps/>
          <w:color w:val="000000"/>
        </w:rPr>
      </w:pPr>
      <w:r>
        <w:rPr>
          <w:smallCaps/>
          <w:color w:val="000000"/>
        </w:rPr>
        <w:t>I</w:t>
      </w:r>
      <w:r>
        <w:rPr>
          <w:smallCaps/>
          <w:color w:val="000000"/>
          <w:sz w:val="16"/>
          <w:szCs w:val="16"/>
        </w:rPr>
        <w:t>NTRODUÇÃO</w:t>
      </w:r>
    </w:p>
    <w:p w14:paraId="0E38A688" w14:textId="15251A5B" w:rsidR="00CD1DB5" w:rsidRPr="00CD1DB5" w:rsidRDefault="00CD1DB5" w:rsidP="00CD1DB5">
      <w:pPr>
        <w:ind w:left="0" w:hanging="2"/>
        <w:jc w:val="both"/>
        <w:rPr>
          <w:lang w:val="pt-BR"/>
        </w:rPr>
      </w:pPr>
      <w:r w:rsidRPr="00CD1DB5">
        <w:rPr>
          <w:lang w:val="pt-BR"/>
        </w:rPr>
        <w:t>Nos grandes centros urbanos a ocorrência de pessoas perdidas (</w:t>
      </w:r>
      <w:r>
        <w:rPr>
          <w:lang w:val="pt-BR"/>
        </w:rPr>
        <w:t>tais como</w:t>
      </w:r>
      <w:r w:rsidRPr="00CD1DB5">
        <w:rPr>
          <w:lang w:val="pt-BR"/>
        </w:rPr>
        <w:t xml:space="preserve"> crianças </w:t>
      </w:r>
      <w:r>
        <w:rPr>
          <w:lang w:val="pt-BR"/>
        </w:rPr>
        <w:t>desgarradas</w:t>
      </w:r>
      <w:r w:rsidRPr="00CD1DB5">
        <w:rPr>
          <w:lang w:val="pt-BR"/>
        </w:rPr>
        <w:t xml:space="preserve"> dos pais ou idosos senis que se afastaram do acompanhante) em estabelecimentos de grande área tais como metrô, shopping centers e museus não é incomum </w:t>
      </w:r>
      <w:r w:rsidRPr="00A9018E">
        <w:rPr>
          <w:color w:val="FF0000"/>
          <w:lang w:val="pt-BR"/>
        </w:rPr>
        <w:t xml:space="preserve">(buscar </w:t>
      </w:r>
      <w:proofErr w:type="spellStart"/>
      <w:r w:rsidRPr="00A9018E">
        <w:rPr>
          <w:color w:val="FF0000"/>
          <w:lang w:val="pt-BR"/>
        </w:rPr>
        <w:t>ref</w:t>
      </w:r>
      <w:proofErr w:type="spellEnd"/>
      <w:r w:rsidRPr="00A9018E">
        <w:rPr>
          <w:color w:val="FF0000"/>
          <w:lang w:val="pt-BR"/>
        </w:rPr>
        <w:t>)</w:t>
      </w:r>
      <w:r w:rsidRPr="00CD1DB5">
        <w:rPr>
          <w:lang w:val="pt-BR"/>
        </w:rPr>
        <w:t xml:space="preserve">. Porém, mesmo com a existência de grande quantidade de equipamentos de vigilância, tais como câmeras, isto não auxilia na busca prática destas pessoas, já que estas câmeras no máximo são utilizadas para busca visual manual por operadores humanos. Para efetuar estas buscas, normalmente são utilizadas características físicas simples, tais como: se o sujeito da busca é </w:t>
      </w:r>
      <w:r w:rsidR="00A9018E">
        <w:rPr>
          <w:lang w:val="pt-BR"/>
        </w:rPr>
        <w:t xml:space="preserve">uma </w:t>
      </w:r>
      <w:r w:rsidRPr="00CD1DB5">
        <w:rPr>
          <w:lang w:val="pt-BR"/>
        </w:rPr>
        <w:t xml:space="preserve">criança ou adulto; cor da roupa; uso de óculos ou laço no cabelo; características físicas como </w:t>
      </w:r>
      <w:r w:rsidR="00A9018E" w:rsidRPr="00CD1DB5">
        <w:rPr>
          <w:lang w:val="pt-BR"/>
        </w:rPr>
        <w:t>calvície</w:t>
      </w:r>
      <w:r w:rsidRPr="00CD1DB5">
        <w:rPr>
          <w:lang w:val="pt-BR"/>
        </w:rPr>
        <w:t xml:space="preserve"> ou cabelos ruivos.</w:t>
      </w:r>
    </w:p>
    <w:p w14:paraId="29D3B691" w14:textId="4B70D6C5" w:rsidR="00CD1DB5" w:rsidRPr="00CD1DB5" w:rsidRDefault="00CD1DB5" w:rsidP="00CD1DB5">
      <w:pPr>
        <w:ind w:left="0" w:hanging="2"/>
        <w:jc w:val="both"/>
        <w:rPr>
          <w:lang w:val="pt-BR"/>
        </w:rPr>
      </w:pPr>
      <w:r w:rsidRPr="00CD1DB5">
        <w:rPr>
          <w:lang w:val="pt-BR"/>
        </w:rPr>
        <w:t xml:space="preserve">A abordagem de utilização de hardware de baixo custo para reconhecimento facial já foi apresentada anteriormente por </w:t>
      </w:r>
      <w:r w:rsidRPr="00FC280D">
        <w:rPr>
          <w:i/>
          <w:lang w:val="pt-BR"/>
        </w:rPr>
        <w:t xml:space="preserve">Chen </w:t>
      </w:r>
      <w:proofErr w:type="spellStart"/>
      <w:r w:rsidRPr="00FC280D">
        <w:rPr>
          <w:i/>
          <w:lang w:val="pt-BR"/>
        </w:rPr>
        <w:t>at</w:t>
      </w:r>
      <w:proofErr w:type="spellEnd"/>
      <w:r w:rsidRPr="00FC280D">
        <w:rPr>
          <w:i/>
          <w:lang w:val="pt-BR"/>
        </w:rPr>
        <w:t xml:space="preserve"> al.</w:t>
      </w:r>
      <w:r w:rsidRPr="00CD1DB5">
        <w:rPr>
          <w:lang w:val="pt-BR"/>
        </w:rPr>
        <w:t xml:space="preserve"> [1], portanto o problema de busca pessoas utilizando processo similar parece ser uma tarefa factível, dado que a complexidade do problema é menor.</w:t>
      </w:r>
    </w:p>
    <w:p w14:paraId="3A0FA34E" w14:textId="20F431C6" w:rsidR="00CD1DB5" w:rsidRPr="00CD1DB5" w:rsidRDefault="00A9018E" w:rsidP="00CD1DB5">
      <w:pPr>
        <w:ind w:left="0" w:hanging="2"/>
        <w:jc w:val="both"/>
        <w:rPr>
          <w:lang w:val="pt-BR"/>
        </w:rPr>
      </w:pPr>
      <w:r>
        <w:rPr>
          <w:lang w:val="pt-BR"/>
        </w:rPr>
        <w:t xml:space="preserve">O </w:t>
      </w:r>
      <w:r w:rsidR="00CD1DB5" w:rsidRPr="00CD1DB5">
        <w:rPr>
          <w:lang w:val="pt-BR"/>
        </w:rPr>
        <w:t xml:space="preserve">projeto </w:t>
      </w:r>
      <w:r>
        <w:rPr>
          <w:lang w:val="pt-BR"/>
        </w:rPr>
        <w:t xml:space="preserve">proposto é </w:t>
      </w:r>
      <w:r w:rsidR="00CD1DB5" w:rsidRPr="00CD1DB5">
        <w:rPr>
          <w:lang w:val="pt-BR"/>
        </w:rPr>
        <w:t>a criação de sistema de reconhecimento de pessoas utilizando abordagem</w:t>
      </w:r>
      <w:r>
        <w:rPr>
          <w:lang w:val="pt-BR"/>
        </w:rPr>
        <w:t xml:space="preserve"> </w:t>
      </w:r>
      <w:r w:rsidR="00CD1DB5" w:rsidRPr="00CD1DB5">
        <w:rPr>
          <w:lang w:val="pt-BR"/>
        </w:rPr>
        <w:t>IoT (</w:t>
      </w:r>
      <w:r w:rsidR="00CD1DB5" w:rsidRPr="00A9018E">
        <w:rPr>
          <w:i/>
          <w:lang w:val="pt-BR"/>
        </w:rPr>
        <w:t xml:space="preserve">Internet </w:t>
      </w:r>
      <w:proofErr w:type="spellStart"/>
      <w:r w:rsidR="00CD1DB5" w:rsidRPr="00A9018E">
        <w:rPr>
          <w:i/>
          <w:lang w:val="pt-BR"/>
        </w:rPr>
        <w:t>of</w:t>
      </w:r>
      <w:proofErr w:type="spellEnd"/>
      <w:r w:rsidR="00CD1DB5" w:rsidRPr="00A9018E">
        <w:rPr>
          <w:i/>
          <w:lang w:val="pt-BR"/>
        </w:rPr>
        <w:t xml:space="preserve"> Things</w:t>
      </w:r>
      <w:r w:rsidR="00CD1DB5" w:rsidRPr="00CD1DB5">
        <w:rPr>
          <w:lang w:val="pt-BR"/>
        </w:rPr>
        <w:t xml:space="preserve">): hardware de baixo custo, comunicação remota em tempo real, aproveitamento de processamento em nuvem. O sistema será composto por </w:t>
      </w:r>
      <w:r>
        <w:rPr>
          <w:lang w:val="pt-BR"/>
        </w:rPr>
        <w:t xml:space="preserve">nós, contendo cada um </w:t>
      </w:r>
      <w:r w:rsidR="00CD1DB5" w:rsidRPr="00CD1DB5">
        <w:rPr>
          <w:lang w:val="pt-BR"/>
        </w:rPr>
        <w:t xml:space="preserve">uma placa </w:t>
      </w:r>
      <w:r w:rsidR="00CD1DB5" w:rsidRPr="00FC280D">
        <w:rPr>
          <w:i/>
          <w:lang w:val="pt-BR"/>
        </w:rPr>
        <w:t>Raspberry</w:t>
      </w:r>
      <w:r w:rsidR="00CD1DB5" w:rsidRPr="00CD1DB5">
        <w:rPr>
          <w:lang w:val="pt-BR"/>
        </w:rPr>
        <w:t xml:space="preserve"> </w:t>
      </w:r>
      <w:r>
        <w:rPr>
          <w:lang w:val="pt-BR"/>
        </w:rPr>
        <w:t>PI</w:t>
      </w:r>
      <w:r w:rsidR="00CD1DB5" w:rsidRPr="00CD1DB5">
        <w:rPr>
          <w:lang w:val="pt-BR"/>
        </w:rPr>
        <w:t xml:space="preserve"> 3, acoplad</w:t>
      </w:r>
      <w:r>
        <w:rPr>
          <w:lang w:val="pt-BR"/>
        </w:rPr>
        <w:t>a</w:t>
      </w:r>
      <w:r w:rsidR="00CD1DB5" w:rsidRPr="00CD1DB5">
        <w:rPr>
          <w:lang w:val="pt-BR"/>
        </w:rPr>
        <w:t xml:space="preserve"> à sua câmera modular (sensor OV5647, de 5 MP de resolução), utilizando comunicação por rede </w:t>
      </w:r>
      <w:r w:rsidR="00CD1DB5" w:rsidRPr="00A9018E">
        <w:rPr>
          <w:i/>
          <w:lang w:val="pt-BR"/>
        </w:rPr>
        <w:t>WiFi</w:t>
      </w:r>
      <w:r w:rsidR="00CD1DB5" w:rsidRPr="00CD1DB5">
        <w:rPr>
          <w:lang w:val="pt-BR"/>
        </w:rPr>
        <w:t xml:space="preserve"> e protocolo </w:t>
      </w:r>
      <w:r w:rsidR="00CD1DB5" w:rsidRPr="00A9018E">
        <w:rPr>
          <w:i/>
          <w:lang w:val="pt-BR"/>
        </w:rPr>
        <w:t>MQTT</w:t>
      </w:r>
      <w:r w:rsidR="00CD1DB5" w:rsidRPr="00CD1DB5">
        <w:rPr>
          <w:lang w:val="pt-BR"/>
        </w:rPr>
        <w:t xml:space="preserve"> para control</w:t>
      </w:r>
      <w:r>
        <w:rPr>
          <w:lang w:val="pt-BR"/>
        </w:rPr>
        <w:t>ar</w:t>
      </w:r>
      <w:r w:rsidR="00CD1DB5" w:rsidRPr="00CD1DB5">
        <w:rPr>
          <w:lang w:val="pt-BR"/>
        </w:rPr>
        <w:t xml:space="preserve"> a atualização dinâmica do algoritmo de busca (modelo). O processamento de imagens </w:t>
      </w:r>
      <w:r>
        <w:rPr>
          <w:lang w:val="pt-BR"/>
        </w:rPr>
        <w:t>é</w:t>
      </w:r>
      <w:r w:rsidR="00CD1DB5" w:rsidRPr="00CD1DB5">
        <w:rPr>
          <w:lang w:val="pt-BR"/>
        </w:rPr>
        <w:t xml:space="preserve"> realizado utilizando a biblioteca de domínio público OpenCV (</w:t>
      </w:r>
      <w:r w:rsidR="00CD1DB5" w:rsidRPr="00A9018E">
        <w:rPr>
          <w:i/>
          <w:lang w:val="pt-BR"/>
        </w:rPr>
        <w:t xml:space="preserve">Open </w:t>
      </w:r>
      <w:proofErr w:type="spellStart"/>
      <w:r w:rsidR="00CD1DB5" w:rsidRPr="00A9018E">
        <w:rPr>
          <w:i/>
          <w:lang w:val="pt-BR"/>
        </w:rPr>
        <w:t>Source</w:t>
      </w:r>
      <w:proofErr w:type="spellEnd"/>
      <w:r w:rsidR="00CD1DB5" w:rsidRPr="00A9018E">
        <w:rPr>
          <w:i/>
          <w:lang w:val="pt-BR"/>
        </w:rPr>
        <w:t xml:space="preserve"> Computer Vision Library</w:t>
      </w:r>
      <w:r w:rsidR="00CD1DB5" w:rsidRPr="00CD1DB5">
        <w:rPr>
          <w:lang w:val="pt-BR"/>
        </w:rPr>
        <w:t>).</w:t>
      </w:r>
    </w:p>
    <w:p w14:paraId="04F8BDE2" w14:textId="30D784E2" w:rsidR="00CD1DB5" w:rsidRPr="00CD1DB5" w:rsidRDefault="00CD1DB5" w:rsidP="00CD1DB5">
      <w:pPr>
        <w:ind w:left="0" w:hanging="2"/>
        <w:jc w:val="both"/>
        <w:rPr>
          <w:lang w:val="pt-BR"/>
        </w:rPr>
      </w:pPr>
      <w:r w:rsidRPr="00CD1DB5">
        <w:rPr>
          <w:lang w:val="pt-BR"/>
        </w:rPr>
        <w:t>Convém notar que o foco d</w:t>
      </w:r>
      <w:r w:rsidR="00A9018E">
        <w:rPr>
          <w:lang w:val="pt-BR"/>
        </w:rPr>
        <w:t>este</w:t>
      </w:r>
      <w:r w:rsidRPr="00CD1DB5">
        <w:rPr>
          <w:lang w:val="pt-BR"/>
        </w:rPr>
        <w:t xml:space="preserve"> projeto é a integração do </w:t>
      </w:r>
      <w:r w:rsidRPr="00A9018E">
        <w:rPr>
          <w:i/>
          <w:lang w:val="pt-BR"/>
        </w:rPr>
        <w:t>harware</w:t>
      </w:r>
      <w:r w:rsidRPr="00CD1DB5">
        <w:rPr>
          <w:lang w:val="pt-BR"/>
        </w:rPr>
        <w:t xml:space="preserve"> com </w:t>
      </w:r>
      <w:r w:rsidR="00A9018E">
        <w:rPr>
          <w:lang w:val="pt-BR"/>
        </w:rPr>
        <w:t xml:space="preserve">os </w:t>
      </w:r>
      <w:r w:rsidRPr="00CD1DB5">
        <w:rPr>
          <w:lang w:val="pt-BR"/>
        </w:rPr>
        <w:t xml:space="preserve">conceitos de IoT, </w:t>
      </w:r>
      <w:r w:rsidR="00A9018E">
        <w:rPr>
          <w:lang w:val="pt-BR"/>
        </w:rPr>
        <w:t xml:space="preserve">sendo </w:t>
      </w:r>
      <w:r w:rsidRPr="00CD1DB5">
        <w:rPr>
          <w:lang w:val="pt-BR"/>
        </w:rPr>
        <w:t>a criação dos modelos de reconhecimento de imagem em si</w:t>
      </w:r>
      <w:r w:rsidR="00A9018E">
        <w:rPr>
          <w:lang w:val="pt-BR"/>
        </w:rPr>
        <w:t>, fora do escopo inicial</w:t>
      </w:r>
      <w:r w:rsidRPr="00CD1DB5">
        <w:rPr>
          <w:lang w:val="pt-BR"/>
        </w:rPr>
        <w:t xml:space="preserve">. Porém, </w:t>
      </w:r>
      <w:r w:rsidR="00A9018E">
        <w:rPr>
          <w:lang w:val="pt-BR"/>
        </w:rPr>
        <w:t xml:space="preserve">observe-se </w:t>
      </w:r>
      <w:r w:rsidRPr="00CD1DB5">
        <w:rPr>
          <w:lang w:val="pt-BR"/>
        </w:rPr>
        <w:t xml:space="preserve">que a criação destes modelos, frequentemente através de técnicas de </w:t>
      </w:r>
      <w:proofErr w:type="spellStart"/>
      <w:r w:rsidRPr="00A9018E">
        <w:rPr>
          <w:i/>
          <w:lang w:val="pt-BR"/>
        </w:rPr>
        <w:t>machine</w:t>
      </w:r>
      <w:proofErr w:type="spellEnd"/>
      <w:r w:rsidRPr="00A9018E">
        <w:rPr>
          <w:i/>
          <w:lang w:val="pt-BR"/>
        </w:rPr>
        <w:t xml:space="preserve"> </w:t>
      </w:r>
      <w:proofErr w:type="spellStart"/>
      <w:r w:rsidRPr="00A9018E">
        <w:rPr>
          <w:i/>
          <w:lang w:val="pt-BR"/>
        </w:rPr>
        <w:t>learning</w:t>
      </w:r>
      <w:proofErr w:type="spellEnd"/>
      <w:r w:rsidRPr="00CD1DB5">
        <w:rPr>
          <w:lang w:val="pt-BR"/>
        </w:rPr>
        <w:t xml:space="preserve">, poderá ser </w:t>
      </w:r>
      <w:r w:rsidR="00A9018E">
        <w:rPr>
          <w:lang w:val="pt-BR"/>
        </w:rPr>
        <w:t xml:space="preserve">feita </w:t>
      </w:r>
      <w:r w:rsidRPr="00CD1DB5">
        <w:rPr>
          <w:lang w:val="pt-BR"/>
        </w:rPr>
        <w:t xml:space="preserve">utilizando o poder computacional de processamento em nuvem, </w:t>
      </w:r>
      <w:r w:rsidR="00A9018E">
        <w:rPr>
          <w:lang w:val="pt-BR"/>
        </w:rPr>
        <w:t>podendo</w:t>
      </w:r>
      <w:r w:rsidRPr="00CD1DB5">
        <w:rPr>
          <w:lang w:val="pt-BR"/>
        </w:rPr>
        <w:t xml:space="preserve"> o resultado obtido (modelo</w:t>
      </w:r>
      <w:r w:rsidR="00A9018E">
        <w:rPr>
          <w:lang w:val="pt-BR"/>
        </w:rPr>
        <w:t xml:space="preserve"> XML</w:t>
      </w:r>
      <w:r w:rsidRPr="00CD1DB5">
        <w:rPr>
          <w:lang w:val="pt-BR"/>
        </w:rPr>
        <w:t xml:space="preserve">) </w:t>
      </w:r>
      <w:r w:rsidR="00A9018E">
        <w:rPr>
          <w:lang w:val="pt-BR"/>
        </w:rPr>
        <w:t>ser</w:t>
      </w:r>
      <w:r w:rsidRPr="00CD1DB5">
        <w:rPr>
          <w:lang w:val="pt-BR"/>
        </w:rPr>
        <w:t xml:space="preserve"> injetado em tempo real nas </w:t>
      </w:r>
      <w:r w:rsidR="00A9018E">
        <w:rPr>
          <w:lang w:val="pt-BR"/>
        </w:rPr>
        <w:t>nos nós</w:t>
      </w:r>
      <w:r w:rsidRPr="00CD1DB5">
        <w:rPr>
          <w:lang w:val="pt-BR"/>
        </w:rPr>
        <w:t>, que passarão a buscar o novo sujeito do modelo</w:t>
      </w:r>
      <w:r w:rsidR="00A9018E">
        <w:rPr>
          <w:lang w:val="pt-BR"/>
        </w:rPr>
        <w:t xml:space="preserve"> atualizado</w:t>
      </w:r>
      <w:r w:rsidRPr="00CD1DB5">
        <w:rPr>
          <w:lang w:val="pt-BR"/>
        </w:rPr>
        <w:t>, enviando os resultados das buscas para um controlador central</w:t>
      </w:r>
      <w:r w:rsidR="00A9018E">
        <w:rPr>
          <w:lang w:val="pt-BR"/>
        </w:rPr>
        <w:t xml:space="preserve"> (central de controle)</w:t>
      </w:r>
      <w:r w:rsidRPr="00CD1DB5">
        <w:rPr>
          <w:lang w:val="pt-BR"/>
        </w:rPr>
        <w:t>.</w:t>
      </w:r>
    </w:p>
    <w:p w14:paraId="559932B5" w14:textId="77777777" w:rsidR="00CD1DB5" w:rsidRPr="00CD1DB5" w:rsidRDefault="00CD1DB5" w:rsidP="00CD1DB5">
      <w:pPr>
        <w:ind w:left="0" w:hanging="2"/>
        <w:jc w:val="both"/>
        <w:rPr>
          <w:lang w:val="pt-BR"/>
        </w:rPr>
      </w:pPr>
      <w:r w:rsidRPr="00CD1DB5">
        <w:rPr>
          <w:lang w:val="pt-BR"/>
        </w:rPr>
        <w:t xml:space="preserve"> </w:t>
      </w:r>
    </w:p>
    <w:p w14:paraId="4A1EC45D" w14:textId="19600472" w:rsidR="00A9018E" w:rsidRDefault="00A9018E" w:rsidP="00CD1DB5">
      <w:pPr>
        <w:ind w:left="0" w:hanging="2"/>
        <w:jc w:val="both"/>
        <w:rPr>
          <w:lang w:val="pt-BR"/>
        </w:rPr>
      </w:pPr>
      <w:r>
        <w:rPr>
          <w:noProof/>
        </w:rPr>
        <w:drawing>
          <wp:inline distT="0" distB="0" distL="0" distR="0" wp14:anchorId="13974908" wp14:editId="170DF5A8">
            <wp:extent cx="3063240" cy="172307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024px-Crowd_inside_nex_shopping_center.jpg"/>
                    <pic:cNvPicPr/>
                  </pic:nvPicPr>
                  <pic:blipFill>
                    <a:blip r:embed="rId7"/>
                    <a:stretch>
                      <a:fillRect/>
                    </a:stretch>
                  </pic:blipFill>
                  <pic:spPr>
                    <a:xfrm>
                      <a:off x="0" y="0"/>
                      <a:ext cx="3063240" cy="1723073"/>
                    </a:xfrm>
                    <a:prstGeom prst="rect">
                      <a:avLst/>
                    </a:prstGeom>
                  </pic:spPr>
                </pic:pic>
              </a:graphicData>
            </a:graphic>
          </wp:inline>
        </w:drawing>
      </w:r>
    </w:p>
    <w:p w14:paraId="694B1413" w14:textId="5A5DBEAA" w:rsidR="00557462" w:rsidRDefault="00CD1DB5" w:rsidP="00CD1DB5">
      <w:pPr>
        <w:ind w:left="0" w:hanging="2"/>
        <w:jc w:val="both"/>
        <w:rPr>
          <w:lang w:val="pt-BR"/>
        </w:rPr>
      </w:pPr>
      <w:r w:rsidRPr="00CD1DB5">
        <w:rPr>
          <w:lang w:val="pt-BR"/>
        </w:rPr>
        <w:t>Fig</w:t>
      </w:r>
      <w:r w:rsidR="00FE036F">
        <w:rPr>
          <w:lang w:val="pt-BR"/>
        </w:rPr>
        <w:t>.</w:t>
      </w:r>
      <w:r w:rsidRPr="00CD1DB5">
        <w:rPr>
          <w:lang w:val="pt-BR"/>
        </w:rPr>
        <w:t xml:space="preserve"> 1</w:t>
      </w:r>
      <w:r w:rsidR="00FE036F">
        <w:rPr>
          <w:lang w:val="pt-BR"/>
        </w:rPr>
        <w:t>.</w:t>
      </w:r>
      <w:r w:rsidRPr="00CD1DB5">
        <w:rPr>
          <w:lang w:val="pt-BR"/>
        </w:rPr>
        <w:t xml:space="preserve"> </w:t>
      </w:r>
      <w:r w:rsidR="00FE036F">
        <w:rPr>
          <w:lang w:val="pt-BR"/>
        </w:rPr>
        <w:t>R</w:t>
      </w:r>
      <w:r w:rsidRPr="00CD1DB5">
        <w:rPr>
          <w:lang w:val="pt-BR"/>
        </w:rPr>
        <w:t xml:space="preserve">esultado </w:t>
      </w:r>
      <w:r w:rsidR="00A9018E">
        <w:rPr>
          <w:lang w:val="pt-BR"/>
        </w:rPr>
        <w:t xml:space="preserve">ilustrativo </w:t>
      </w:r>
      <w:r w:rsidRPr="00CD1DB5">
        <w:rPr>
          <w:lang w:val="pt-BR"/>
        </w:rPr>
        <w:t>de uma busca por criança vestida de cor-de-rosa</w:t>
      </w:r>
    </w:p>
    <w:p w14:paraId="5DBFACC6" w14:textId="30751ABB" w:rsidR="00E33EC4" w:rsidRPr="001F2885" w:rsidRDefault="00E33EC4" w:rsidP="001F2885">
      <w:pPr>
        <w:widowControl w:val="0"/>
        <w:pBdr>
          <w:top w:val="nil"/>
          <w:left w:val="nil"/>
          <w:bottom w:val="nil"/>
          <w:right w:val="nil"/>
          <w:between w:val="nil"/>
        </w:pBdr>
        <w:spacing w:line="252" w:lineRule="auto"/>
        <w:ind w:leftChars="0" w:left="0" w:firstLineChars="0" w:firstLine="0"/>
        <w:rPr>
          <w:color w:val="000000"/>
          <w:lang w:val="pt-BR"/>
        </w:rPr>
      </w:pPr>
    </w:p>
    <w:p w14:paraId="605B363A" w14:textId="53E45C41" w:rsidR="00A456F8" w:rsidRDefault="000335A6">
      <w:pPr>
        <w:keepNext/>
        <w:numPr>
          <w:ilvl w:val="0"/>
          <w:numId w:val="4"/>
        </w:numPr>
        <w:pBdr>
          <w:top w:val="nil"/>
          <w:left w:val="nil"/>
          <w:bottom w:val="nil"/>
          <w:right w:val="nil"/>
          <w:between w:val="nil"/>
        </w:pBdr>
        <w:spacing w:before="240" w:after="80" w:line="240" w:lineRule="auto"/>
        <w:ind w:hanging="2"/>
        <w:jc w:val="center"/>
        <w:rPr>
          <w:smallCaps/>
          <w:color w:val="000000"/>
        </w:rPr>
      </w:pPr>
      <w:r>
        <w:rPr>
          <w:smallCaps/>
          <w:color w:val="000000"/>
        </w:rPr>
        <w:t>DESENVOLVIMENTO</w:t>
      </w:r>
    </w:p>
    <w:p w14:paraId="263C2803" w14:textId="461A1126" w:rsidR="00A456F8" w:rsidRPr="0040081E" w:rsidRDefault="00FD4CEB">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Detalhes da implementação</w:t>
      </w:r>
    </w:p>
    <w:p w14:paraId="6644AC0C" w14:textId="77777777" w:rsid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A </w:t>
      </w:r>
      <w:r>
        <w:rPr>
          <w:color w:val="000000"/>
          <w:lang w:val="pt-BR"/>
        </w:rPr>
        <w:t xml:space="preserve">linguagem </w:t>
      </w:r>
      <w:r w:rsidRPr="00FD4CEB">
        <w:rPr>
          <w:color w:val="000000"/>
          <w:lang w:val="pt-BR"/>
        </w:rPr>
        <w:t xml:space="preserve">programação </w:t>
      </w:r>
      <w:r>
        <w:rPr>
          <w:color w:val="000000"/>
          <w:lang w:val="pt-BR"/>
        </w:rPr>
        <w:t xml:space="preserve">escolhida foi </w:t>
      </w:r>
      <w:r w:rsidRPr="00FD4CEB">
        <w:rPr>
          <w:color w:val="000000"/>
          <w:lang w:val="pt-BR"/>
        </w:rPr>
        <w:t xml:space="preserve">Java, </w:t>
      </w:r>
      <w:r>
        <w:rPr>
          <w:color w:val="000000"/>
          <w:lang w:val="pt-BR"/>
        </w:rPr>
        <w:t xml:space="preserve">devido à sua boa portabilidade, bem como maturidade e facilidades (como debug no computador desktop e posterior implantação no hardware IoT). Conjuntamente, foram utilizadas as </w:t>
      </w:r>
      <w:r w:rsidRPr="00FD4CEB">
        <w:rPr>
          <w:color w:val="000000"/>
          <w:lang w:val="pt-BR"/>
        </w:rPr>
        <w:t xml:space="preserve">biblioteca </w:t>
      </w:r>
      <w:proofErr w:type="spellStart"/>
      <w:r w:rsidRPr="00FD4CEB">
        <w:rPr>
          <w:color w:val="000000"/>
          <w:lang w:val="pt-BR"/>
        </w:rPr>
        <w:t>PaHo</w:t>
      </w:r>
      <w:proofErr w:type="spellEnd"/>
      <w:r w:rsidRPr="00FD4CEB">
        <w:rPr>
          <w:color w:val="000000"/>
          <w:lang w:val="pt-BR"/>
        </w:rPr>
        <w:t xml:space="preserve"> MQtt para comunicação, e biblioteca OpenCV para o processamento de imagens e controle da câmera. </w:t>
      </w:r>
    </w:p>
    <w:p w14:paraId="0D46904A" w14:textId="3AB877C3" w:rsidR="00FD4CEB" w:rsidRDefault="00FD4CEB" w:rsidP="00FD4CEB">
      <w:pPr>
        <w:widowControl w:val="0"/>
        <w:pBdr>
          <w:top w:val="nil"/>
          <w:left w:val="nil"/>
          <w:bottom w:val="nil"/>
          <w:right w:val="nil"/>
          <w:between w:val="nil"/>
        </w:pBdr>
        <w:spacing w:line="252" w:lineRule="auto"/>
        <w:ind w:left="0" w:hanging="2"/>
        <w:jc w:val="both"/>
        <w:rPr>
          <w:color w:val="000000"/>
          <w:lang w:val="pt-BR"/>
        </w:rPr>
      </w:pPr>
      <w:r>
        <w:rPr>
          <w:color w:val="000000"/>
          <w:lang w:val="pt-BR"/>
        </w:rPr>
        <w:t>Já</w:t>
      </w:r>
      <w:r w:rsidRPr="00FD4CEB">
        <w:rPr>
          <w:color w:val="000000"/>
          <w:lang w:val="pt-BR"/>
        </w:rPr>
        <w:t xml:space="preserve"> </w:t>
      </w:r>
      <w:r>
        <w:rPr>
          <w:color w:val="000000"/>
          <w:lang w:val="pt-BR"/>
        </w:rPr>
        <w:t xml:space="preserve">o </w:t>
      </w:r>
      <w:r w:rsidRPr="00FD4CEB">
        <w:rPr>
          <w:color w:val="000000"/>
          <w:lang w:val="pt-BR"/>
        </w:rPr>
        <w:t xml:space="preserve">hardware utilizado foi a placa </w:t>
      </w:r>
      <w:r w:rsidRPr="00FC280D">
        <w:rPr>
          <w:i/>
          <w:color w:val="000000"/>
          <w:lang w:val="pt-BR"/>
        </w:rPr>
        <w:t>Raspberry</w:t>
      </w:r>
      <w:r>
        <w:rPr>
          <w:color w:val="000000"/>
          <w:lang w:val="pt-BR"/>
        </w:rPr>
        <w:t xml:space="preserve"> </w:t>
      </w:r>
      <w:r w:rsidRPr="00FD4CEB">
        <w:rPr>
          <w:color w:val="000000"/>
          <w:lang w:val="pt-BR"/>
        </w:rPr>
        <w:t xml:space="preserve">PI 3, </w:t>
      </w:r>
      <w:r>
        <w:rPr>
          <w:color w:val="000000"/>
          <w:lang w:val="pt-BR"/>
        </w:rPr>
        <w:t xml:space="preserve">porém note-se que </w:t>
      </w:r>
      <w:r w:rsidRPr="00FD4CEB">
        <w:rPr>
          <w:color w:val="000000"/>
          <w:lang w:val="pt-BR"/>
        </w:rPr>
        <w:t>a escolha da linguagem Java permit</w:t>
      </w:r>
      <w:r>
        <w:rPr>
          <w:color w:val="000000"/>
          <w:lang w:val="pt-BR"/>
        </w:rPr>
        <w:t>e</w:t>
      </w:r>
      <w:r w:rsidRPr="00FD4CEB">
        <w:rPr>
          <w:color w:val="000000"/>
          <w:lang w:val="pt-BR"/>
        </w:rPr>
        <w:t xml:space="preserve"> a utilização </w:t>
      </w:r>
      <w:r>
        <w:rPr>
          <w:color w:val="000000"/>
          <w:lang w:val="pt-BR"/>
        </w:rPr>
        <w:t xml:space="preserve">deste projeto em </w:t>
      </w:r>
      <w:r w:rsidRPr="00FD4CEB">
        <w:rPr>
          <w:color w:val="000000"/>
          <w:lang w:val="pt-BR"/>
        </w:rPr>
        <w:t>dispo</w:t>
      </w:r>
      <w:r>
        <w:rPr>
          <w:color w:val="000000"/>
          <w:lang w:val="pt-BR"/>
        </w:rPr>
        <w:t>si</w:t>
      </w:r>
      <w:r w:rsidRPr="00FD4CEB">
        <w:rPr>
          <w:color w:val="000000"/>
          <w:lang w:val="pt-BR"/>
        </w:rPr>
        <w:t xml:space="preserve">tivos IoT similares, tais como </w:t>
      </w:r>
      <w:r>
        <w:rPr>
          <w:color w:val="000000"/>
          <w:lang w:val="pt-BR"/>
        </w:rPr>
        <w:t xml:space="preserve">a </w:t>
      </w:r>
      <w:r w:rsidRPr="00FD4CEB">
        <w:rPr>
          <w:color w:val="000000"/>
          <w:lang w:val="pt-BR"/>
        </w:rPr>
        <w:t xml:space="preserve">placa </w:t>
      </w:r>
      <w:proofErr w:type="spellStart"/>
      <w:r w:rsidRPr="00FD4CEB">
        <w:rPr>
          <w:i/>
          <w:color w:val="000000"/>
          <w:lang w:val="pt-BR"/>
        </w:rPr>
        <w:t>SnapDragon</w:t>
      </w:r>
      <w:proofErr w:type="spellEnd"/>
      <w:r w:rsidRPr="00FD4CEB">
        <w:rPr>
          <w:color w:val="000000"/>
          <w:lang w:val="pt-BR"/>
        </w:rPr>
        <w:t xml:space="preserve"> da  </w:t>
      </w:r>
      <w:proofErr w:type="spellStart"/>
      <w:r w:rsidRPr="00FD4CEB">
        <w:rPr>
          <w:i/>
          <w:color w:val="000000"/>
          <w:lang w:val="pt-BR"/>
        </w:rPr>
        <w:t>Qualcomm</w:t>
      </w:r>
      <w:proofErr w:type="spellEnd"/>
      <w:r w:rsidRPr="00FD4CEB">
        <w:rPr>
          <w:color w:val="000000"/>
          <w:lang w:val="pt-BR"/>
        </w:rPr>
        <w:t xml:space="preserve">. A câmera acoplada também permite flexibilidade: desde câmeras USB genéricas, até mesmo módulos </w:t>
      </w:r>
      <w:r w:rsidRPr="00FD4CEB">
        <w:rPr>
          <w:color w:val="000000"/>
          <w:lang w:val="pt-BR"/>
        </w:rPr>
        <w:t>específicos</w:t>
      </w:r>
      <w:r w:rsidRPr="00FD4CEB">
        <w:rPr>
          <w:color w:val="000000"/>
          <w:lang w:val="pt-BR"/>
        </w:rPr>
        <w:t xml:space="preserve"> para hardware IoT, como a Câmera </w:t>
      </w:r>
      <w:r w:rsidRPr="00FC280D">
        <w:rPr>
          <w:i/>
          <w:color w:val="000000"/>
          <w:lang w:val="pt-BR"/>
        </w:rPr>
        <w:t>Raspberry</w:t>
      </w:r>
      <w:r w:rsidRPr="00FD4CEB">
        <w:rPr>
          <w:color w:val="000000"/>
          <w:lang w:val="pt-BR"/>
        </w:rPr>
        <w:t xml:space="preserve"> </w:t>
      </w:r>
      <w:proofErr w:type="spellStart"/>
      <w:r w:rsidRPr="00FD4CEB">
        <w:rPr>
          <w:color w:val="000000"/>
          <w:lang w:val="pt-BR"/>
        </w:rPr>
        <w:t>P</w:t>
      </w:r>
      <w:r>
        <w:rPr>
          <w:color w:val="000000"/>
          <w:lang w:val="pt-BR"/>
        </w:rPr>
        <w:t>I,</w:t>
      </w:r>
      <w:r w:rsidRPr="00FD4CEB">
        <w:rPr>
          <w:color w:val="000000"/>
          <w:lang w:val="pt-BR"/>
        </w:rPr>
        <w:t>ou</w:t>
      </w:r>
      <w:proofErr w:type="spellEnd"/>
      <w:r w:rsidRPr="00FD4CEB">
        <w:rPr>
          <w:color w:val="000000"/>
          <w:lang w:val="pt-BR"/>
        </w:rPr>
        <w:t xml:space="preserve"> mesmo câmeras com visão noturna.</w:t>
      </w:r>
    </w:p>
    <w:p w14:paraId="51D739D2" w14:textId="5289757B" w:rsidR="00FD4CEB" w:rsidRPr="00FD4CEB" w:rsidRDefault="00FD4CEB" w:rsidP="00FD4CEB">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C</w:t>
      </w:r>
      <w:r w:rsidRPr="00FD4CEB">
        <w:rPr>
          <w:i/>
          <w:color w:val="000000"/>
          <w:lang w:val="pt-BR"/>
        </w:rPr>
        <w:t xml:space="preserve">ontrole </w:t>
      </w:r>
      <w:r w:rsidR="00910151">
        <w:rPr>
          <w:i/>
          <w:color w:val="000000"/>
          <w:lang w:val="pt-BR"/>
        </w:rPr>
        <w:t xml:space="preserve">dos nós </w:t>
      </w:r>
      <w:r w:rsidRPr="00FD4CEB">
        <w:rPr>
          <w:i/>
          <w:color w:val="000000"/>
          <w:lang w:val="pt-BR"/>
        </w:rPr>
        <w:t>em</w:t>
      </w:r>
      <w:r w:rsidR="00910151">
        <w:rPr>
          <w:i/>
          <w:color w:val="000000"/>
          <w:lang w:val="pt-BR"/>
        </w:rPr>
        <w:t xml:space="preserve"> tempo real </w:t>
      </w:r>
    </w:p>
    <w:p w14:paraId="671A21ED" w14:textId="6510029B"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Pr>
          <w:color w:val="000000"/>
          <w:lang w:val="pt-BR"/>
        </w:rPr>
        <w:t>A</w:t>
      </w:r>
      <w:r w:rsidRPr="00FD4CEB">
        <w:rPr>
          <w:color w:val="000000"/>
          <w:lang w:val="pt-BR"/>
        </w:rPr>
        <w:t xml:space="preserve">lguns comandos </w:t>
      </w:r>
      <w:r w:rsidR="00FC280D">
        <w:rPr>
          <w:color w:val="000000"/>
          <w:lang w:val="pt-BR"/>
        </w:rPr>
        <w:t xml:space="preserve">simples </w:t>
      </w:r>
      <w:r w:rsidRPr="00FD4CEB">
        <w:rPr>
          <w:color w:val="000000"/>
          <w:lang w:val="pt-BR"/>
        </w:rPr>
        <w:t>foram implementados</w:t>
      </w:r>
      <w:r w:rsidR="00FC280D">
        <w:rPr>
          <w:color w:val="000000"/>
          <w:lang w:val="pt-BR"/>
        </w:rPr>
        <w:t xml:space="preserve">, sendo os mesmos </w:t>
      </w:r>
      <w:r w:rsidRPr="00FD4CEB">
        <w:rPr>
          <w:color w:val="000000"/>
          <w:lang w:val="pt-BR"/>
        </w:rPr>
        <w:t xml:space="preserve">recebidos através do </w:t>
      </w:r>
      <w:proofErr w:type="spellStart"/>
      <w:r w:rsidRPr="00FC280D">
        <w:rPr>
          <w:i/>
          <w:color w:val="000000"/>
          <w:lang w:val="pt-BR"/>
        </w:rPr>
        <w:t>topic</w:t>
      </w:r>
      <w:proofErr w:type="spellEnd"/>
      <w:r w:rsidRPr="00FD4CEB">
        <w:rPr>
          <w:color w:val="000000"/>
          <w:lang w:val="pt-BR"/>
        </w:rPr>
        <w:t xml:space="preserve"> do </w:t>
      </w:r>
      <w:r w:rsidR="00FC280D">
        <w:rPr>
          <w:color w:val="000000"/>
          <w:lang w:val="pt-BR"/>
        </w:rPr>
        <w:t xml:space="preserve">protocolo </w:t>
      </w:r>
      <w:r w:rsidRPr="00FD4CEB">
        <w:rPr>
          <w:color w:val="000000"/>
          <w:lang w:val="pt-BR"/>
        </w:rPr>
        <w:t>MQtt.</w:t>
      </w:r>
    </w:p>
    <w:p w14:paraId="70946007" w14:textId="541E9C2F"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FC280D">
        <w:rPr>
          <w:color w:val="000000"/>
          <w:lang w:val="pt-BR"/>
        </w:rPr>
        <w:t xml:space="preserve"> </w:t>
      </w:r>
      <w:proofErr w:type="spellStart"/>
      <w:r w:rsidRPr="008040A6">
        <w:rPr>
          <w:b/>
          <w:i/>
          <w:color w:val="000000"/>
          <w:lang w:val="pt-BR"/>
        </w:rPr>
        <w:t>exit</w:t>
      </w:r>
      <w:proofErr w:type="spellEnd"/>
      <w:r w:rsidRPr="00FD4CEB">
        <w:rPr>
          <w:color w:val="000000"/>
          <w:lang w:val="pt-BR"/>
        </w:rPr>
        <w:t xml:space="preserve"> e </w:t>
      </w:r>
      <w:proofErr w:type="spellStart"/>
      <w:r w:rsidRPr="008040A6">
        <w:rPr>
          <w:b/>
          <w:i/>
          <w:color w:val="000000"/>
          <w:lang w:val="pt-BR"/>
        </w:rPr>
        <w:t>restart</w:t>
      </w:r>
      <w:proofErr w:type="spellEnd"/>
      <w:r w:rsidRPr="00FD4CEB">
        <w:rPr>
          <w:color w:val="000000"/>
          <w:lang w:val="pt-BR"/>
        </w:rPr>
        <w:t>: desligam e reiniciam, respectivamente, o programa Java.</w:t>
      </w:r>
      <w:r w:rsidR="008040A6">
        <w:rPr>
          <w:color w:val="000000"/>
          <w:lang w:val="pt-BR"/>
        </w:rPr>
        <w:t xml:space="preserve"> </w:t>
      </w:r>
    </w:p>
    <w:p w14:paraId="0734F212" w14:textId="4AC76F53"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FC280D">
        <w:rPr>
          <w:color w:val="000000"/>
          <w:lang w:val="pt-BR"/>
        </w:rPr>
        <w:t xml:space="preserve"> </w:t>
      </w:r>
      <w:proofErr w:type="spellStart"/>
      <w:r w:rsidRPr="008040A6">
        <w:rPr>
          <w:b/>
          <w:i/>
          <w:color w:val="000000"/>
          <w:lang w:val="pt-BR"/>
        </w:rPr>
        <w:t>read</w:t>
      </w:r>
      <w:proofErr w:type="spellEnd"/>
      <w:r w:rsidRPr="00FD4CEB">
        <w:rPr>
          <w:color w:val="000000"/>
          <w:lang w:val="pt-BR"/>
        </w:rPr>
        <w:t xml:space="preserve"> e </w:t>
      </w:r>
      <w:proofErr w:type="spellStart"/>
      <w:r w:rsidRPr="008040A6">
        <w:rPr>
          <w:b/>
          <w:i/>
          <w:color w:val="000000"/>
          <w:lang w:val="pt-BR"/>
        </w:rPr>
        <w:t>write</w:t>
      </w:r>
      <w:proofErr w:type="spellEnd"/>
      <w:r w:rsidRPr="00FD4CEB">
        <w:rPr>
          <w:color w:val="000000"/>
          <w:lang w:val="pt-BR"/>
        </w:rPr>
        <w:t>: permitem ler e escrever parâmetros do arquivo de configuração (</w:t>
      </w:r>
      <w:r w:rsidR="008040A6">
        <w:rPr>
          <w:color w:val="000000"/>
          <w:lang w:val="pt-BR"/>
        </w:rPr>
        <w:t xml:space="preserve">chamado </w:t>
      </w:r>
      <w:proofErr w:type="spellStart"/>
      <w:r w:rsidRPr="00FD4CEB">
        <w:rPr>
          <w:color w:val="000000"/>
          <w:lang w:val="pt-BR"/>
        </w:rPr>
        <w:t>argos.properties</w:t>
      </w:r>
      <w:proofErr w:type="spellEnd"/>
      <w:r w:rsidRPr="00FD4CEB">
        <w:rPr>
          <w:color w:val="000000"/>
          <w:lang w:val="pt-BR"/>
        </w:rPr>
        <w:t>). Exemplos de</w:t>
      </w:r>
      <w:r w:rsidR="00FC280D">
        <w:rPr>
          <w:color w:val="000000"/>
          <w:lang w:val="pt-BR"/>
        </w:rPr>
        <w:t>stes</w:t>
      </w:r>
      <w:r w:rsidRPr="00FD4CEB">
        <w:rPr>
          <w:color w:val="000000"/>
          <w:lang w:val="pt-BR"/>
        </w:rPr>
        <w:t xml:space="preserve"> parâmetros: endereço IP do </w:t>
      </w:r>
      <w:r w:rsidRPr="00FC280D">
        <w:rPr>
          <w:i/>
          <w:color w:val="000000"/>
          <w:lang w:val="pt-BR"/>
        </w:rPr>
        <w:t>broker</w:t>
      </w:r>
      <w:r w:rsidRPr="00FD4CEB">
        <w:rPr>
          <w:color w:val="000000"/>
          <w:lang w:val="pt-BR"/>
        </w:rPr>
        <w:t xml:space="preserve"> MQtt, </w:t>
      </w:r>
      <w:proofErr w:type="spellStart"/>
      <w:r w:rsidR="008040A6">
        <w:rPr>
          <w:color w:val="000000"/>
          <w:lang w:val="pt-BR"/>
        </w:rPr>
        <w:t>iD</w:t>
      </w:r>
      <w:proofErr w:type="spellEnd"/>
      <w:r w:rsidRPr="00FD4CEB">
        <w:rPr>
          <w:color w:val="000000"/>
          <w:lang w:val="pt-BR"/>
        </w:rPr>
        <w:t xml:space="preserve"> individual </w:t>
      </w:r>
      <w:r w:rsidR="008040A6">
        <w:rPr>
          <w:color w:val="000000"/>
          <w:lang w:val="pt-BR"/>
        </w:rPr>
        <w:t>do nó</w:t>
      </w:r>
      <w:r w:rsidRPr="00FD4CEB">
        <w:rPr>
          <w:color w:val="000000"/>
          <w:lang w:val="pt-BR"/>
        </w:rPr>
        <w:t>, nome da classe Java OpenCV utilizada na detecção</w:t>
      </w:r>
      <w:r w:rsidR="008040A6">
        <w:rPr>
          <w:color w:val="000000"/>
          <w:lang w:val="pt-BR"/>
        </w:rPr>
        <w:t xml:space="preserve"> de imagens</w:t>
      </w:r>
      <w:r w:rsidRPr="00FD4CEB">
        <w:rPr>
          <w:color w:val="000000"/>
          <w:lang w:val="pt-BR"/>
        </w:rPr>
        <w:t xml:space="preserve">. </w:t>
      </w:r>
      <w:r w:rsidRPr="00FD4CEB">
        <w:rPr>
          <w:color w:val="000000"/>
          <w:lang w:val="pt-BR"/>
        </w:rPr>
        <w:lastRenderedPageBreak/>
        <w:t xml:space="preserve">Alguns </w:t>
      </w:r>
      <w:r w:rsidR="008040A6">
        <w:rPr>
          <w:color w:val="000000"/>
          <w:lang w:val="pt-BR"/>
        </w:rPr>
        <w:t xml:space="preserve">destes </w:t>
      </w:r>
      <w:r w:rsidRPr="00FD4CEB">
        <w:rPr>
          <w:color w:val="000000"/>
          <w:lang w:val="pt-BR"/>
        </w:rPr>
        <w:t xml:space="preserve">comandos demandam reinício do programa (tal como mudança do endereço IP do broker), através do comando </w:t>
      </w:r>
      <w:proofErr w:type="spellStart"/>
      <w:r w:rsidRPr="008040A6">
        <w:rPr>
          <w:i/>
          <w:color w:val="000000"/>
          <w:lang w:val="pt-BR"/>
        </w:rPr>
        <w:t>restart</w:t>
      </w:r>
      <w:proofErr w:type="spellEnd"/>
      <w:r w:rsidRPr="00FD4CEB">
        <w:rPr>
          <w:color w:val="000000"/>
          <w:lang w:val="pt-BR"/>
        </w:rPr>
        <w:t xml:space="preserve">, acima. O novo conteúdo </w:t>
      </w:r>
      <w:r w:rsidR="008040A6">
        <w:rPr>
          <w:color w:val="000000"/>
          <w:lang w:val="pt-BR"/>
        </w:rPr>
        <w:t xml:space="preserve">destes parâmetros </w:t>
      </w:r>
      <w:r w:rsidRPr="00FD4CEB">
        <w:rPr>
          <w:color w:val="000000"/>
          <w:lang w:val="pt-BR"/>
        </w:rPr>
        <w:t>é recebido dentro d</w:t>
      </w:r>
      <w:r w:rsidR="008040A6">
        <w:rPr>
          <w:color w:val="000000"/>
          <w:lang w:val="pt-BR"/>
        </w:rPr>
        <w:t xml:space="preserve">a parte </w:t>
      </w:r>
      <w:proofErr w:type="spellStart"/>
      <w:r w:rsidRPr="008040A6">
        <w:rPr>
          <w:i/>
          <w:color w:val="000000"/>
          <w:lang w:val="pt-BR"/>
        </w:rPr>
        <w:t>payload</w:t>
      </w:r>
      <w:proofErr w:type="spellEnd"/>
      <w:r w:rsidRPr="00FD4CEB">
        <w:rPr>
          <w:color w:val="000000"/>
          <w:lang w:val="pt-BR"/>
        </w:rPr>
        <w:t xml:space="preserve"> do protocolo MQtt.</w:t>
      </w:r>
    </w:p>
    <w:p w14:paraId="15374407" w14:textId="37FD9E51"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8040A6">
        <w:rPr>
          <w:color w:val="000000"/>
          <w:lang w:val="pt-BR"/>
        </w:rPr>
        <w:t xml:space="preserve"> </w:t>
      </w:r>
      <w:r w:rsidRPr="008040A6">
        <w:rPr>
          <w:b/>
          <w:i/>
          <w:color w:val="000000"/>
          <w:lang w:val="pt-BR"/>
        </w:rPr>
        <w:t>snapshot</w:t>
      </w:r>
      <w:r w:rsidRPr="00FD4CEB">
        <w:rPr>
          <w:color w:val="000000"/>
          <w:lang w:val="pt-BR"/>
        </w:rPr>
        <w:t xml:space="preserve">: força </w:t>
      </w:r>
      <w:r w:rsidR="008040A6">
        <w:rPr>
          <w:color w:val="000000"/>
          <w:lang w:val="pt-BR"/>
        </w:rPr>
        <w:t xml:space="preserve">o nó a </w:t>
      </w:r>
      <w:r w:rsidRPr="00FD4CEB">
        <w:rPr>
          <w:color w:val="000000"/>
          <w:lang w:val="pt-BR"/>
        </w:rPr>
        <w:t>enviar uma foto atual, com upload através de protocolo MQtt, dentro do campo</w:t>
      </w:r>
      <w:r w:rsidR="008040A6">
        <w:rPr>
          <w:color w:val="000000"/>
          <w:lang w:val="pt-BR"/>
        </w:rPr>
        <w:t xml:space="preserve"> de</w:t>
      </w:r>
      <w:r w:rsidRPr="00FD4CEB">
        <w:rPr>
          <w:color w:val="000000"/>
          <w:lang w:val="pt-BR"/>
        </w:rPr>
        <w:t xml:space="preserve"> </w:t>
      </w:r>
      <w:proofErr w:type="spellStart"/>
      <w:r w:rsidRPr="008040A6">
        <w:rPr>
          <w:i/>
          <w:color w:val="000000"/>
          <w:lang w:val="pt-BR"/>
        </w:rPr>
        <w:t>payload</w:t>
      </w:r>
      <w:proofErr w:type="spellEnd"/>
      <w:r w:rsidRPr="00FD4CEB">
        <w:rPr>
          <w:color w:val="000000"/>
          <w:lang w:val="pt-BR"/>
        </w:rPr>
        <w:t xml:space="preserve"> (observação: pode existir limitação de </w:t>
      </w:r>
      <w:r w:rsidR="008040A6">
        <w:rPr>
          <w:color w:val="000000"/>
          <w:lang w:val="pt-BR"/>
        </w:rPr>
        <w:t>tamanho da mensagem</w:t>
      </w:r>
      <w:r w:rsidRPr="00FD4CEB">
        <w:rPr>
          <w:color w:val="000000"/>
          <w:lang w:val="pt-BR"/>
        </w:rPr>
        <w:t xml:space="preserve">, dependendo do </w:t>
      </w:r>
      <w:r w:rsidRPr="008040A6">
        <w:rPr>
          <w:i/>
          <w:color w:val="000000"/>
          <w:lang w:val="pt-BR"/>
        </w:rPr>
        <w:t>b</w:t>
      </w:r>
      <w:r w:rsidR="008040A6" w:rsidRPr="008040A6">
        <w:rPr>
          <w:i/>
          <w:color w:val="000000"/>
          <w:lang w:val="pt-BR"/>
        </w:rPr>
        <w:t>r</w:t>
      </w:r>
      <w:r w:rsidRPr="008040A6">
        <w:rPr>
          <w:i/>
          <w:color w:val="000000"/>
          <w:lang w:val="pt-BR"/>
        </w:rPr>
        <w:t>oker</w:t>
      </w:r>
      <w:r w:rsidRPr="00FD4CEB">
        <w:rPr>
          <w:color w:val="000000"/>
          <w:lang w:val="pt-BR"/>
        </w:rPr>
        <w:t xml:space="preserve"> utilizado).</w:t>
      </w:r>
    </w:p>
    <w:p w14:paraId="04398FD2" w14:textId="097EED3A"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8040A6">
        <w:rPr>
          <w:color w:val="000000"/>
          <w:lang w:val="pt-BR"/>
        </w:rPr>
        <w:t xml:space="preserve"> </w:t>
      </w:r>
      <w:proofErr w:type="spellStart"/>
      <w:r w:rsidRPr="008040A6">
        <w:rPr>
          <w:b/>
          <w:i/>
          <w:color w:val="000000"/>
          <w:lang w:val="pt-BR"/>
        </w:rPr>
        <w:t>class</w:t>
      </w:r>
      <w:proofErr w:type="spellEnd"/>
      <w:r w:rsidRPr="00FD4CEB">
        <w:rPr>
          <w:color w:val="000000"/>
          <w:lang w:val="pt-BR"/>
        </w:rPr>
        <w:t xml:space="preserve">: </w:t>
      </w:r>
      <w:r w:rsidR="008040A6">
        <w:rPr>
          <w:color w:val="000000"/>
          <w:lang w:val="pt-BR"/>
        </w:rPr>
        <w:t xml:space="preserve">comando para </w:t>
      </w:r>
      <w:r w:rsidRPr="00FD4CEB">
        <w:rPr>
          <w:color w:val="000000"/>
          <w:lang w:val="pt-BR"/>
        </w:rPr>
        <w:t>recebe</w:t>
      </w:r>
      <w:r w:rsidR="008040A6">
        <w:rPr>
          <w:color w:val="000000"/>
          <w:lang w:val="pt-BR"/>
        </w:rPr>
        <w:t>r</w:t>
      </w:r>
      <w:r w:rsidRPr="00FD4CEB">
        <w:rPr>
          <w:color w:val="000000"/>
          <w:lang w:val="pt-BR"/>
        </w:rPr>
        <w:t xml:space="preserve"> um novo arquivo OpenCV. Este arquivo será </w:t>
      </w:r>
      <w:r w:rsidR="008040A6">
        <w:rPr>
          <w:color w:val="000000"/>
          <w:lang w:val="pt-BR"/>
        </w:rPr>
        <w:t xml:space="preserve">imediatamente </w:t>
      </w:r>
      <w:r w:rsidRPr="00FD4CEB">
        <w:rPr>
          <w:color w:val="000000"/>
          <w:lang w:val="pt-BR"/>
        </w:rPr>
        <w:t xml:space="preserve">compilado dentro da placa </w:t>
      </w:r>
      <w:r w:rsidRPr="008040A6">
        <w:rPr>
          <w:i/>
          <w:color w:val="000000"/>
          <w:lang w:val="pt-BR"/>
        </w:rPr>
        <w:t>Raspberry</w:t>
      </w:r>
      <w:r w:rsidRPr="00FD4CEB">
        <w:rPr>
          <w:color w:val="000000"/>
          <w:lang w:val="pt-BR"/>
        </w:rPr>
        <w:t xml:space="preserve"> P</w:t>
      </w:r>
      <w:r w:rsidR="008040A6">
        <w:rPr>
          <w:color w:val="000000"/>
          <w:lang w:val="pt-BR"/>
        </w:rPr>
        <w:t>I</w:t>
      </w:r>
      <w:r w:rsidRPr="00FD4CEB">
        <w:rPr>
          <w:color w:val="000000"/>
          <w:lang w:val="pt-BR"/>
        </w:rPr>
        <w:t xml:space="preserve">, e carregado através da técnica de Java </w:t>
      </w:r>
      <w:proofErr w:type="spellStart"/>
      <w:r w:rsidRPr="008040A6">
        <w:rPr>
          <w:i/>
          <w:color w:val="000000"/>
          <w:lang w:val="pt-BR"/>
        </w:rPr>
        <w:t>Reflexion</w:t>
      </w:r>
      <w:proofErr w:type="spellEnd"/>
      <w:r w:rsidR="008040A6">
        <w:rPr>
          <w:color w:val="000000"/>
          <w:lang w:val="pt-BR"/>
        </w:rPr>
        <w:t>.</w:t>
      </w:r>
    </w:p>
    <w:p w14:paraId="70B2C367" w14:textId="1505A2C0" w:rsidR="008040A6" w:rsidRPr="00910151" w:rsidRDefault="00910151" w:rsidP="00910151">
      <w:pPr>
        <w:keepNext/>
        <w:numPr>
          <w:ilvl w:val="1"/>
          <w:numId w:val="4"/>
        </w:numPr>
        <w:pBdr>
          <w:top w:val="nil"/>
          <w:left w:val="nil"/>
          <w:bottom w:val="nil"/>
          <w:right w:val="nil"/>
          <w:between w:val="nil"/>
        </w:pBdr>
        <w:spacing w:before="120" w:after="60" w:line="240" w:lineRule="auto"/>
        <w:ind w:left="0" w:hanging="2"/>
        <w:rPr>
          <w:i/>
          <w:color w:val="000000"/>
          <w:lang w:val="pt-BR"/>
        </w:rPr>
      </w:pPr>
      <w:r w:rsidRPr="00910151">
        <w:rPr>
          <w:i/>
          <w:color w:val="000000"/>
          <w:lang w:val="pt-BR"/>
        </w:rPr>
        <w:t>Escopo dos comandos</w:t>
      </w:r>
      <w:r>
        <w:rPr>
          <w:i/>
          <w:color w:val="000000"/>
          <w:lang w:val="pt-BR"/>
        </w:rPr>
        <w:t xml:space="preserve"> e GUI</w:t>
      </w:r>
    </w:p>
    <w:p w14:paraId="2F4F2582" w14:textId="1ACE5996"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A utilização do protocolo MQtt permite grande flexibilidade no envio de comandos: podemos </w:t>
      </w:r>
      <w:r w:rsidR="00910151">
        <w:rPr>
          <w:color w:val="000000"/>
          <w:lang w:val="pt-BR"/>
        </w:rPr>
        <w:t>definir escopos como nós individuais, grupos de nós, ou todos os nós. Para e</w:t>
      </w:r>
      <w:r w:rsidRPr="00FD4CEB">
        <w:rPr>
          <w:color w:val="000000"/>
          <w:lang w:val="pt-BR"/>
        </w:rPr>
        <w:t xml:space="preserve">nviar comandos para um </w:t>
      </w:r>
      <w:r w:rsidR="008040A6">
        <w:rPr>
          <w:color w:val="000000"/>
          <w:lang w:val="pt-BR"/>
        </w:rPr>
        <w:t xml:space="preserve">nó </w:t>
      </w:r>
      <w:r w:rsidRPr="00FD4CEB">
        <w:rPr>
          <w:color w:val="000000"/>
          <w:lang w:val="pt-BR"/>
        </w:rPr>
        <w:t>específic</w:t>
      </w:r>
      <w:r w:rsidR="008040A6">
        <w:rPr>
          <w:color w:val="000000"/>
          <w:lang w:val="pt-BR"/>
        </w:rPr>
        <w:t>o</w:t>
      </w:r>
      <w:r w:rsidRPr="00FD4CEB">
        <w:rPr>
          <w:color w:val="000000"/>
          <w:lang w:val="pt-BR"/>
        </w:rPr>
        <w:t xml:space="preserve"> </w:t>
      </w:r>
      <w:r w:rsidR="00910151">
        <w:rPr>
          <w:color w:val="000000"/>
          <w:lang w:val="pt-BR"/>
        </w:rPr>
        <w:t xml:space="preserve">podemos usar o Id do mesmo </w:t>
      </w:r>
      <w:r w:rsidRPr="00FD4CEB">
        <w:rPr>
          <w:color w:val="000000"/>
          <w:lang w:val="pt-BR"/>
        </w:rPr>
        <w:t>(/cam_id37/</w:t>
      </w:r>
      <w:proofErr w:type="spellStart"/>
      <w:r w:rsidRPr="00FD4CEB">
        <w:rPr>
          <w:color w:val="000000"/>
          <w:lang w:val="pt-BR"/>
        </w:rPr>
        <w:t>command</w:t>
      </w:r>
      <w:proofErr w:type="spellEnd"/>
      <w:r w:rsidRPr="00FD4CEB">
        <w:rPr>
          <w:color w:val="000000"/>
          <w:lang w:val="pt-BR"/>
        </w:rPr>
        <w:t>/</w:t>
      </w:r>
      <w:proofErr w:type="spellStart"/>
      <w:r w:rsidRPr="00FD4CEB">
        <w:rPr>
          <w:color w:val="000000"/>
          <w:lang w:val="pt-BR"/>
        </w:rPr>
        <w:t>restart</w:t>
      </w:r>
      <w:proofErr w:type="spellEnd"/>
      <w:r w:rsidRPr="00FD4CEB">
        <w:rPr>
          <w:color w:val="000000"/>
          <w:lang w:val="pt-BR"/>
        </w:rPr>
        <w:t>)</w:t>
      </w:r>
      <w:r w:rsidR="00910151">
        <w:rPr>
          <w:color w:val="000000"/>
          <w:lang w:val="pt-BR"/>
        </w:rPr>
        <w:t xml:space="preserve">. Também é possível enviar comandos para </w:t>
      </w:r>
      <w:r w:rsidRPr="00FD4CEB">
        <w:rPr>
          <w:color w:val="000000"/>
          <w:lang w:val="pt-BR"/>
        </w:rPr>
        <w:t xml:space="preserve">todas </w:t>
      </w:r>
      <w:r w:rsidR="008040A6">
        <w:rPr>
          <w:color w:val="000000"/>
          <w:lang w:val="pt-BR"/>
        </w:rPr>
        <w:t xml:space="preserve">os nós </w:t>
      </w:r>
      <w:r w:rsidRPr="00FD4CEB">
        <w:rPr>
          <w:color w:val="000000"/>
          <w:lang w:val="pt-BR"/>
        </w:rPr>
        <w:t>acoplad</w:t>
      </w:r>
      <w:r w:rsidR="008040A6">
        <w:rPr>
          <w:color w:val="000000"/>
          <w:lang w:val="pt-BR"/>
        </w:rPr>
        <w:t>o</w:t>
      </w:r>
      <w:r w:rsidRPr="00FD4CEB">
        <w:rPr>
          <w:color w:val="000000"/>
          <w:lang w:val="pt-BR"/>
        </w:rPr>
        <w:t>s ao sistema (/</w:t>
      </w:r>
      <w:proofErr w:type="spellStart"/>
      <w:r w:rsidRPr="00FD4CEB">
        <w:rPr>
          <w:color w:val="000000"/>
          <w:lang w:val="pt-BR"/>
        </w:rPr>
        <w:t>command</w:t>
      </w:r>
      <w:proofErr w:type="spellEnd"/>
      <w:r w:rsidRPr="00FD4CEB">
        <w:rPr>
          <w:color w:val="000000"/>
          <w:lang w:val="pt-BR"/>
        </w:rPr>
        <w:t xml:space="preserve">/snapshot), bastando para isto escolher o tópico MQtt </w:t>
      </w:r>
      <w:r w:rsidR="00910151">
        <w:rPr>
          <w:color w:val="000000"/>
          <w:lang w:val="pt-BR"/>
        </w:rPr>
        <w:t>mais genérico</w:t>
      </w:r>
      <w:r w:rsidRPr="00FD4CEB">
        <w:rPr>
          <w:color w:val="000000"/>
          <w:lang w:val="pt-BR"/>
        </w:rPr>
        <w:t>.</w:t>
      </w:r>
    </w:p>
    <w:p w14:paraId="5560635A" w14:textId="14414C1C" w:rsidR="00910151" w:rsidRPr="00FD4CEB" w:rsidRDefault="00FD4CEB" w:rsidP="00910151">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Uma interface GUI rudimentar foi criada, apenas para possibilitar a visualização de fotos de maneira rápida. Um sistema profissional </w:t>
      </w:r>
      <w:r w:rsidR="00910151">
        <w:rPr>
          <w:color w:val="000000"/>
          <w:lang w:val="pt-BR"/>
        </w:rPr>
        <w:t>necessitaria melhorias consideráveis nesta GUI.</w:t>
      </w:r>
    </w:p>
    <w:p w14:paraId="71A7A2EC" w14:textId="2BB5DC96" w:rsidR="00FD4CEB" w:rsidRPr="00910151" w:rsidRDefault="00910151" w:rsidP="00910151">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C</w:t>
      </w:r>
      <w:r w:rsidRPr="00910151">
        <w:rPr>
          <w:i/>
          <w:color w:val="000000"/>
          <w:lang w:val="pt-BR"/>
        </w:rPr>
        <w:t>enário De Operação</w:t>
      </w:r>
    </w:p>
    <w:p w14:paraId="472227AD" w14:textId="117E2EFB"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O projeto é flexível o bastante para atender muitos cenários operacionais (monitoração de metrô, sistemas distribuídos em ônibus, </w:t>
      </w:r>
      <w:proofErr w:type="spellStart"/>
      <w:r w:rsidRPr="00FD4CEB">
        <w:rPr>
          <w:color w:val="000000"/>
          <w:lang w:val="pt-BR"/>
        </w:rPr>
        <w:t>etc</w:t>
      </w:r>
      <w:proofErr w:type="spellEnd"/>
      <w:r w:rsidRPr="00FD4CEB">
        <w:rPr>
          <w:color w:val="000000"/>
          <w:lang w:val="pt-BR"/>
        </w:rPr>
        <w:t xml:space="preserve">). Para um exemplo mais </w:t>
      </w:r>
      <w:r w:rsidR="00683893">
        <w:rPr>
          <w:color w:val="000000"/>
          <w:lang w:val="pt-BR"/>
        </w:rPr>
        <w:t>concreto</w:t>
      </w:r>
      <w:r w:rsidRPr="00FD4CEB">
        <w:rPr>
          <w:color w:val="000000"/>
          <w:lang w:val="pt-BR"/>
        </w:rPr>
        <w:t xml:space="preserve">, descreveremos </w:t>
      </w:r>
      <w:r w:rsidR="00683893">
        <w:rPr>
          <w:color w:val="000000"/>
          <w:lang w:val="pt-BR"/>
        </w:rPr>
        <w:t xml:space="preserve">a seguir </w:t>
      </w:r>
      <w:r w:rsidRPr="00FD4CEB">
        <w:rPr>
          <w:color w:val="000000"/>
          <w:lang w:val="pt-BR"/>
        </w:rPr>
        <w:t>uma operação em um shopping center hipotético</w:t>
      </w:r>
      <w:r w:rsidR="00683893">
        <w:rPr>
          <w:color w:val="000000"/>
          <w:lang w:val="pt-BR"/>
        </w:rPr>
        <w:t>, onde:</w:t>
      </w:r>
    </w:p>
    <w:p w14:paraId="04590014" w14:textId="5CC2D361"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683893">
        <w:rPr>
          <w:color w:val="000000"/>
          <w:lang w:val="pt-BR"/>
        </w:rPr>
        <w:t xml:space="preserve"> </w:t>
      </w:r>
      <w:r w:rsidRPr="00FD4CEB">
        <w:rPr>
          <w:color w:val="000000"/>
          <w:lang w:val="pt-BR"/>
        </w:rPr>
        <w:t xml:space="preserve">Diversos módulos estão distribuídos pelos departamentos do shopping, sejam acoplados a câmeras de segurança já existentes ou substituindo as mesmas. Comunicam-se por MQtt, usando a rede TCP/IP </w:t>
      </w:r>
      <w:r w:rsidR="00683893">
        <w:rPr>
          <w:color w:val="000000"/>
          <w:lang w:val="pt-BR"/>
        </w:rPr>
        <w:t xml:space="preserve">preexistente </w:t>
      </w:r>
      <w:r w:rsidRPr="00FD4CEB">
        <w:rPr>
          <w:color w:val="000000"/>
          <w:lang w:val="pt-BR"/>
        </w:rPr>
        <w:t>do shopping. No Centro de Controle (CO)</w:t>
      </w:r>
      <w:r w:rsidR="00683893">
        <w:rPr>
          <w:color w:val="000000"/>
          <w:lang w:val="pt-BR"/>
        </w:rPr>
        <w:t xml:space="preserve"> existe </w:t>
      </w:r>
      <w:r w:rsidRPr="00FD4CEB">
        <w:rPr>
          <w:color w:val="000000"/>
          <w:lang w:val="pt-BR"/>
        </w:rPr>
        <w:t xml:space="preserve">um </w:t>
      </w:r>
      <w:r w:rsidRPr="00683893">
        <w:rPr>
          <w:i/>
          <w:color w:val="000000"/>
          <w:lang w:val="pt-BR"/>
        </w:rPr>
        <w:t>harware</w:t>
      </w:r>
      <w:r w:rsidRPr="00FD4CEB">
        <w:rPr>
          <w:color w:val="000000"/>
          <w:lang w:val="pt-BR"/>
        </w:rPr>
        <w:t xml:space="preserve"> mais poderoso, para o controle centralizado dos módulos e, opcionalmente, com ferramentas mais poderosas de </w:t>
      </w:r>
      <w:proofErr w:type="spellStart"/>
      <w:r w:rsidRPr="00683893">
        <w:rPr>
          <w:i/>
          <w:color w:val="000000"/>
          <w:lang w:val="pt-BR"/>
        </w:rPr>
        <w:t>Machin</w:t>
      </w:r>
      <w:r w:rsidR="00683893" w:rsidRPr="00683893">
        <w:rPr>
          <w:i/>
          <w:color w:val="000000"/>
          <w:lang w:val="pt-BR"/>
        </w:rPr>
        <w:t>e</w:t>
      </w:r>
      <w:proofErr w:type="spellEnd"/>
      <w:r w:rsidRPr="00683893">
        <w:rPr>
          <w:i/>
          <w:color w:val="000000"/>
          <w:lang w:val="pt-BR"/>
        </w:rPr>
        <w:t xml:space="preserve"> Learning</w:t>
      </w:r>
      <w:r w:rsidRPr="00FD4CEB">
        <w:rPr>
          <w:color w:val="000000"/>
          <w:lang w:val="pt-BR"/>
        </w:rPr>
        <w:t>, para criar novos perfis baseados em fotos, em poucos minutos.</w:t>
      </w:r>
    </w:p>
    <w:p w14:paraId="6564A5C7" w14:textId="44B81F96"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683893">
        <w:rPr>
          <w:color w:val="000000"/>
          <w:lang w:val="pt-BR"/>
        </w:rPr>
        <w:t xml:space="preserve"> </w:t>
      </w:r>
      <w:r w:rsidRPr="00FD4CEB">
        <w:rPr>
          <w:color w:val="000000"/>
          <w:lang w:val="pt-BR"/>
        </w:rPr>
        <w:t xml:space="preserve">o CO recebe uma demanda: uma criança de aproximadamente 4 anos, vestida de vermelho, perdeu-se da mãe. Uma foto da criança é repassada ao </w:t>
      </w:r>
      <w:r w:rsidR="00683893">
        <w:rPr>
          <w:color w:val="000000"/>
          <w:lang w:val="pt-BR"/>
        </w:rPr>
        <w:t>CO</w:t>
      </w:r>
      <w:r w:rsidRPr="00FD4CEB">
        <w:rPr>
          <w:color w:val="000000"/>
          <w:lang w:val="pt-BR"/>
        </w:rPr>
        <w:t xml:space="preserve">, através de </w:t>
      </w:r>
      <w:r w:rsidR="00683893">
        <w:rPr>
          <w:color w:val="000000"/>
          <w:lang w:val="pt-BR"/>
        </w:rPr>
        <w:t xml:space="preserve">do celular de </w:t>
      </w:r>
      <w:r w:rsidRPr="00FD4CEB">
        <w:rPr>
          <w:color w:val="000000"/>
          <w:lang w:val="pt-BR"/>
        </w:rPr>
        <w:t>um dos seguranças do shopping. CO decide qual a melhor abordagem: criar um modelo ‘</w:t>
      </w:r>
      <w:proofErr w:type="spellStart"/>
      <w:r w:rsidRPr="00FD4CEB">
        <w:rPr>
          <w:color w:val="000000"/>
          <w:lang w:val="pt-BR"/>
        </w:rPr>
        <w:t>haarcascade</w:t>
      </w:r>
      <w:proofErr w:type="spellEnd"/>
      <w:r w:rsidRPr="00FD4CEB">
        <w:rPr>
          <w:color w:val="000000"/>
          <w:lang w:val="pt-BR"/>
        </w:rPr>
        <w:t>’ novo (</w:t>
      </w:r>
      <w:r w:rsidR="00683893">
        <w:rPr>
          <w:color w:val="000000"/>
          <w:lang w:val="pt-BR"/>
        </w:rPr>
        <w:t xml:space="preserve">consistindo de uma </w:t>
      </w:r>
      <w:r w:rsidRPr="00FD4CEB">
        <w:rPr>
          <w:color w:val="000000"/>
          <w:lang w:val="pt-BR"/>
        </w:rPr>
        <w:t xml:space="preserve">classe </w:t>
      </w:r>
      <w:r w:rsidR="00683893">
        <w:rPr>
          <w:color w:val="000000"/>
          <w:lang w:val="pt-BR"/>
        </w:rPr>
        <w:t>J</w:t>
      </w:r>
      <w:r w:rsidRPr="00FD4CEB">
        <w:rPr>
          <w:color w:val="000000"/>
          <w:lang w:val="pt-BR"/>
        </w:rPr>
        <w:t>ava</w:t>
      </w:r>
      <w:r w:rsidR="00683893">
        <w:rPr>
          <w:color w:val="000000"/>
          <w:lang w:val="pt-BR"/>
        </w:rPr>
        <w:t xml:space="preserve"> </w:t>
      </w:r>
      <w:r w:rsidRPr="00FD4CEB">
        <w:rPr>
          <w:color w:val="000000"/>
          <w:lang w:val="pt-BR"/>
        </w:rPr>
        <w:t>+</w:t>
      </w:r>
      <w:r w:rsidR="00683893">
        <w:rPr>
          <w:color w:val="000000"/>
          <w:lang w:val="pt-BR"/>
        </w:rPr>
        <w:t xml:space="preserve"> arquivo </w:t>
      </w:r>
      <w:proofErr w:type="spellStart"/>
      <w:r w:rsidRPr="00FD4CEB">
        <w:rPr>
          <w:color w:val="000000"/>
          <w:lang w:val="pt-BR"/>
        </w:rPr>
        <w:t>xml</w:t>
      </w:r>
      <w:proofErr w:type="spellEnd"/>
      <w:r w:rsidRPr="00FD4CEB">
        <w:rPr>
          <w:color w:val="000000"/>
          <w:lang w:val="pt-BR"/>
        </w:rPr>
        <w:t>)</w:t>
      </w:r>
      <w:r w:rsidR="00683893">
        <w:rPr>
          <w:color w:val="000000"/>
          <w:lang w:val="pt-BR"/>
        </w:rPr>
        <w:t xml:space="preserve"> </w:t>
      </w:r>
      <w:r w:rsidRPr="00FD4CEB">
        <w:rPr>
          <w:color w:val="000000"/>
          <w:lang w:val="pt-BR"/>
        </w:rPr>
        <w:t xml:space="preserve">personalizado com a foto da criança, ou apenas utilizar um </w:t>
      </w:r>
      <w:r w:rsidR="00683893">
        <w:rPr>
          <w:color w:val="000000"/>
          <w:lang w:val="pt-BR"/>
        </w:rPr>
        <w:t xml:space="preserve">dos </w:t>
      </w:r>
      <w:r w:rsidRPr="00FD4CEB">
        <w:rPr>
          <w:color w:val="000000"/>
          <w:lang w:val="pt-BR"/>
        </w:rPr>
        <w:t>modelo</w:t>
      </w:r>
      <w:r w:rsidR="00683893">
        <w:rPr>
          <w:color w:val="000000"/>
          <w:lang w:val="pt-BR"/>
        </w:rPr>
        <w:t>s</w:t>
      </w:r>
      <w:r w:rsidRPr="00FD4CEB">
        <w:rPr>
          <w:color w:val="000000"/>
          <w:lang w:val="pt-BR"/>
        </w:rPr>
        <w:t xml:space="preserve"> padrão</w:t>
      </w:r>
      <w:r w:rsidR="00683893">
        <w:rPr>
          <w:color w:val="000000"/>
          <w:lang w:val="pt-BR"/>
        </w:rPr>
        <w:t xml:space="preserve"> existentes</w:t>
      </w:r>
      <w:r w:rsidRPr="00FD4CEB">
        <w:rPr>
          <w:color w:val="000000"/>
          <w:lang w:val="pt-BR"/>
        </w:rPr>
        <w:t>, porém ajustado (‘criança’ + ‘roupa vermelha’).</w:t>
      </w:r>
    </w:p>
    <w:p w14:paraId="6138AB11" w14:textId="28A0142B"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683893">
        <w:rPr>
          <w:color w:val="000000"/>
          <w:lang w:val="pt-BR"/>
        </w:rPr>
        <w:t xml:space="preserve"> I</w:t>
      </w:r>
      <w:r w:rsidRPr="00FD4CEB">
        <w:rPr>
          <w:color w:val="000000"/>
          <w:lang w:val="pt-BR"/>
        </w:rPr>
        <w:t xml:space="preserve">mediatamente, </w:t>
      </w:r>
      <w:r w:rsidR="00683893">
        <w:rPr>
          <w:color w:val="000000"/>
          <w:lang w:val="pt-BR"/>
        </w:rPr>
        <w:t xml:space="preserve">os nós </w:t>
      </w:r>
      <w:r w:rsidRPr="00FD4CEB">
        <w:rPr>
          <w:color w:val="000000"/>
          <w:lang w:val="pt-BR"/>
        </w:rPr>
        <w:t xml:space="preserve">recebem </w:t>
      </w:r>
      <w:r w:rsidR="00683893">
        <w:rPr>
          <w:color w:val="000000"/>
          <w:lang w:val="pt-BR"/>
        </w:rPr>
        <w:t xml:space="preserve">a nova classe Java através de </w:t>
      </w:r>
      <w:r w:rsidRPr="00FD4CEB">
        <w:rPr>
          <w:color w:val="000000"/>
          <w:lang w:val="pt-BR"/>
        </w:rPr>
        <w:t>MQtt, compilam</w:t>
      </w:r>
      <w:r w:rsidR="00683893">
        <w:rPr>
          <w:color w:val="000000"/>
          <w:lang w:val="pt-BR"/>
        </w:rPr>
        <w:t xml:space="preserve"> e carregam na memória, </w:t>
      </w:r>
      <w:r w:rsidRPr="00FD4CEB">
        <w:rPr>
          <w:color w:val="000000"/>
          <w:lang w:val="pt-BR"/>
        </w:rPr>
        <w:t>passa</w:t>
      </w:r>
      <w:bookmarkStart w:id="0" w:name="_GoBack"/>
      <w:bookmarkEnd w:id="0"/>
      <w:r w:rsidR="00683893">
        <w:rPr>
          <w:color w:val="000000"/>
          <w:lang w:val="pt-BR"/>
        </w:rPr>
        <w:t>ndo</w:t>
      </w:r>
      <w:r w:rsidRPr="00FD4CEB">
        <w:rPr>
          <w:color w:val="000000"/>
          <w:lang w:val="pt-BR"/>
        </w:rPr>
        <w:t xml:space="preserve"> a executá-l</w:t>
      </w:r>
      <w:r w:rsidR="00683893">
        <w:rPr>
          <w:color w:val="000000"/>
          <w:lang w:val="pt-BR"/>
        </w:rPr>
        <w:t>a</w:t>
      </w:r>
      <w:r w:rsidRPr="00FD4CEB">
        <w:rPr>
          <w:color w:val="000000"/>
          <w:lang w:val="pt-BR"/>
        </w:rPr>
        <w:t xml:space="preserve">. As câmeras que detectarem crianças que se enquadrem nas novas características, começarão a enviar imagens periodicamente (arquivos </w:t>
      </w:r>
      <w:r w:rsidR="00683893">
        <w:rPr>
          <w:color w:val="000000"/>
          <w:lang w:val="pt-BR"/>
        </w:rPr>
        <w:t xml:space="preserve">no formato </w:t>
      </w:r>
      <w:r w:rsidRPr="00FD4CEB">
        <w:rPr>
          <w:color w:val="000000"/>
          <w:lang w:val="pt-BR"/>
        </w:rPr>
        <w:t>.JPG) com a localização do setor e a hora, para o CO.</w:t>
      </w:r>
    </w:p>
    <w:p w14:paraId="56079AF8" w14:textId="100CA3C3"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683893">
        <w:rPr>
          <w:color w:val="000000"/>
          <w:lang w:val="pt-BR"/>
        </w:rPr>
        <w:t xml:space="preserve"> </w:t>
      </w:r>
      <w:r w:rsidRPr="00FD4CEB">
        <w:rPr>
          <w:color w:val="000000"/>
          <w:lang w:val="pt-BR"/>
        </w:rPr>
        <w:t>Como, provavelmente, existirão algumas detecções falso-positivo, um operador do CO fará a inspeção visual</w:t>
      </w:r>
      <w:r w:rsidR="00683893">
        <w:rPr>
          <w:color w:val="000000"/>
          <w:lang w:val="pt-BR"/>
        </w:rPr>
        <w:t xml:space="preserve"> final</w:t>
      </w:r>
      <w:r w:rsidRPr="00FD4CEB">
        <w:rPr>
          <w:color w:val="000000"/>
          <w:lang w:val="pt-BR"/>
        </w:rPr>
        <w:t xml:space="preserve">, para confirmar se a criança foi realmente encontrada. Se sim, enviará a foto da detecção para o segurança mais próximo do </w:t>
      </w:r>
      <w:r w:rsidR="00683893">
        <w:rPr>
          <w:color w:val="000000"/>
          <w:lang w:val="pt-BR"/>
        </w:rPr>
        <w:t>setor</w:t>
      </w:r>
      <w:r w:rsidRPr="00FD4CEB">
        <w:rPr>
          <w:color w:val="000000"/>
          <w:lang w:val="pt-BR"/>
        </w:rPr>
        <w:t xml:space="preserve">, que </w:t>
      </w:r>
      <w:r w:rsidRPr="00FD4CEB">
        <w:rPr>
          <w:color w:val="000000"/>
          <w:lang w:val="pt-BR"/>
        </w:rPr>
        <w:t xml:space="preserve">poderá abordar a criança e trazê-la </w:t>
      </w:r>
      <w:r w:rsidR="00683893">
        <w:rPr>
          <w:color w:val="000000"/>
          <w:lang w:val="pt-BR"/>
        </w:rPr>
        <w:t xml:space="preserve">com segurança </w:t>
      </w:r>
      <w:r w:rsidRPr="00FD4CEB">
        <w:rPr>
          <w:color w:val="000000"/>
          <w:lang w:val="pt-BR"/>
        </w:rPr>
        <w:t>ao CO (ou acompanha-la diretamente ao encontro d</w:t>
      </w:r>
      <w:r w:rsidR="00683893">
        <w:rPr>
          <w:color w:val="000000"/>
          <w:lang w:val="pt-BR"/>
        </w:rPr>
        <w:t xml:space="preserve">e sua </w:t>
      </w:r>
      <w:r w:rsidRPr="00FD4CEB">
        <w:rPr>
          <w:color w:val="000000"/>
          <w:lang w:val="pt-BR"/>
        </w:rPr>
        <w:t>mãe).</w:t>
      </w:r>
    </w:p>
    <w:p w14:paraId="7CD0F63B" w14:textId="77777777"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p>
    <w:p w14:paraId="59F45CCB" w14:textId="778322FA" w:rsidR="003057E9" w:rsidRPr="00683893" w:rsidRDefault="00FD4CEB" w:rsidP="00683893">
      <w:pPr>
        <w:keepNext/>
        <w:numPr>
          <w:ilvl w:val="0"/>
          <w:numId w:val="4"/>
        </w:numPr>
        <w:pBdr>
          <w:top w:val="nil"/>
          <w:left w:val="nil"/>
          <w:bottom w:val="nil"/>
          <w:right w:val="nil"/>
          <w:between w:val="nil"/>
        </w:pBdr>
        <w:spacing w:before="240" w:after="80" w:line="240" w:lineRule="auto"/>
        <w:ind w:hanging="2"/>
        <w:jc w:val="center"/>
        <w:rPr>
          <w:smallCaps/>
          <w:color w:val="000000"/>
        </w:rPr>
      </w:pPr>
      <w:r w:rsidRPr="00683893">
        <w:rPr>
          <w:smallCaps/>
          <w:color w:val="000000"/>
        </w:rPr>
        <w:t>Desenvolvimentos futuros</w:t>
      </w:r>
    </w:p>
    <w:p w14:paraId="10FC9BA0" w14:textId="12403814" w:rsidR="006F32AC" w:rsidRPr="006F32AC" w:rsidRDefault="00676A76"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 xml:space="preserve">Como sugestão de futura continuação deste projeto, </w:t>
      </w:r>
      <w:r w:rsidR="001E191D">
        <w:rPr>
          <w:color w:val="000000"/>
          <w:lang w:val="pt-BR"/>
        </w:rPr>
        <w:t>temos a criação de uma interface de usuário mais amigável e integradas com ferramentas de nuvem, para a geração das classes de busca.</w:t>
      </w:r>
    </w:p>
    <w:p w14:paraId="172827A7" w14:textId="132644D7" w:rsidR="00A456F8" w:rsidRPr="0040081E" w:rsidRDefault="00C55561">
      <w:pPr>
        <w:widowControl w:val="0"/>
        <w:pBdr>
          <w:top w:val="nil"/>
          <w:left w:val="nil"/>
          <w:bottom w:val="nil"/>
          <w:right w:val="nil"/>
          <w:between w:val="nil"/>
        </w:pBdr>
        <w:spacing w:line="252" w:lineRule="auto"/>
        <w:ind w:left="0" w:hanging="2"/>
        <w:jc w:val="both"/>
        <w:rPr>
          <w:color w:val="000000"/>
          <w:lang w:val="pt-BR"/>
        </w:rPr>
      </w:pPr>
      <w:r w:rsidRPr="0040081E">
        <w:rPr>
          <w:color w:val="000000"/>
          <w:lang w:val="pt-BR"/>
        </w:rPr>
        <w:t>.</w:t>
      </w:r>
    </w:p>
    <w:p w14:paraId="4BE516B2" w14:textId="77777777" w:rsidR="00A456F8" w:rsidRDefault="00C55561">
      <w:pPr>
        <w:keepNext/>
        <w:numPr>
          <w:ilvl w:val="0"/>
          <w:numId w:val="4"/>
        </w:numPr>
        <w:pBdr>
          <w:top w:val="nil"/>
          <w:left w:val="nil"/>
          <w:bottom w:val="nil"/>
          <w:right w:val="nil"/>
          <w:between w:val="nil"/>
        </w:pBdr>
        <w:spacing w:before="240" w:after="80" w:line="240" w:lineRule="auto"/>
        <w:ind w:hanging="2"/>
        <w:jc w:val="center"/>
        <w:rPr>
          <w:smallCaps/>
          <w:color w:val="000000"/>
        </w:rPr>
      </w:pPr>
      <w:proofErr w:type="spellStart"/>
      <w:r>
        <w:rPr>
          <w:smallCaps/>
          <w:color w:val="000000"/>
        </w:rPr>
        <w:t>Referências</w:t>
      </w:r>
      <w:proofErr w:type="spellEnd"/>
    </w:p>
    <w:p w14:paraId="3F7EE682" w14:textId="0328B63D" w:rsidR="00395AFF" w:rsidRPr="00395AFF" w:rsidRDefault="00395AFF" w:rsidP="00395AFF">
      <w:pPr>
        <w:numPr>
          <w:ilvl w:val="0"/>
          <w:numId w:val="3"/>
        </w:numPr>
        <w:ind w:leftChars="0" w:firstLineChars="0"/>
        <w:jc w:val="both"/>
        <w:rPr>
          <w:sz w:val="16"/>
          <w:szCs w:val="16"/>
        </w:rPr>
      </w:pPr>
      <w:r w:rsidRPr="00395AFF">
        <w:rPr>
          <w:sz w:val="16"/>
          <w:szCs w:val="16"/>
        </w:rPr>
        <w:t>Chen</w:t>
      </w:r>
      <w:r w:rsidRPr="00395AFF">
        <w:rPr>
          <w:sz w:val="16"/>
          <w:szCs w:val="16"/>
        </w:rPr>
        <w:t xml:space="preserve">, Yong-Ping at al. </w:t>
      </w:r>
      <w:r>
        <w:rPr>
          <w:sz w:val="16"/>
          <w:szCs w:val="16"/>
        </w:rPr>
        <w:t>“</w:t>
      </w:r>
      <w:r w:rsidRPr="00395AFF">
        <w:rPr>
          <w:sz w:val="16"/>
          <w:szCs w:val="16"/>
        </w:rPr>
        <w:t>Low-Cost Face Recognition System Based on Extended Local Binary Pattern</w:t>
      </w:r>
      <w:r>
        <w:rPr>
          <w:sz w:val="16"/>
          <w:szCs w:val="16"/>
        </w:rPr>
        <w:t xml:space="preserve">”, in </w:t>
      </w:r>
      <w:r w:rsidRPr="00395AFF">
        <w:rPr>
          <w:sz w:val="16"/>
          <w:szCs w:val="16"/>
        </w:rPr>
        <w:t xml:space="preserve">International Conference on Automatic Control Conference, p. 13–18, </w:t>
      </w:r>
      <w:proofErr w:type="spellStart"/>
      <w:r w:rsidRPr="00395AFF">
        <w:rPr>
          <w:sz w:val="16"/>
          <w:szCs w:val="16"/>
        </w:rPr>
        <w:t>novembro</w:t>
      </w:r>
      <w:proofErr w:type="spellEnd"/>
      <w:r w:rsidRPr="00395AFF">
        <w:rPr>
          <w:sz w:val="16"/>
          <w:szCs w:val="16"/>
        </w:rPr>
        <w:t>. 2016.</w:t>
      </w:r>
    </w:p>
    <w:p w14:paraId="2EA49AAF" w14:textId="3496E446" w:rsidR="00A456F8" w:rsidRPr="00395AFF" w:rsidRDefault="00395AFF" w:rsidP="00395AFF">
      <w:pPr>
        <w:numPr>
          <w:ilvl w:val="0"/>
          <w:numId w:val="3"/>
        </w:numPr>
        <w:ind w:leftChars="0" w:firstLineChars="0"/>
        <w:jc w:val="both"/>
        <w:rPr>
          <w:sz w:val="16"/>
          <w:szCs w:val="16"/>
        </w:rPr>
      </w:pPr>
      <w:r w:rsidRPr="00395AFF">
        <w:rPr>
          <w:sz w:val="16"/>
          <w:szCs w:val="16"/>
        </w:rPr>
        <w:t>Nguyen</w:t>
      </w:r>
      <w:r w:rsidRPr="00395AFF">
        <w:rPr>
          <w:sz w:val="16"/>
          <w:szCs w:val="16"/>
        </w:rPr>
        <w:t xml:space="preserve">. </w:t>
      </w:r>
      <w:proofErr w:type="spellStart"/>
      <w:r w:rsidRPr="00395AFF">
        <w:rPr>
          <w:sz w:val="16"/>
          <w:szCs w:val="16"/>
        </w:rPr>
        <w:t>Huu</w:t>
      </w:r>
      <w:proofErr w:type="spellEnd"/>
      <w:r w:rsidRPr="00395AFF">
        <w:rPr>
          <w:sz w:val="16"/>
          <w:szCs w:val="16"/>
        </w:rPr>
        <w:t xml:space="preserve">-Quoc at al. Low Cost Real-Time System Monitoring Using Raspberry Pi. </w:t>
      </w:r>
      <w:proofErr w:type="spellStart"/>
      <w:r w:rsidRPr="00395AFF">
        <w:rPr>
          <w:sz w:val="16"/>
          <w:szCs w:val="16"/>
        </w:rPr>
        <w:t>Em</w:t>
      </w:r>
      <w:proofErr w:type="spellEnd"/>
      <w:r w:rsidRPr="00395AFF">
        <w:rPr>
          <w:sz w:val="16"/>
          <w:szCs w:val="16"/>
        </w:rPr>
        <w:t xml:space="preserve"> 2015 Seventh International Conference on Ubiquitous and Future Networks, 7-10 July 2015</w:t>
      </w:r>
      <w:r w:rsidRPr="00395AFF">
        <w:rPr>
          <w:sz w:val="16"/>
          <w:szCs w:val="16"/>
        </w:rPr>
        <w:t xml:space="preserve">Aaba </w:t>
      </w:r>
    </w:p>
    <w:p w14:paraId="099C450A" w14:textId="77777777" w:rsidR="0063684B" w:rsidRPr="000335A6" w:rsidRDefault="0063684B" w:rsidP="0063684B">
      <w:pPr>
        <w:ind w:leftChars="0" w:left="360" w:firstLineChars="0" w:firstLine="0"/>
        <w:jc w:val="both"/>
        <w:rPr>
          <w:color w:val="000000"/>
          <w:sz w:val="16"/>
          <w:szCs w:val="16"/>
        </w:rPr>
      </w:pPr>
    </w:p>
    <w:p w14:paraId="4E1A2B30" w14:textId="77777777" w:rsidR="0040081E" w:rsidRPr="000335A6" w:rsidRDefault="0040081E">
      <w:pPr>
        <w:pBdr>
          <w:top w:val="nil"/>
          <w:left w:val="nil"/>
          <w:bottom w:val="nil"/>
          <w:right w:val="nil"/>
          <w:between w:val="nil"/>
        </w:pBdr>
        <w:spacing w:line="240" w:lineRule="auto"/>
        <w:ind w:left="0" w:hanging="2"/>
        <w:jc w:val="both"/>
        <w:rPr>
          <w:color w:val="000000"/>
          <w:sz w:val="16"/>
          <w:szCs w:val="16"/>
          <w:vertAlign w:val="superscript"/>
        </w:rPr>
      </w:pPr>
    </w:p>
    <w:p w14:paraId="752625D1" w14:textId="77777777" w:rsidR="00395AFF" w:rsidRDefault="0040081E">
      <w:pPr>
        <w:pBdr>
          <w:top w:val="nil"/>
          <w:left w:val="nil"/>
          <w:bottom w:val="nil"/>
          <w:right w:val="nil"/>
          <w:between w:val="nil"/>
        </w:pBdr>
        <w:spacing w:line="240" w:lineRule="auto"/>
        <w:ind w:left="0" w:hanging="2"/>
        <w:jc w:val="both"/>
        <w:rPr>
          <w:color w:val="000000"/>
          <w:sz w:val="16"/>
          <w:szCs w:val="16"/>
          <w:lang w:val="pt-BR"/>
        </w:rPr>
      </w:pPr>
      <w:r>
        <w:rPr>
          <w:color w:val="000000"/>
          <w:sz w:val="16"/>
          <w:szCs w:val="16"/>
          <w:vertAlign w:val="superscript"/>
          <w:lang w:val="pt-BR"/>
        </w:rPr>
        <w:t>¹</w:t>
      </w:r>
      <w:r w:rsidR="00C55561" w:rsidRPr="0040081E">
        <w:rPr>
          <w:color w:val="000000"/>
          <w:sz w:val="16"/>
          <w:szCs w:val="16"/>
          <w:lang w:val="pt-BR"/>
        </w:rPr>
        <w:t xml:space="preserve"> </w:t>
      </w:r>
      <w:r w:rsidR="00395AFF">
        <w:rPr>
          <w:b/>
          <w:color w:val="000000"/>
          <w:sz w:val="16"/>
          <w:szCs w:val="16"/>
          <w:lang w:val="pt-BR"/>
        </w:rPr>
        <w:t>Kleber de Mattos Dobrowolski</w:t>
      </w:r>
      <w:r w:rsidR="00C55561" w:rsidRPr="0040081E">
        <w:rPr>
          <w:b/>
          <w:color w:val="000000"/>
          <w:sz w:val="16"/>
          <w:szCs w:val="16"/>
          <w:lang w:val="pt-BR"/>
        </w:rPr>
        <w:t xml:space="preserve"> </w:t>
      </w:r>
      <w:r w:rsidR="00395AFF" w:rsidRPr="00395AFF">
        <w:rPr>
          <w:color w:val="000000"/>
          <w:sz w:val="16"/>
          <w:szCs w:val="16"/>
          <w:lang w:val="pt-BR"/>
        </w:rPr>
        <w:t>nasceu</w:t>
      </w:r>
      <w:r w:rsidR="00395AFF">
        <w:rPr>
          <w:color w:val="000000"/>
          <w:sz w:val="16"/>
          <w:szCs w:val="16"/>
          <w:lang w:val="pt-BR"/>
        </w:rPr>
        <w:t xml:space="preserve"> em Taubaté, SP, em 03 de novembro de 1975. Possui os títulos: Bacharel em Computação Científica (UNITAU, 2000) e Mestrado em Computação Aplicada (INPE, 2004).</w:t>
      </w:r>
    </w:p>
    <w:p w14:paraId="3F1F5876" w14:textId="5E3F18A0" w:rsidR="00A456F8" w:rsidRPr="00395AFF" w:rsidRDefault="00395AFF">
      <w:pPr>
        <w:pBdr>
          <w:top w:val="nil"/>
          <w:left w:val="nil"/>
          <w:bottom w:val="nil"/>
          <w:right w:val="nil"/>
          <w:between w:val="nil"/>
        </w:pBdr>
        <w:spacing w:line="240" w:lineRule="auto"/>
        <w:ind w:left="0" w:hanging="2"/>
        <w:jc w:val="both"/>
        <w:rPr>
          <w:color w:val="000000"/>
          <w:sz w:val="16"/>
          <w:szCs w:val="16"/>
          <w:lang w:val="pt-BR"/>
        </w:rPr>
      </w:pPr>
      <w:r>
        <w:rPr>
          <w:color w:val="000000"/>
          <w:sz w:val="16"/>
          <w:szCs w:val="16"/>
          <w:lang w:val="pt-BR"/>
        </w:rPr>
        <w:t xml:space="preserve">De 2003 a 2006 foi analista de sistemas no INPE, </w:t>
      </w:r>
      <w:r w:rsidR="00A76F5B">
        <w:rPr>
          <w:color w:val="000000"/>
          <w:sz w:val="16"/>
          <w:szCs w:val="16"/>
          <w:lang w:val="pt-BR"/>
        </w:rPr>
        <w:t xml:space="preserve">na </w:t>
      </w:r>
      <w:r w:rsidR="00A76F5B" w:rsidRPr="00A76F5B">
        <w:rPr>
          <w:color w:val="000000"/>
          <w:sz w:val="16"/>
          <w:szCs w:val="16"/>
          <w:lang w:val="pt-BR"/>
        </w:rPr>
        <w:t>Divis</w:t>
      </w:r>
      <w:r w:rsidR="00A76F5B">
        <w:rPr>
          <w:color w:val="000000"/>
          <w:sz w:val="16"/>
          <w:szCs w:val="16"/>
          <w:lang w:val="pt-BR"/>
        </w:rPr>
        <w:t>ã</w:t>
      </w:r>
      <w:r w:rsidR="00A76F5B" w:rsidRPr="00A76F5B">
        <w:rPr>
          <w:color w:val="000000"/>
          <w:sz w:val="16"/>
          <w:szCs w:val="16"/>
          <w:lang w:val="pt-BR"/>
        </w:rPr>
        <w:t>o de Desenvolvimento de Sistemas Solo - DSS</w:t>
      </w:r>
      <w:r>
        <w:rPr>
          <w:color w:val="000000"/>
          <w:sz w:val="16"/>
          <w:szCs w:val="16"/>
          <w:lang w:val="pt-BR"/>
        </w:rPr>
        <w:t xml:space="preserve">. Trabalha desde 2006 no Ericsson Brasil, em desenvolvimento de software para bilhetagem de celulares. </w:t>
      </w:r>
      <w:r w:rsidR="00A76F5B">
        <w:rPr>
          <w:color w:val="000000"/>
          <w:sz w:val="16"/>
          <w:szCs w:val="16"/>
          <w:lang w:val="pt-BR"/>
        </w:rPr>
        <w:t>Tem interesse nas áreas de Redes Neurais, Computação Aplicada e Internet das Coisas</w:t>
      </w:r>
    </w:p>
    <w:p w14:paraId="4FCB5261" w14:textId="77777777" w:rsidR="00A456F8" w:rsidRPr="0040081E" w:rsidRDefault="00A456F8">
      <w:pPr>
        <w:pBdr>
          <w:top w:val="nil"/>
          <w:left w:val="nil"/>
          <w:bottom w:val="nil"/>
          <w:right w:val="nil"/>
          <w:between w:val="nil"/>
        </w:pBdr>
        <w:spacing w:line="240" w:lineRule="auto"/>
        <w:ind w:left="0" w:hanging="2"/>
        <w:jc w:val="both"/>
        <w:rPr>
          <w:color w:val="000000"/>
          <w:sz w:val="16"/>
          <w:szCs w:val="16"/>
          <w:lang w:val="pt-BR"/>
        </w:rPr>
      </w:pPr>
    </w:p>
    <w:sectPr w:rsidR="00A456F8" w:rsidRPr="0040081E">
      <w:headerReference w:type="even" r:id="rId8"/>
      <w:headerReference w:type="default" r:id="rId9"/>
      <w:footerReference w:type="even" r:id="rId10"/>
      <w:footerReference w:type="default" r:id="rId11"/>
      <w:headerReference w:type="first" r:id="rId12"/>
      <w:footerReference w:type="first" r:id="rId13"/>
      <w:pgSz w:w="12240" w:h="15840"/>
      <w:pgMar w:top="1009" w:right="936" w:bottom="1009" w:left="936" w:header="431" w:footer="431" w:gutter="0"/>
      <w:pgNumType w:start="1"/>
      <w:cols w:num="2" w:space="720" w:equalWidth="0">
        <w:col w:w="5040" w:space="288"/>
        <w:col w:w="504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274B8" w14:textId="77777777" w:rsidR="008B76A6" w:rsidRDefault="008B76A6">
      <w:pPr>
        <w:spacing w:line="240" w:lineRule="auto"/>
        <w:ind w:left="0" w:hanging="2"/>
      </w:pPr>
      <w:r>
        <w:separator/>
      </w:r>
    </w:p>
  </w:endnote>
  <w:endnote w:type="continuationSeparator" w:id="0">
    <w:p w14:paraId="1B1432C9" w14:textId="77777777" w:rsidR="008B76A6" w:rsidRDefault="008B76A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61B93" w14:textId="77777777" w:rsidR="0040081E" w:rsidRDefault="0040081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36BB" w14:textId="77777777" w:rsidR="0040081E" w:rsidRDefault="0040081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31E79" w14:textId="77777777" w:rsidR="0040081E" w:rsidRDefault="0040081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64603" w14:textId="77777777" w:rsidR="008B76A6" w:rsidRDefault="008B76A6">
      <w:pPr>
        <w:spacing w:line="240" w:lineRule="auto"/>
        <w:ind w:left="0" w:hanging="2"/>
      </w:pPr>
      <w:r>
        <w:separator/>
      </w:r>
    </w:p>
  </w:footnote>
  <w:footnote w:type="continuationSeparator" w:id="0">
    <w:p w14:paraId="5A8DC99F" w14:textId="77777777" w:rsidR="008B76A6" w:rsidRDefault="008B76A6">
      <w:pPr>
        <w:spacing w:line="240" w:lineRule="auto"/>
        <w:ind w:left="0" w:hanging="2"/>
      </w:pPr>
      <w:r>
        <w:continuationSeparator/>
      </w:r>
    </w:p>
  </w:footnote>
  <w:footnote w:id="1">
    <w:p w14:paraId="2EB07152" w14:textId="564EDBDC" w:rsidR="00A456F8" w:rsidRPr="006F32AC" w:rsidRDefault="00C55561">
      <w:pPr>
        <w:ind w:left="0" w:hanging="2"/>
        <w:jc w:val="both"/>
        <w:rPr>
          <w:sz w:val="16"/>
          <w:szCs w:val="16"/>
          <w:lang w:val="pt-BR"/>
        </w:rPr>
      </w:pPr>
      <w:r>
        <w:rPr>
          <w:vertAlign w:val="superscript"/>
        </w:rPr>
        <w:footnoteRef/>
      </w:r>
      <w:r w:rsidRPr="0040081E">
        <w:rPr>
          <w:sz w:val="16"/>
          <w:szCs w:val="16"/>
          <w:lang w:val="pt-BR"/>
        </w:rPr>
        <w:t>T</w:t>
      </w:r>
      <w:r w:rsidR="006F32AC">
        <w:rPr>
          <w:sz w:val="16"/>
          <w:szCs w:val="16"/>
          <w:lang w:val="pt-BR"/>
        </w:rPr>
        <w:t>he ESP8266 funciona com 802.11n</w:t>
      </w:r>
      <w:r w:rsidRPr="006F32AC">
        <w:rPr>
          <w:sz w:val="16"/>
          <w:szCs w:val="16"/>
          <w:lang w:val="pt-B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D7DD" w14:textId="77777777" w:rsidR="0040081E" w:rsidRDefault="0040081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7C3AD" w14:textId="77777777" w:rsidR="00A456F8" w:rsidRDefault="00A456F8">
    <w:pPr>
      <w:ind w:left="0" w:right="36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63FC" w14:textId="77777777" w:rsidR="00CD1DB5" w:rsidRPr="00CD1DB5" w:rsidRDefault="00CD1DB5" w:rsidP="00E26945">
    <w:pPr>
      <w:ind w:left="0" w:right="360" w:hanging="2"/>
      <w:jc w:val="center"/>
      <w:rPr>
        <w:rFonts w:ascii="Arial" w:eastAsia="Arial" w:hAnsi="Arial" w:cs="Arial"/>
        <w:b/>
        <w:smallCaps/>
        <w:color w:val="FF0000"/>
        <w:lang w:val="pt-BR"/>
      </w:rPr>
    </w:pPr>
    <w:r w:rsidRPr="00CD1DB5">
      <w:rPr>
        <w:rFonts w:ascii="Arial" w:eastAsia="Arial" w:hAnsi="Arial" w:cs="Arial"/>
        <w:b/>
        <w:smallCaps/>
        <w:color w:val="FF0000"/>
        <w:lang w:val="pt-BR"/>
      </w:rPr>
      <w:t>IX SRST – SEMINÁRIO DE REDES E SISTEMAS DE TELECOMUNICAÇÕES</w:t>
    </w:r>
  </w:p>
  <w:p w14:paraId="090424A3" w14:textId="5350BB83" w:rsidR="00A456F8" w:rsidRPr="0040081E" w:rsidRDefault="00C55561" w:rsidP="00E26945">
    <w:pPr>
      <w:ind w:left="0" w:right="360" w:hanging="2"/>
      <w:jc w:val="center"/>
      <w:rPr>
        <w:rFonts w:ascii="Arial" w:eastAsia="Arial" w:hAnsi="Arial" w:cs="Arial"/>
        <w:lang w:val="pt-BR"/>
      </w:rPr>
    </w:pPr>
    <w:r w:rsidRPr="0040081E">
      <w:rPr>
        <w:rFonts w:ascii="Arial" w:eastAsia="Arial" w:hAnsi="Arial" w:cs="Arial"/>
        <w:b/>
        <w:smallCaps/>
        <w:lang w:val="pt-BR"/>
      </w:rPr>
      <w:t>Instituto Nacional de Telecomunicações – INATEL</w:t>
    </w:r>
  </w:p>
  <w:p w14:paraId="7EFE3FC7" w14:textId="25695AD1" w:rsidR="00A456F8" w:rsidRPr="0040081E" w:rsidRDefault="00C55561" w:rsidP="00E26945">
    <w:pPr>
      <w:ind w:left="0" w:right="360" w:hanging="2"/>
      <w:jc w:val="center"/>
      <w:rPr>
        <w:rFonts w:ascii="Arial" w:eastAsia="Arial" w:hAnsi="Arial" w:cs="Arial"/>
        <w:lang w:val="pt-BR"/>
      </w:rPr>
    </w:pPr>
    <w:r w:rsidRPr="0040081E">
      <w:rPr>
        <w:rFonts w:ascii="Arial" w:eastAsia="Arial" w:hAnsi="Arial" w:cs="Arial"/>
        <w:b/>
        <w:smallCaps/>
        <w:lang w:val="pt-BR"/>
      </w:rPr>
      <w:t xml:space="preserve">ISSN </w:t>
    </w:r>
    <w:r w:rsidR="00CD1DB5" w:rsidRPr="00CD1DB5">
      <w:rPr>
        <w:rFonts w:ascii="Arial" w:eastAsia="Arial" w:hAnsi="Arial" w:cs="Arial"/>
        <w:b/>
        <w:color w:val="FF0000"/>
        <w:lang w:val="pt-BR"/>
      </w:rPr>
      <w:t>?????</w:t>
    </w:r>
  </w:p>
  <w:p w14:paraId="7AE1A8D4" w14:textId="799F6852" w:rsidR="00A456F8" w:rsidRPr="00CD1DB5" w:rsidRDefault="00CD1DB5" w:rsidP="00E26945">
    <w:pPr>
      <w:ind w:left="0" w:right="360" w:hanging="2"/>
      <w:jc w:val="center"/>
      <w:rPr>
        <w:rFonts w:ascii="Arial" w:eastAsia="Arial" w:hAnsi="Arial" w:cs="Arial"/>
        <w:lang w:val="pt-BR"/>
      </w:rPr>
    </w:pPr>
    <w:r>
      <w:rPr>
        <w:rFonts w:ascii="Arial" w:eastAsia="Arial" w:hAnsi="Arial" w:cs="Arial"/>
        <w:b/>
        <w:smallCaps/>
        <w:lang w:val="pt-BR"/>
      </w:rPr>
      <w:t>Maio</w:t>
    </w:r>
    <w:r w:rsidR="00C55561" w:rsidRPr="00CD1DB5">
      <w:rPr>
        <w:rFonts w:ascii="Arial" w:eastAsia="Arial" w:hAnsi="Arial" w:cs="Arial"/>
        <w:b/>
        <w:smallCaps/>
        <w:lang w:val="pt-BR"/>
      </w:rPr>
      <w:t xml:space="preserve"> de 201</w:t>
    </w:r>
    <w:r w:rsidR="00C7644A" w:rsidRPr="00CD1DB5">
      <w:rPr>
        <w:rFonts w:ascii="Arial" w:eastAsia="Arial" w:hAnsi="Arial" w:cs="Arial"/>
        <w:b/>
        <w:smallCaps/>
        <w:lang w:val="pt-BR"/>
      </w:rPr>
      <w:t>9</w:t>
    </w:r>
  </w:p>
  <w:p w14:paraId="3E16D0D1" w14:textId="77777777" w:rsidR="00A456F8" w:rsidRPr="00CD1DB5" w:rsidRDefault="00A456F8">
    <w:pPr>
      <w:pBdr>
        <w:top w:val="nil"/>
        <w:left w:val="nil"/>
        <w:bottom w:val="nil"/>
        <w:right w:val="nil"/>
        <w:between w:val="nil"/>
      </w:pBdr>
      <w:tabs>
        <w:tab w:val="center" w:pos="4320"/>
        <w:tab w:val="right" w:pos="8640"/>
      </w:tabs>
      <w:spacing w:line="240" w:lineRule="auto"/>
      <w:ind w:left="0" w:hanging="2"/>
      <w:rPr>
        <w:color w:val="00000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76D5"/>
    <w:multiLevelType w:val="hybridMultilevel"/>
    <w:tmpl w:val="50289378"/>
    <w:lvl w:ilvl="0" w:tplc="0416000F">
      <w:start w:val="1"/>
      <w:numFmt w:val="decimal"/>
      <w:lvlText w:val="%1."/>
      <w:lvlJc w:val="left"/>
      <w:pPr>
        <w:ind w:left="718" w:hanging="360"/>
      </w:pPr>
    </w:lvl>
    <w:lvl w:ilvl="1" w:tplc="04160019" w:tentative="1">
      <w:start w:val="1"/>
      <w:numFmt w:val="lowerLetter"/>
      <w:lvlText w:val="%2."/>
      <w:lvlJc w:val="left"/>
      <w:pPr>
        <w:ind w:left="1438" w:hanging="360"/>
      </w:pPr>
    </w:lvl>
    <w:lvl w:ilvl="2" w:tplc="0416001B" w:tentative="1">
      <w:start w:val="1"/>
      <w:numFmt w:val="lowerRoman"/>
      <w:lvlText w:val="%3."/>
      <w:lvlJc w:val="right"/>
      <w:pPr>
        <w:ind w:left="2158" w:hanging="180"/>
      </w:pPr>
    </w:lvl>
    <w:lvl w:ilvl="3" w:tplc="0416000F" w:tentative="1">
      <w:start w:val="1"/>
      <w:numFmt w:val="decimal"/>
      <w:lvlText w:val="%4."/>
      <w:lvlJc w:val="left"/>
      <w:pPr>
        <w:ind w:left="2878" w:hanging="360"/>
      </w:pPr>
    </w:lvl>
    <w:lvl w:ilvl="4" w:tplc="04160019" w:tentative="1">
      <w:start w:val="1"/>
      <w:numFmt w:val="lowerLetter"/>
      <w:lvlText w:val="%5."/>
      <w:lvlJc w:val="left"/>
      <w:pPr>
        <w:ind w:left="3598" w:hanging="360"/>
      </w:pPr>
    </w:lvl>
    <w:lvl w:ilvl="5" w:tplc="0416001B" w:tentative="1">
      <w:start w:val="1"/>
      <w:numFmt w:val="lowerRoman"/>
      <w:lvlText w:val="%6."/>
      <w:lvlJc w:val="right"/>
      <w:pPr>
        <w:ind w:left="4318" w:hanging="180"/>
      </w:pPr>
    </w:lvl>
    <w:lvl w:ilvl="6" w:tplc="0416000F" w:tentative="1">
      <w:start w:val="1"/>
      <w:numFmt w:val="decimal"/>
      <w:lvlText w:val="%7."/>
      <w:lvlJc w:val="left"/>
      <w:pPr>
        <w:ind w:left="5038" w:hanging="360"/>
      </w:pPr>
    </w:lvl>
    <w:lvl w:ilvl="7" w:tplc="04160019" w:tentative="1">
      <w:start w:val="1"/>
      <w:numFmt w:val="lowerLetter"/>
      <w:lvlText w:val="%8."/>
      <w:lvlJc w:val="left"/>
      <w:pPr>
        <w:ind w:left="5758" w:hanging="360"/>
      </w:pPr>
    </w:lvl>
    <w:lvl w:ilvl="8" w:tplc="0416001B" w:tentative="1">
      <w:start w:val="1"/>
      <w:numFmt w:val="lowerRoman"/>
      <w:lvlText w:val="%9."/>
      <w:lvlJc w:val="right"/>
      <w:pPr>
        <w:ind w:left="6478" w:hanging="180"/>
      </w:pPr>
    </w:lvl>
  </w:abstractNum>
  <w:abstractNum w:abstractNumId="1" w15:restartNumberingAfterBreak="0">
    <w:nsid w:val="57A80BBC"/>
    <w:multiLevelType w:val="multilevel"/>
    <w:tmpl w:val="CBAC2FA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422F55"/>
    <w:multiLevelType w:val="multilevel"/>
    <w:tmpl w:val="28300AF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A587081"/>
    <w:multiLevelType w:val="multilevel"/>
    <w:tmpl w:val="8E666DAC"/>
    <w:lvl w:ilvl="0">
      <w:start w:val="1"/>
      <w:numFmt w:val="bullet"/>
      <w:pStyle w:val="Ttulo1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Ttulo21"/>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pStyle w:val="Ttulo31"/>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pStyle w:val="Ttulo41"/>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Ttulo51"/>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pStyle w:val="Ttulo61"/>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pStyle w:val="Ttulo71"/>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pStyle w:val="Ttulo81"/>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pStyle w:val="Ttulo91"/>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6DC274BD"/>
    <w:multiLevelType w:val="hybridMultilevel"/>
    <w:tmpl w:val="7A5A2E66"/>
    <w:lvl w:ilvl="0" w:tplc="A9FE1CF6">
      <w:start w:val="4"/>
      <w:numFmt w:val="bullet"/>
      <w:lvlText w:val=""/>
      <w:lvlJc w:val="left"/>
      <w:pPr>
        <w:ind w:left="555" w:hanging="360"/>
      </w:pPr>
      <w:rPr>
        <w:rFonts w:ascii="Symbol" w:eastAsia="Times New Roman" w:hAnsi="Symbol" w:cs="Times New Roman" w:hint="default"/>
      </w:rPr>
    </w:lvl>
    <w:lvl w:ilvl="1" w:tplc="04160003" w:tentative="1">
      <w:start w:val="1"/>
      <w:numFmt w:val="bullet"/>
      <w:lvlText w:val="o"/>
      <w:lvlJc w:val="left"/>
      <w:pPr>
        <w:ind w:left="1275" w:hanging="360"/>
      </w:pPr>
      <w:rPr>
        <w:rFonts w:ascii="Courier New" w:hAnsi="Courier New" w:cs="Courier New" w:hint="default"/>
      </w:rPr>
    </w:lvl>
    <w:lvl w:ilvl="2" w:tplc="04160005" w:tentative="1">
      <w:start w:val="1"/>
      <w:numFmt w:val="bullet"/>
      <w:lvlText w:val=""/>
      <w:lvlJc w:val="left"/>
      <w:pPr>
        <w:ind w:left="1995" w:hanging="360"/>
      </w:pPr>
      <w:rPr>
        <w:rFonts w:ascii="Wingdings" w:hAnsi="Wingdings" w:hint="default"/>
      </w:rPr>
    </w:lvl>
    <w:lvl w:ilvl="3" w:tplc="04160001" w:tentative="1">
      <w:start w:val="1"/>
      <w:numFmt w:val="bullet"/>
      <w:lvlText w:val=""/>
      <w:lvlJc w:val="left"/>
      <w:pPr>
        <w:ind w:left="2715" w:hanging="360"/>
      </w:pPr>
      <w:rPr>
        <w:rFonts w:ascii="Symbol" w:hAnsi="Symbol" w:hint="default"/>
      </w:rPr>
    </w:lvl>
    <w:lvl w:ilvl="4" w:tplc="04160003" w:tentative="1">
      <w:start w:val="1"/>
      <w:numFmt w:val="bullet"/>
      <w:lvlText w:val="o"/>
      <w:lvlJc w:val="left"/>
      <w:pPr>
        <w:ind w:left="3435" w:hanging="360"/>
      </w:pPr>
      <w:rPr>
        <w:rFonts w:ascii="Courier New" w:hAnsi="Courier New" w:cs="Courier New" w:hint="default"/>
      </w:rPr>
    </w:lvl>
    <w:lvl w:ilvl="5" w:tplc="04160005" w:tentative="1">
      <w:start w:val="1"/>
      <w:numFmt w:val="bullet"/>
      <w:lvlText w:val=""/>
      <w:lvlJc w:val="left"/>
      <w:pPr>
        <w:ind w:left="4155" w:hanging="360"/>
      </w:pPr>
      <w:rPr>
        <w:rFonts w:ascii="Wingdings" w:hAnsi="Wingdings" w:hint="default"/>
      </w:rPr>
    </w:lvl>
    <w:lvl w:ilvl="6" w:tplc="04160001" w:tentative="1">
      <w:start w:val="1"/>
      <w:numFmt w:val="bullet"/>
      <w:lvlText w:val=""/>
      <w:lvlJc w:val="left"/>
      <w:pPr>
        <w:ind w:left="4875" w:hanging="360"/>
      </w:pPr>
      <w:rPr>
        <w:rFonts w:ascii="Symbol" w:hAnsi="Symbol" w:hint="default"/>
      </w:rPr>
    </w:lvl>
    <w:lvl w:ilvl="7" w:tplc="04160003" w:tentative="1">
      <w:start w:val="1"/>
      <w:numFmt w:val="bullet"/>
      <w:lvlText w:val="o"/>
      <w:lvlJc w:val="left"/>
      <w:pPr>
        <w:ind w:left="5595" w:hanging="360"/>
      </w:pPr>
      <w:rPr>
        <w:rFonts w:ascii="Courier New" w:hAnsi="Courier New" w:cs="Courier New" w:hint="default"/>
      </w:rPr>
    </w:lvl>
    <w:lvl w:ilvl="8" w:tplc="04160005" w:tentative="1">
      <w:start w:val="1"/>
      <w:numFmt w:val="bullet"/>
      <w:lvlText w:val=""/>
      <w:lvlJc w:val="left"/>
      <w:pPr>
        <w:ind w:left="6315" w:hanging="360"/>
      </w:pPr>
      <w:rPr>
        <w:rFonts w:ascii="Wingdings" w:hAnsi="Wingdings" w:hint="default"/>
      </w:rPr>
    </w:lvl>
  </w:abstractNum>
  <w:abstractNum w:abstractNumId="5" w15:restartNumberingAfterBreak="0">
    <w:nsid w:val="775A7C36"/>
    <w:multiLevelType w:val="multilevel"/>
    <w:tmpl w:val="12720122"/>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abstractNum w:abstractNumId="6" w15:restartNumberingAfterBreak="0">
    <w:nsid w:val="79340FF6"/>
    <w:multiLevelType w:val="multilevel"/>
    <w:tmpl w:val="070CD7C8"/>
    <w:lvl w:ilvl="0">
      <w:start w:val="1"/>
      <w:numFmt w:val="upperRoman"/>
      <w:lvlText w:val="%1."/>
      <w:lvlJc w:val="left"/>
      <w:pPr>
        <w:ind w:left="0" w:firstLine="0"/>
      </w:pPr>
      <w:rPr>
        <w:vertAlign w:val="baseline"/>
      </w:rPr>
    </w:lvl>
    <w:lvl w:ilvl="1">
      <w:start w:val="1"/>
      <w:numFmt w:val="upperLetter"/>
      <w:lvlText w:val="%2."/>
      <w:lvlJc w:val="left"/>
      <w:pPr>
        <w:ind w:left="1702"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874" w:hanging="720"/>
      </w:pPr>
      <w:rPr>
        <w:vertAlign w:val="baseline"/>
      </w:rPr>
    </w:lvl>
    <w:lvl w:ilvl="4">
      <w:start w:val="1"/>
      <w:numFmt w:val="decimal"/>
      <w:lvlText w:val="(%5)"/>
      <w:lvlJc w:val="left"/>
      <w:pPr>
        <w:ind w:left="1594" w:hanging="720"/>
      </w:pPr>
      <w:rPr>
        <w:vertAlign w:val="baseline"/>
      </w:rPr>
    </w:lvl>
    <w:lvl w:ilvl="5">
      <w:start w:val="1"/>
      <w:numFmt w:val="lowerLetter"/>
      <w:lvlText w:val="(%6)"/>
      <w:lvlJc w:val="left"/>
      <w:pPr>
        <w:ind w:left="2314" w:hanging="720"/>
      </w:pPr>
      <w:rPr>
        <w:vertAlign w:val="baseline"/>
      </w:rPr>
    </w:lvl>
    <w:lvl w:ilvl="6">
      <w:start w:val="1"/>
      <w:numFmt w:val="lowerRoman"/>
      <w:lvlText w:val="(%7)"/>
      <w:lvlJc w:val="left"/>
      <w:pPr>
        <w:ind w:left="3034" w:hanging="720"/>
      </w:pPr>
      <w:rPr>
        <w:vertAlign w:val="baseline"/>
      </w:rPr>
    </w:lvl>
    <w:lvl w:ilvl="7">
      <w:start w:val="1"/>
      <w:numFmt w:val="lowerLetter"/>
      <w:lvlText w:val="(%8)"/>
      <w:lvlJc w:val="left"/>
      <w:pPr>
        <w:ind w:left="3754" w:hanging="720"/>
      </w:pPr>
      <w:rPr>
        <w:vertAlign w:val="baseline"/>
      </w:rPr>
    </w:lvl>
    <w:lvl w:ilvl="8">
      <w:start w:val="1"/>
      <w:numFmt w:val="lowerRoman"/>
      <w:lvlText w:val="(%9)"/>
      <w:lvlJc w:val="left"/>
      <w:pPr>
        <w:ind w:left="4474" w:hanging="720"/>
      </w:pPr>
      <w:rPr>
        <w:vertAlign w:val="baseline"/>
      </w:r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F8"/>
    <w:rsid w:val="000335A6"/>
    <w:rsid w:val="00033C44"/>
    <w:rsid w:val="000B184A"/>
    <w:rsid w:val="000F56EE"/>
    <w:rsid w:val="00194C44"/>
    <w:rsid w:val="0019709B"/>
    <w:rsid w:val="001B659F"/>
    <w:rsid w:val="001E191D"/>
    <w:rsid w:val="001E7737"/>
    <w:rsid w:val="001F2885"/>
    <w:rsid w:val="002C03F6"/>
    <w:rsid w:val="002E3904"/>
    <w:rsid w:val="003057E9"/>
    <w:rsid w:val="003569B3"/>
    <w:rsid w:val="00365668"/>
    <w:rsid w:val="00371697"/>
    <w:rsid w:val="00395AFF"/>
    <w:rsid w:val="003F5F66"/>
    <w:rsid w:val="0040081E"/>
    <w:rsid w:val="00425EF2"/>
    <w:rsid w:val="00444BE8"/>
    <w:rsid w:val="004B2ABE"/>
    <w:rsid w:val="00535E08"/>
    <w:rsid w:val="00551A6E"/>
    <w:rsid w:val="00557462"/>
    <w:rsid w:val="00560539"/>
    <w:rsid w:val="00595F40"/>
    <w:rsid w:val="005F66C3"/>
    <w:rsid w:val="0063684B"/>
    <w:rsid w:val="00676A76"/>
    <w:rsid w:val="00683893"/>
    <w:rsid w:val="006A0644"/>
    <w:rsid w:val="006B33CB"/>
    <w:rsid w:val="006B6141"/>
    <w:rsid w:val="006C218C"/>
    <w:rsid w:val="006F32AC"/>
    <w:rsid w:val="007C55B0"/>
    <w:rsid w:val="007D65DC"/>
    <w:rsid w:val="008040A6"/>
    <w:rsid w:val="008275A5"/>
    <w:rsid w:val="008318A5"/>
    <w:rsid w:val="00897898"/>
    <w:rsid w:val="008B76A6"/>
    <w:rsid w:val="008D0B13"/>
    <w:rsid w:val="00910151"/>
    <w:rsid w:val="0092099F"/>
    <w:rsid w:val="00961F7C"/>
    <w:rsid w:val="009637C9"/>
    <w:rsid w:val="00972750"/>
    <w:rsid w:val="009B2022"/>
    <w:rsid w:val="00A12BD4"/>
    <w:rsid w:val="00A17CCD"/>
    <w:rsid w:val="00A456F8"/>
    <w:rsid w:val="00A63C19"/>
    <w:rsid w:val="00A76F5B"/>
    <w:rsid w:val="00A9018E"/>
    <w:rsid w:val="00AE2AB1"/>
    <w:rsid w:val="00B45590"/>
    <w:rsid w:val="00B47CAD"/>
    <w:rsid w:val="00B54DDF"/>
    <w:rsid w:val="00C55561"/>
    <w:rsid w:val="00C7644A"/>
    <w:rsid w:val="00CD0D76"/>
    <w:rsid w:val="00CD1DB5"/>
    <w:rsid w:val="00D047BD"/>
    <w:rsid w:val="00D129F4"/>
    <w:rsid w:val="00D91F14"/>
    <w:rsid w:val="00E26945"/>
    <w:rsid w:val="00E33EC4"/>
    <w:rsid w:val="00FC280D"/>
    <w:rsid w:val="00FD4CEB"/>
    <w:rsid w:val="00FE03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CDD09"/>
  <w15:docId w15:val="{F0AAEB32-6951-446B-B0FD-84A28612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autoSpaceDN w:val="0"/>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1">
    <w:name w:val="Título 11"/>
    <w:basedOn w:val="Normal"/>
    <w:next w:val="Normal"/>
    <w:pPr>
      <w:keepNext/>
      <w:numPr>
        <w:numId w:val="1"/>
      </w:numPr>
      <w:spacing w:before="240" w:after="80"/>
      <w:ind w:left="-1" w:hanging="1"/>
      <w:jc w:val="center"/>
    </w:pPr>
    <w:rPr>
      <w:smallCaps/>
      <w:kern w:val="28"/>
    </w:rPr>
  </w:style>
  <w:style w:type="paragraph" w:customStyle="1" w:styleId="Ttulo21">
    <w:name w:val="Título 21"/>
    <w:basedOn w:val="Normal"/>
    <w:next w:val="Normal"/>
    <w:pPr>
      <w:keepNext/>
      <w:numPr>
        <w:ilvl w:val="1"/>
        <w:numId w:val="1"/>
      </w:numPr>
      <w:spacing w:before="120" w:after="60"/>
      <w:ind w:left="144" w:hanging="1"/>
      <w:outlineLvl w:val="1"/>
    </w:pPr>
    <w:rPr>
      <w:i/>
      <w:iCs/>
    </w:rPr>
  </w:style>
  <w:style w:type="paragraph" w:customStyle="1" w:styleId="Ttulo31">
    <w:name w:val="Título 31"/>
    <w:basedOn w:val="Normal"/>
    <w:next w:val="Normal"/>
    <w:pPr>
      <w:keepNext/>
      <w:numPr>
        <w:ilvl w:val="2"/>
        <w:numId w:val="1"/>
      </w:numPr>
      <w:ind w:left="288" w:hanging="1"/>
      <w:outlineLvl w:val="2"/>
    </w:pPr>
    <w:rPr>
      <w:i/>
      <w:iCs/>
    </w:rPr>
  </w:style>
  <w:style w:type="paragraph" w:customStyle="1" w:styleId="Ttulo41">
    <w:name w:val="Título 41"/>
    <w:basedOn w:val="Normal"/>
    <w:next w:val="Normal"/>
    <w:pPr>
      <w:keepNext/>
      <w:numPr>
        <w:ilvl w:val="3"/>
        <w:numId w:val="1"/>
      </w:numPr>
      <w:spacing w:before="240" w:after="60"/>
      <w:ind w:left="1152" w:hanging="720"/>
      <w:outlineLvl w:val="3"/>
    </w:pPr>
    <w:rPr>
      <w:i/>
      <w:iCs/>
      <w:sz w:val="18"/>
      <w:szCs w:val="18"/>
    </w:rPr>
  </w:style>
  <w:style w:type="paragraph" w:customStyle="1" w:styleId="Ttulo51">
    <w:name w:val="Título 51"/>
    <w:basedOn w:val="Normal"/>
    <w:next w:val="Normal"/>
    <w:pPr>
      <w:numPr>
        <w:ilvl w:val="4"/>
        <w:numId w:val="1"/>
      </w:numPr>
      <w:spacing w:before="240" w:after="60"/>
      <w:ind w:left="1872" w:hanging="720"/>
      <w:outlineLvl w:val="4"/>
    </w:pPr>
    <w:rPr>
      <w:sz w:val="18"/>
      <w:szCs w:val="18"/>
    </w:rPr>
  </w:style>
  <w:style w:type="paragraph" w:customStyle="1" w:styleId="Ttulo61">
    <w:name w:val="Título 61"/>
    <w:basedOn w:val="Normal"/>
    <w:next w:val="Normal"/>
    <w:pPr>
      <w:numPr>
        <w:ilvl w:val="5"/>
        <w:numId w:val="1"/>
      </w:numPr>
      <w:spacing w:before="240" w:after="60"/>
      <w:ind w:left="2592" w:hanging="720"/>
      <w:outlineLvl w:val="5"/>
    </w:pPr>
    <w:rPr>
      <w:i/>
      <w:iCs/>
      <w:sz w:val="16"/>
      <w:szCs w:val="16"/>
    </w:rPr>
  </w:style>
  <w:style w:type="paragraph" w:customStyle="1" w:styleId="Ttulo71">
    <w:name w:val="Título 71"/>
    <w:basedOn w:val="Normal"/>
    <w:next w:val="Normal"/>
    <w:pPr>
      <w:numPr>
        <w:ilvl w:val="6"/>
        <w:numId w:val="1"/>
      </w:numPr>
      <w:spacing w:before="240" w:after="60"/>
      <w:ind w:left="3312" w:hanging="720"/>
      <w:outlineLvl w:val="6"/>
    </w:pPr>
    <w:rPr>
      <w:sz w:val="16"/>
      <w:szCs w:val="16"/>
    </w:rPr>
  </w:style>
  <w:style w:type="paragraph" w:customStyle="1" w:styleId="Ttulo81">
    <w:name w:val="Título 81"/>
    <w:basedOn w:val="Normal"/>
    <w:next w:val="Normal"/>
    <w:pPr>
      <w:numPr>
        <w:ilvl w:val="7"/>
        <w:numId w:val="1"/>
      </w:numPr>
      <w:spacing w:before="240" w:after="60"/>
      <w:ind w:left="4032" w:hanging="720"/>
      <w:outlineLvl w:val="7"/>
    </w:pPr>
    <w:rPr>
      <w:i/>
      <w:iCs/>
      <w:sz w:val="16"/>
      <w:szCs w:val="16"/>
    </w:rPr>
  </w:style>
  <w:style w:type="paragraph" w:customStyle="1" w:styleId="Ttulo91">
    <w:name w:val="Título 91"/>
    <w:basedOn w:val="Normal"/>
    <w:next w:val="Normal"/>
    <w:pPr>
      <w:numPr>
        <w:ilvl w:val="8"/>
        <w:numId w:val="1"/>
      </w:numPr>
      <w:spacing w:before="240" w:after="60"/>
      <w:ind w:left="4752" w:hanging="720"/>
      <w:outlineLvl w:val="8"/>
    </w:pPr>
    <w:rPr>
      <w:sz w:val="16"/>
      <w:szCs w:val="16"/>
    </w:rPr>
  </w:style>
  <w:style w:type="character" w:customStyle="1" w:styleId="Fontepargpadro1">
    <w:name w:val="Fonte parág. padrão1"/>
    <w:rPr>
      <w:w w:val="100"/>
      <w:position w:val="-1"/>
      <w:effect w:val="none"/>
      <w:vertAlign w:val="baseline"/>
      <w:cs w:val="0"/>
      <w:em w:val="none"/>
    </w:rPr>
  </w:style>
  <w:style w:type="table" w:customStyle="1" w:styleId="Tabelanormal1">
    <w:name w:val="Tabela normal1"/>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emlista1">
    <w:name w:val="Sem lista1"/>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customStyle="1" w:styleId="Ttulo1">
    <w:name w:val="Título1"/>
    <w:basedOn w:val="Normal"/>
    <w:next w:val="Normal"/>
    <w:pPr>
      <w:framePr w:w="9360" w:hSpace="187" w:vSpace="187" w:wrap="notBeside" w:vAnchor="text" w:hAnchor="text" w:xAlign="center" w:y="1"/>
      <w:jc w:val="center"/>
    </w:pPr>
    <w:rPr>
      <w:kern w:val="28"/>
      <w:sz w:val="48"/>
      <w:szCs w:val="48"/>
    </w:rPr>
  </w:style>
  <w:style w:type="paragraph" w:customStyle="1" w:styleId="Textodenotaderodap1">
    <w:name w:val="Texto de nota de rodapé1"/>
    <w:basedOn w:val="Normal"/>
    <w:pPr>
      <w:ind w:firstLine="202"/>
      <w:jc w:val="both"/>
    </w:pPr>
    <w:rPr>
      <w:sz w:val="16"/>
      <w:szCs w:val="16"/>
    </w:rPr>
  </w:style>
  <w:style w:type="paragraph" w:customStyle="1" w:styleId="References">
    <w:name w:val="References"/>
    <w:basedOn w:val="Normal"/>
    <w:pPr>
      <w:numPr>
        <w:numId w:val="5"/>
      </w:numPr>
      <w:ind w:left="360" w:hanging="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customStyle="1" w:styleId="Refdenotaderodap1">
    <w:name w:val="Ref. de nota de rodapé1"/>
    <w:rPr>
      <w:w w:val="100"/>
      <w:position w:val="-1"/>
      <w:effect w:val="none"/>
      <w:vertAlign w:val="superscript"/>
      <w:cs w:val="0"/>
      <w:em w:val="none"/>
    </w:rPr>
  </w:style>
  <w:style w:type="paragraph" w:customStyle="1" w:styleId="Rodap1">
    <w:name w:val="Rodapé1"/>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1"/>
    <w:pPr>
      <w:numPr>
        <w:numId w:val="0"/>
      </w:numPr>
      <w:ind w:leftChars="-1" w:left="-1" w:hangingChars="1" w:hanging="1"/>
    </w:pPr>
  </w:style>
  <w:style w:type="paragraph" w:customStyle="1" w:styleId="Cabealho1">
    <w:name w:val="Cabeçalho1"/>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w w:val="100"/>
      <w:position w:val="-1"/>
      <w:u w:val="single"/>
      <w:effect w:val="none"/>
      <w:vertAlign w:val="baseline"/>
      <w:cs w:val="0"/>
      <w:em w:val="none"/>
    </w:rPr>
  </w:style>
  <w:style w:type="character" w:customStyle="1" w:styleId="HiperlinkVisitado1">
    <w:name w:val="HiperlinkVisitado1"/>
    <w:rPr>
      <w:color w:val="800080"/>
      <w:w w:val="100"/>
      <w:position w:val="-1"/>
      <w:u w:val="single"/>
      <w:effect w:val="none"/>
      <w:vertAlign w:val="baseline"/>
      <w:cs w:val="0"/>
      <w:em w:val="none"/>
    </w:rPr>
  </w:style>
  <w:style w:type="paragraph" w:customStyle="1" w:styleId="Recuodecorpodetexto1">
    <w:name w:val="Recuo de corpo de texto1"/>
    <w:basedOn w:val="Normal"/>
    <w:pPr>
      <w:ind w:left="630" w:hanging="630"/>
    </w:pPr>
    <w:rPr>
      <w:szCs w:val="24"/>
    </w:rPr>
  </w:style>
  <w:style w:type="character" w:customStyle="1" w:styleId="Nmerodepgina1">
    <w:name w:val="Número de página1"/>
    <w:basedOn w:val="Fontepargpadro1"/>
    <w:rPr>
      <w:w w:val="100"/>
      <w:position w:val="-1"/>
      <w:effect w:val="none"/>
      <w:vertAlign w:val="baseline"/>
      <w:cs w:val="0"/>
      <w:em w:val="none"/>
    </w:rPr>
  </w:style>
  <w:style w:type="character" w:customStyle="1" w:styleId="Refdecomentrio1">
    <w:name w:val="Ref. de comentário1"/>
    <w:rPr>
      <w:w w:val="100"/>
      <w:position w:val="-1"/>
      <w:sz w:val="16"/>
      <w:szCs w:val="16"/>
      <w:effect w:val="none"/>
      <w:vertAlign w:val="baseline"/>
      <w:cs w:val="0"/>
      <w:em w:val="none"/>
    </w:rPr>
  </w:style>
  <w:style w:type="paragraph" w:customStyle="1" w:styleId="Textodecomentrio1">
    <w:name w:val="Texto de comentário1"/>
    <w:basedOn w:val="Normal"/>
  </w:style>
  <w:style w:type="paragraph" w:customStyle="1" w:styleId="Assuntodocomentrio1">
    <w:name w:val="Assunto do comentário1"/>
    <w:basedOn w:val="Textodecomentrio1"/>
    <w:next w:val="Textodecomentrio1"/>
    <w:rPr>
      <w:b/>
      <w:bCs/>
    </w:rPr>
  </w:style>
  <w:style w:type="paragraph" w:customStyle="1" w:styleId="Textodebalo1">
    <w:name w:val="Texto de balão1"/>
    <w:basedOn w:val="Normal"/>
    <w:rPr>
      <w:rFonts w:ascii="Tahoma" w:hAnsi="Tahoma" w:cs="Tahoma"/>
      <w:sz w:val="16"/>
      <w:szCs w:val="16"/>
    </w:rPr>
  </w:style>
  <w:style w:type="paragraph" w:customStyle="1" w:styleId="Pr-formataoHTML1">
    <w:name w:val="Pré-formatação HTML1"/>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pt-BR" w:eastAsia="pt-BR"/>
    </w:rPr>
  </w:style>
  <w:style w:type="character" w:customStyle="1" w:styleId="Pr-formataoHTMLChar">
    <w:name w:val="Pré-formatação HTML Char"/>
    <w:rPr>
      <w:rFonts w:ascii="Courier New" w:hAnsi="Courier New" w:cs="Courier New"/>
      <w:w w:val="100"/>
      <w:position w:val="-1"/>
      <w:effect w:val="none"/>
      <w:vertAlign w:val="baseline"/>
      <w:cs w:val="0"/>
      <w:em w:val="none"/>
    </w:rPr>
  </w:style>
  <w:style w:type="paragraph" w:styleId="NormalWeb">
    <w:name w:val="Normal (Web)"/>
    <w:basedOn w:val="Normal"/>
    <w:uiPriority w:val="99"/>
    <w:qFormat/>
    <w:pPr>
      <w:autoSpaceDE/>
      <w:autoSpaceDN/>
      <w:spacing w:before="100" w:beforeAutospacing="1" w:after="100" w:afterAutospacing="1"/>
    </w:pPr>
    <w:rPr>
      <w:sz w:val="24"/>
      <w:szCs w:val="24"/>
      <w:lang w:val="pt-BR" w:eastAsia="pt-BR"/>
    </w:rPr>
  </w:style>
  <w:style w:type="paragraph" w:customStyle="1" w:styleId="PargrafodaLista1">
    <w:name w:val="Parágrafo da Lista1"/>
    <w:basedOn w:val="Normal"/>
    <w:pPr>
      <w:autoSpaceDE/>
      <w:autoSpaceDN/>
      <w:spacing w:after="160" w:line="259" w:lineRule="auto"/>
      <w:ind w:left="720"/>
      <w:contextualSpacing/>
    </w:pPr>
    <w:rPr>
      <w:rFonts w:ascii="Calibri" w:eastAsia="Calibri" w:hAnsi="Calibri"/>
      <w:sz w:val="22"/>
      <w:szCs w:val="22"/>
      <w:lang w:val="pt-BR"/>
    </w:rPr>
  </w:style>
  <w:style w:type="character" w:customStyle="1" w:styleId="CitaoHTML1">
    <w:name w:val="Citação HTML1"/>
    <w:qFormat/>
    <w:rPr>
      <w:i/>
      <w:iCs/>
      <w:w w:val="100"/>
      <w:position w:val="-1"/>
      <w:effect w:val="none"/>
      <w:vertAlign w:val="baseline"/>
      <w:cs w:val="0"/>
      <w:em w:val="none"/>
    </w:rPr>
  </w:style>
  <w:style w:type="character" w:customStyle="1" w:styleId="reference-accessdate">
    <w:name w:val="reference-accessdate"/>
    <w:rPr>
      <w:w w:val="100"/>
      <w:position w:val="-1"/>
      <w:effect w:val="none"/>
      <w:vertAlign w:val="baseline"/>
      <w:cs w:val="0"/>
      <w:em w:val="none"/>
    </w:rPr>
  </w:style>
  <w:style w:type="character" w:customStyle="1" w:styleId="nowrap">
    <w:name w:val="nowrap"/>
    <w:rPr>
      <w:w w:val="100"/>
      <w:position w:val="-1"/>
      <w:effect w:val="none"/>
      <w:vertAlign w:val="baseline"/>
      <w:cs w:val="0"/>
      <w:em w:val="none"/>
    </w:rPr>
  </w:style>
  <w:style w:type="character" w:customStyle="1" w:styleId="MenoPendente">
    <w:name w:val="Menção Pendente"/>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0081E"/>
    <w:pPr>
      <w:tabs>
        <w:tab w:val="center" w:pos="4252"/>
        <w:tab w:val="right" w:pos="8504"/>
      </w:tabs>
      <w:spacing w:line="240" w:lineRule="auto"/>
    </w:pPr>
  </w:style>
  <w:style w:type="character" w:customStyle="1" w:styleId="HeaderChar">
    <w:name w:val="Header Char"/>
    <w:basedOn w:val="DefaultParagraphFont"/>
    <w:link w:val="Header"/>
    <w:uiPriority w:val="99"/>
    <w:rsid w:val="0040081E"/>
    <w:rPr>
      <w:position w:val="-1"/>
      <w:lang w:val="en-US" w:eastAsia="en-US"/>
    </w:rPr>
  </w:style>
  <w:style w:type="paragraph" w:styleId="Footer">
    <w:name w:val="footer"/>
    <w:basedOn w:val="Normal"/>
    <w:link w:val="FooterChar"/>
    <w:uiPriority w:val="99"/>
    <w:unhideWhenUsed/>
    <w:rsid w:val="0040081E"/>
    <w:pPr>
      <w:tabs>
        <w:tab w:val="center" w:pos="4252"/>
        <w:tab w:val="right" w:pos="8504"/>
      </w:tabs>
      <w:spacing w:line="240" w:lineRule="auto"/>
    </w:pPr>
  </w:style>
  <w:style w:type="character" w:customStyle="1" w:styleId="FooterChar">
    <w:name w:val="Footer Char"/>
    <w:basedOn w:val="DefaultParagraphFont"/>
    <w:link w:val="Footer"/>
    <w:uiPriority w:val="99"/>
    <w:rsid w:val="0040081E"/>
    <w:rPr>
      <w:position w:val="-1"/>
      <w:lang w:val="en-US" w:eastAsia="en-US"/>
    </w:rPr>
  </w:style>
  <w:style w:type="paragraph" w:styleId="ListParagraph">
    <w:name w:val="List Paragraph"/>
    <w:basedOn w:val="Normal"/>
    <w:uiPriority w:val="34"/>
    <w:qFormat/>
    <w:rsid w:val="000335A6"/>
    <w:pPr>
      <w:ind w:left="720"/>
      <w:contextualSpacing/>
    </w:pPr>
  </w:style>
  <w:style w:type="character" w:customStyle="1" w:styleId="tlid-translation">
    <w:name w:val="tlid-translation"/>
    <w:basedOn w:val="DefaultParagraphFont"/>
    <w:rsid w:val="000335A6"/>
  </w:style>
  <w:style w:type="character" w:customStyle="1" w:styleId="UnresolvedMention1">
    <w:name w:val="Unresolved Mention1"/>
    <w:basedOn w:val="DefaultParagraphFont"/>
    <w:uiPriority w:val="99"/>
    <w:semiHidden/>
    <w:unhideWhenUsed/>
    <w:rsid w:val="006F32AC"/>
    <w:rPr>
      <w:color w:val="605E5C"/>
      <w:shd w:val="clear" w:color="auto" w:fill="E1DFDD"/>
    </w:rPr>
  </w:style>
  <w:style w:type="character" w:styleId="CommentReference">
    <w:name w:val="annotation reference"/>
    <w:basedOn w:val="DefaultParagraphFont"/>
    <w:uiPriority w:val="99"/>
    <w:semiHidden/>
    <w:unhideWhenUsed/>
    <w:rsid w:val="003569B3"/>
    <w:rPr>
      <w:sz w:val="16"/>
      <w:szCs w:val="16"/>
    </w:rPr>
  </w:style>
  <w:style w:type="paragraph" w:styleId="CommentText">
    <w:name w:val="annotation text"/>
    <w:basedOn w:val="Normal"/>
    <w:link w:val="CommentTextChar"/>
    <w:uiPriority w:val="99"/>
    <w:semiHidden/>
    <w:unhideWhenUsed/>
    <w:rsid w:val="003569B3"/>
    <w:pPr>
      <w:spacing w:line="240" w:lineRule="auto"/>
    </w:pPr>
  </w:style>
  <w:style w:type="character" w:customStyle="1" w:styleId="CommentTextChar">
    <w:name w:val="Comment Text Char"/>
    <w:basedOn w:val="DefaultParagraphFont"/>
    <w:link w:val="CommentText"/>
    <w:uiPriority w:val="99"/>
    <w:semiHidden/>
    <w:rsid w:val="003569B3"/>
    <w:rPr>
      <w:position w:val="-1"/>
      <w:lang w:val="en-US" w:eastAsia="en-US"/>
    </w:rPr>
  </w:style>
  <w:style w:type="paragraph" w:styleId="CommentSubject">
    <w:name w:val="annotation subject"/>
    <w:basedOn w:val="CommentText"/>
    <w:next w:val="CommentText"/>
    <w:link w:val="CommentSubjectChar"/>
    <w:uiPriority w:val="99"/>
    <w:semiHidden/>
    <w:unhideWhenUsed/>
    <w:rsid w:val="003569B3"/>
    <w:rPr>
      <w:b/>
      <w:bCs/>
    </w:rPr>
  </w:style>
  <w:style w:type="character" w:customStyle="1" w:styleId="CommentSubjectChar">
    <w:name w:val="Comment Subject Char"/>
    <w:basedOn w:val="CommentTextChar"/>
    <w:link w:val="CommentSubject"/>
    <w:uiPriority w:val="99"/>
    <w:semiHidden/>
    <w:rsid w:val="003569B3"/>
    <w:rPr>
      <w:b/>
      <w:bCs/>
      <w:position w:val="-1"/>
      <w:lang w:val="en-US" w:eastAsia="en-US"/>
    </w:rPr>
  </w:style>
  <w:style w:type="paragraph" w:styleId="BalloonText">
    <w:name w:val="Balloon Text"/>
    <w:basedOn w:val="Normal"/>
    <w:link w:val="BalloonTextChar"/>
    <w:uiPriority w:val="99"/>
    <w:semiHidden/>
    <w:unhideWhenUsed/>
    <w:rsid w:val="00356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9B3"/>
    <w:rPr>
      <w:rFonts w:ascii="Segoe UI" w:hAnsi="Segoe UI" w:cs="Segoe UI"/>
      <w:position w:val="-1"/>
      <w:sz w:val="18"/>
      <w:szCs w:val="18"/>
      <w:lang w:val="en-US" w:eastAsia="en-US"/>
    </w:rPr>
  </w:style>
  <w:style w:type="character" w:styleId="UnresolvedMention">
    <w:name w:val="Unresolved Mention"/>
    <w:basedOn w:val="DefaultParagraphFont"/>
    <w:uiPriority w:val="99"/>
    <w:semiHidden/>
    <w:unhideWhenUsed/>
    <w:rsid w:val="00636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95351">
      <w:bodyDiv w:val="1"/>
      <w:marLeft w:val="0"/>
      <w:marRight w:val="0"/>
      <w:marTop w:val="0"/>
      <w:marBottom w:val="0"/>
      <w:divBdr>
        <w:top w:val="none" w:sz="0" w:space="0" w:color="auto"/>
        <w:left w:val="none" w:sz="0" w:space="0" w:color="auto"/>
        <w:bottom w:val="none" w:sz="0" w:space="0" w:color="auto"/>
        <w:right w:val="none" w:sz="0" w:space="0" w:color="auto"/>
      </w:divBdr>
      <w:divsChild>
        <w:div w:id="68188579">
          <w:marLeft w:val="0"/>
          <w:marRight w:val="0"/>
          <w:marTop w:val="0"/>
          <w:marBottom w:val="0"/>
          <w:divBdr>
            <w:top w:val="none" w:sz="0" w:space="0" w:color="auto"/>
            <w:left w:val="none" w:sz="0" w:space="0" w:color="auto"/>
            <w:bottom w:val="none" w:sz="0" w:space="0" w:color="auto"/>
            <w:right w:val="none" w:sz="0" w:space="0" w:color="auto"/>
          </w:divBdr>
          <w:divsChild>
            <w:div w:id="11504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414">
      <w:bodyDiv w:val="1"/>
      <w:marLeft w:val="0"/>
      <w:marRight w:val="0"/>
      <w:marTop w:val="0"/>
      <w:marBottom w:val="0"/>
      <w:divBdr>
        <w:top w:val="none" w:sz="0" w:space="0" w:color="auto"/>
        <w:left w:val="none" w:sz="0" w:space="0" w:color="auto"/>
        <w:bottom w:val="none" w:sz="0" w:space="0" w:color="auto"/>
        <w:right w:val="none" w:sz="0" w:space="0" w:color="auto"/>
      </w:divBdr>
      <w:divsChild>
        <w:div w:id="1828353728">
          <w:marLeft w:val="0"/>
          <w:marRight w:val="0"/>
          <w:marTop w:val="0"/>
          <w:marBottom w:val="0"/>
          <w:divBdr>
            <w:top w:val="none" w:sz="0" w:space="0" w:color="auto"/>
            <w:left w:val="none" w:sz="0" w:space="0" w:color="auto"/>
            <w:bottom w:val="none" w:sz="0" w:space="0" w:color="auto"/>
            <w:right w:val="none" w:sz="0" w:space="0" w:color="auto"/>
          </w:divBdr>
        </w:div>
        <w:div w:id="1007951291">
          <w:marLeft w:val="0"/>
          <w:marRight w:val="0"/>
          <w:marTop w:val="0"/>
          <w:marBottom w:val="0"/>
          <w:divBdr>
            <w:top w:val="none" w:sz="0" w:space="0" w:color="auto"/>
            <w:left w:val="none" w:sz="0" w:space="0" w:color="auto"/>
            <w:bottom w:val="none" w:sz="0" w:space="0" w:color="auto"/>
            <w:right w:val="none" w:sz="0" w:space="0" w:color="auto"/>
          </w:divBdr>
        </w:div>
        <w:div w:id="632758826">
          <w:marLeft w:val="0"/>
          <w:marRight w:val="0"/>
          <w:marTop w:val="0"/>
          <w:marBottom w:val="0"/>
          <w:divBdr>
            <w:top w:val="none" w:sz="0" w:space="0" w:color="auto"/>
            <w:left w:val="none" w:sz="0" w:space="0" w:color="auto"/>
            <w:bottom w:val="none" w:sz="0" w:space="0" w:color="auto"/>
            <w:right w:val="none" w:sz="0" w:space="0" w:color="auto"/>
          </w:divBdr>
        </w:div>
        <w:div w:id="1161040671">
          <w:marLeft w:val="0"/>
          <w:marRight w:val="0"/>
          <w:marTop w:val="0"/>
          <w:marBottom w:val="0"/>
          <w:divBdr>
            <w:top w:val="none" w:sz="0" w:space="0" w:color="auto"/>
            <w:left w:val="none" w:sz="0" w:space="0" w:color="auto"/>
            <w:bottom w:val="none" w:sz="0" w:space="0" w:color="auto"/>
            <w:right w:val="none" w:sz="0" w:space="0" w:color="auto"/>
          </w:divBdr>
        </w:div>
      </w:divsChild>
    </w:div>
    <w:div w:id="415517410">
      <w:bodyDiv w:val="1"/>
      <w:marLeft w:val="0"/>
      <w:marRight w:val="0"/>
      <w:marTop w:val="0"/>
      <w:marBottom w:val="0"/>
      <w:divBdr>
        <w:top w:val="none" w:sz="0" w:space="0" w:color="auto"/>
        <w:left w:val="none" w:sz="0" w:space="0" w:color="auto"/>
        <w:bottom w:val="none" w:sz="0" w:space="0" w:color="auto"/>
        <w:right w:val="none" w:sz="0" w:space="0" w:color="auto"/>
      </w:divBdr>
    </w:div>
    <w:div w:id="1149710735">
      <w:bodyDiv w:val="1"/>
      <w:marLeft w:val="0"/>
      <w:marRight w:val="0"/>
      <w:marTop w:val="0"/>
      <w:marBottom w:val="0"/>
      <w:divBdr>
        <w:top w:val="none" w:sz="0" w:space="0" w:color="auto"/>
        <w:left w:val="none" w:sz="0" w:space="0" w:color="auto"/>
        <w:bottom w:val="none" w:sz="0" w:space="0" w:color="auto"/>
        <w:right w:val="none" w:sz="0" w:space="0" w:color="auto"/>
      </w:divBdr>
      <w:divsChild>
        <w:div w:id="905602851">
          <w:marLeft w:val="0"/>
          <w:marRight w:val="0"/>
          <w:marTop w:val="0"/>
          <w:marBottom w:val="0"/>
          <w:divBdr>
            <w:top w:val="none" w:sz="0" w:space="0" w:color="auto"/>
            <w:left w:val="none" w:sz="0" w:space="0" w:color="auto"/>
            <w:bottom w:val="none" w:sz="0" w:space="0" w:color="auto"/>
            <w:right w:val="none" w:sz="0" w:space="0" w:color="auto"/>
          </w:divBdr>
        </w:div>
        <w:div w:id="1249923719">
          <w:marLeft w:val="0"/>
          <w:marRight w:val="0"/>
          <w:marTop w:val="0"/>
          <w:marBottom w:val="0"/>
          <w:divBdr>
            <w:top w:val="none" w:sz="0" w:space="0" w:color="auto"/>
            <w:left w:val="none" w:sz="0" w:space="0" w:color="auto"/>
            <w:bottom w:val="none" w:sz="0" w:space="0" w:color="auto"/>
            <w:right w:val="none" w:sz="0" w:space="0" w:color="auto"/>
          </w:divBdr>
        </w:div>
        <w:div w:id="762457143">
          <w:marLeft w:val="0"/>
          <w:marRight w:val="0"/>
          <w:marTop w:val="0"/>
          <w:marBottom w:val="0"/>
          <w:divBdr>
            <w:top w:val="none" w:sz="0" w:space="0" w:color="auto"/>
            <w:left w:val="none" w:sz="0" w:space="0" w:color="auto"/>
            <w:bottom w:val="none" w:sz="0" w:space="0" w:color="auto"/>
            <w:right w:val="none" w:sz="0" w:space="0" w:color="auto"/>
          </w:divBdr>
        </w:div>
        <w:div w:id="1167482688">
          <w:marLeft w:val="0"/>
          <w:marRight w:val="0"/>
          <w:marTop w:val="0"/>
          <w:marBottom w:val="0"/>
          <w:divBdr>
            <w:top w:val="none" w:sz="0" w:space="0" w:color="auto"/>
            <w:left w:val="none" w:sz="0" w:space="0" w:color="auto"/>
            <w:bottom w:val="none" w:sz="0" w:space="0" w:color="auto"/>
            <w:right w:val="none" w:sz="0" w:space="0" w:color="auto"/>
          </w:divBdr>
        </w:div>
      </w:divsChild>
    </w:div>
    <w:div w:id="1841699308">
      <w:bodyDiv w:val="1"/>
      <w:marLeft w:val="0"/>
      <w:marRight w:val="0"/>
      <w:marTop w:val="0"/>
      <w:marBottom w:val="0"/>
      <w:divBdr>
        <w:top w:val="none" w:sz="0" w:space="0" w:color="auto"/>
        <w:left w:val="none" w:sz="0" w:space="0" w:color="auto"/>
        <w:bottom w:val="none" w:sz="0" w:space="0" w:color="auto"/>
        <w:right w:val="none" w:sz="0" w:space="0" w:color="auto"/>
      </w:divBdr>
      <w:divsChild>
        <w:div w:id="1867020418">
          <w:marLeft w:val="0"/>
          <w:marRight w:val="0"/>
          <w:marTop w:val="0"/>
          <w:marBottom w:val="0"/>
          <w:divBdr>
            <w:top w:val="none" w:sz="0" w:space="0" w:color="auto"/>
            <w:left w:val="none" w:sz="0" w:space="0" w:color="auto"/>
            <w:bottom w:val="none" w:sz="0" w:space="0" w:color="auto"/>
            <w:right w:val="none" w:sz="0" w:space="0" w:color="auto"/>
          </w:divBdr>
        </w:div>
        <w:div w:id="1296527558">
          <w:marLeft w:val="0"/>
          <w:marRight w:val="0"/>
          <w:marTop w:val="0"/>
          <w:marBottom w:val="0"/>
          <w:divBdr>
            <w:top w:val="none" w:sz="0" w:space="0" w:color="auto"/>
            <w:left w:val="none" w:sz="0" w:space="0" w:color="auto"/>
            <w:bottom w:val="none" w:sz="0" w:space="0" w:color="auto"/>
            <w:right w:val="none" w:sz="0" w:space="0" w:color="auto"/>
          </w:divBdr>
        </w:div>
        <w:div w:id="204562979">
          <w:marLeft w:val="0"/>
          <w:marRight w:val="0"/>
          <w:marTop w:val="0"/>
          <w:marBottom w:val="0"/>
          <w:divBdr>
            <w:top w:val="none" w:sz="0" w:space="0" w:color="auto"/>
            <w:left w:val="none" w:sz="0" w:space="0" w:color="auto"/>
            <w:bottom w:val="none" w:sz="0" w:space="0" w:color="auto"/>
            <w:right w:val="none" w:sz="0" w:space="0" w:color="auto"/>
          </w:divBdr>
        </w:div>
        <w:div w:id="255670145">
          <w:marLeft w:val="0"/>
          <w:marRight w:val="0"/>
          <w:marTop w:val="0"/>
          <w:marBottom w:val="0"/>
          <w:divBdr>
            <w:top w:val="none" w:sz="0" w:space="0" w:color="auto"/>
            <w:left w:val="none" w:sz="0" w:space="0" w:color="auto"/>
            <w:bottom w:val="none" w:sz="0" w:space="0" w:color="auto"/>
            <w:right w:val="none" w:sz="0" w:space="0" w:color="auto"/>
          </w:divBdr>
        </w:div>
      </w:divsChild>
    </w:div>
    <w:div w:id="1905018482">
      <w:bodyDiv w:val="1"/>
      <w:marLeft w:val="0"/>
      <w:marRight w:val="0"/>
      <w:marTop w:val="0"/>
      <w:marBottom w:val="0"/>
      <w:divBdr>
        <w:top w:val="none" w:sz="0" w:space="0" w:color="auto"/>
        <w:left w:val="none" w:sz="0" w:space="0" w:color="auto"/>
        <w:bottom w:val="none" w:sz="0" w:space="0" w:color="auto"/>
        <w:right w:val="none" w:sz="0" w:space="0" w:color="auto"/>
      </w:divBdr>
    </w:div>
    <w:div w:id="2008701567">
      <w:bodyDiv w:val="1"/>
      <w:marLeft w:val="0"/>
      <w:marRight w:val="0"/>
      <w:marTop w:val="0"/>
      <w:marBottom w:val="0"/>
      <w:divBdr>
        <w:top w:val="none" w:sz="0" w:space="0" w:color="auto"/>
        <w:left w:val="none" w:sz="0" w:space="0" w:color="auto"/>
        <w:bottom w:val="none" w:sz="0" w:space="0" w:color="auto"/>
        <w:right w:val="none" w:sz="0" w:space="0" w:color="auto"/>
      </w:divBdr>
      <w:divsChild>
        <w:div w:id="1725835120">
          <w:marLeft w:val="0"/>
          <w:marRight w:val="0"/>
          <w:marTop w:val="0"/>
          <w:marBottom w:val="0"/>
          <w:divBdr>
            <w:top w:val="none" w:sz="0" w:space="0" w:color="auto"/>
            <w:left w:val="none" w:sz="0" w:space="0" w:color="auto"/>
            <w:bottom w:val="none" w:sz="0" w:space="0" w:color="auto"/>
            <w:right w:val="none" w:sz="0" w:space="0" w:color="auto"/>
          </w:divBdr>
          <w:divsChild>
            <w:div w:id="15545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1301</Words>
  <Characters>7030</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KLEBER DOBROWOLSKI</cp:lastModifiedBy>
  <cp:revision>11</cp:revision>
  <dcterms:created xsi:type="dcterms:W3CDTF">2019-05-13T22:17:00Z</dcterms:created>
  <dcterms:modified xsi:type="dcterms:W3CDTF">2019-05-14T02:04:00Z</dcterms:modified>
</cp:coreProperties>
</file>