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E30613"/>
          <w:sz w:val="48"/>
          <w:szCs w:val="48"/>
        </w:rPr>
        <w:t xml:space="preserve">АЛЬФАСКЛАД</w:t>
      </w:r>
    </w:p>
    <w:p>
      <w:pPr>
        <w:pBdr>
          <w:bottom w:val="single" w:color="E30613" w:sz="6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Реферальная система — REST API для 1С</w:t>
      </w:r>
    </w:p>
    <w:p>
      <w:pPr>
        <w:spacing w:after="80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Инструкция по интеграции</w:t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Общие сведения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1С обращается к REST API Bitrix24 (CRM) по двум новым методам: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enum.addReferralFrom1C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Создать или обновить реферальный код клиента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enum.updateReferralFrom1C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Обновить существующий реферальный код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30613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Оба метода идемпотентны: повторный вызов с теми же данными не создаёт дублей. Если для контакта запись уже существует — она обновляется.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1.1. Базовый URL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https://crm.alfasklad.ru/rest/101/[WEBHOOK_TOKEN]/[МЕТОД]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Где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[WEBHOOK_TOKEN]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токен входящего вебхука Bitrix24 (например: 78wukog3j7cb26wn), 101 — ID пользователя вебхука в Bitrix24,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[МЕТОД]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имя метода.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1.2. Формат запроса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Метод: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Данные передаются в теле запроса как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application/x-www-form-urlencoded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или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multipart/form-data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Допускается также передача параметров в строке запроса (query string) — способ 1С по умолчанию.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Метод: enum.addReferralFrom1C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Создаёт новый реферальный код в CRM. Если для данного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запись уже существует — автоматически вызывает обновление (поведение как у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enum.updateReferralFrom1C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2.1. Параметры запроса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Обязательный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5"/>
                <w:sz w:val="18"/>
                <w:szCs w:val="18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контакта в CRM Bitrix24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REF_CODE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5"/>
                <w:sz w:val="18"/>
                <w:szCs w:val="18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Реферальный код. Формат: ALFA-XXXXX (до 32 символов)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5"/>
                <w:sz w:val="18"/>
                <w:szCs w:val="18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Статус кода. Допустимые значения: ACTIVE, INACTIVE, PENDING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BONUS_AMOUNT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Сумма бонуса в рублях. По умолчанию: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REFERRAL_URL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Полная реферальная ссылка. Пример: https://alfasklad.ru/?ref=ALFA-12345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DATE_CREATE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Дата генерации кода в 1С. Формат: YYYY-MM-DD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REFERRAL_COUNT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Количество привлечённых клиентов. По умолчанию: 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2.2. Пример запроса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https://crm.alfasklad.ru/rest/101/[WEBHOOK_TOKEN]/enum.addReferralFrom1C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CONTACT_ID=4521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REF_CODE=ALFA-78432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STATUS=ACTIVE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BONUS_AMOUNT=2500.00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REFERRAL_URL=https://alfasklad.ru/?ref=ALFA-78432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DATE_CREATE=2025-05-01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REFERRAL_COUNT=3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2.3. Ответ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— операция выполнена успешно, false — ошибка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записи в CRM (null при ошибке)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Текст ошибки (пустая строка при успехе)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Успешный ответ: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{"result":true,"ID":1042,"error":""}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Ответ при ошибке: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{"result":false,"ID":null,"error":"Contact not found in CRM: CONTACT_ID=9999"}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Метод: enum.updateReferralFrom1C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Обновляет существующий реферальный код. Если запись не найдена — автоматически создаёт новую. Обновляются только те поля, которые переданы в запросе.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3.1. Параметры запроса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Обязательный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контакта в CRM. Обязателен если не передан CRM_REFERRAL_ID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CRM_REFERRAL_ID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записи реферала в CRM (для точного поиска). Если передан — CONTACT_ID не нужен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REF_CODE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Новый реферальный код (если изменился)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Новый статус: ACTIVE, INACTIVE, PENDING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BONUS_AMOUNT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Обновлённая сумма бонуса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REFERRAL_URL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Обновлённая реферальная ссылка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DATE_CREATE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Дата (обычно не меняется при обновлении). Формат: YYYY-MM-DD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REFERRAL_COUNT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Обновлённое количество привлечённых клиентов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30613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Хотя бы один из параметров CONTACT_ID или CRM_REFERRAL_ID обязателен.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3.2. Пример запроса — обновление статуса и счётчика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https://crm.alfasklad.ru/rest/101/[WEBHOOK_TOKEN]/enum.updateReferralFrom1C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CONTACT_ID=4521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STATUS=INACTIVE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REFERRAL_COUNT=5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3.3. Ответ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— обновление выполнено, false — ошибка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обновлённой или созданной записи в CRM (null при ошибке)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Текст ошибки (пустая строка при успехе)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Успешный ответ: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{"result":true,"ID":1042,"error":""}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Допустимые значения STATUS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Код активен. Пользователь видит его в личном кабинете, может делиться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INACTIVE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Код деактивирован. В ЛК клиента отображается плашка «Обратитесь к менеджеру»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Код в ожидании. Аналогично INACTIVE — код ещё не готов к использованию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30613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Если передано неизвестное значение STATUS — система автоматически подставляет PENDING и записывает предупреждение в лог.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Логика идемпотентности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Оба метода устойчивы к повторным вызовам. Алгоритм обработки: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1С вызывает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enum.addReferralFrom1C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с данными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CRM ищет запись по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в смарт-процессе «Реферал»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Если запись не найдена — создаётся новая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Если запись найдена — обновляется, включая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REF_CODE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(новый код затирает старый)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CRM автоматически отправляет данные в личный кабинет сайта через event handler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Типичные ошибки и решения</w:t>
      </w:r>
    </w:p>
    <w:p>
      <w:pPr>
        <w:spacing w:after="8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Текст ошибки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и решение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Missing required field: CONTACT_ID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 передан обязательный параметр. Проверить наполнение запроса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Missing required field: REF_CODE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 передан реферальный код. REF_CODE обязателен для addReferralFrom1C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Contact not found in CRM: CONTACT_ID=X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Контакт с таким ID не существует в CRM. Проверить корректность CONTACT_ID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Missing CONTACT_ID or CRM_REFERRAL_ID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Для updateReferralFrom1C нужен хотя бы один из этих двух параметров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CRM_REFERRAL_SMART_PROCESS_ID is not set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 настроена константа смарт-процесса на стороне CRM. Обратиться к разработчику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30000"/>
                <w:sz w:val="17"/>
                <w:szCs w:val="17"/>
              </w:rPr>
              <w:t xml:space="preserve">Invalid STATUS value: 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Передано недопустимое значение STATUS. Использовать: ACTIVE, INACTIVE, PENDING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Логирование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Все вызовы методов записываются в файл на сервере CRM: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/local/logs/addReferralsFrom1C.txt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Каждая запись содержит: временную метку, имя метода, входные параметры и результат операции. Поле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trace_id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позволяет связать запись в этом логе с записью на сайте (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/local/logs/resiveReferralFromB24.txt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Чеклист перед первым запуском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Запущен скрипт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hl_referral_profile_install.php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(создаёт HL-блок на сайте)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init.php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вписана константа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HL_REFERRAL_ID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с реальным ID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init.php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вписана константа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CRM_REFERRAL_SMART_PROCESS_ID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с ID смарт-процесса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init.php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зарегистрированы три event handler'а (onCrmDynamicItemAdd / Update / Delete)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Bitrix24 создан входящий вебхук с правами на методы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enum.*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Проверочный вызов с реальным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вернул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{"result":true,...}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2026-05-04T06:02:36.579Z</dcterms:created>
  <dcterms:modified xsi:type="dcterms:W3CDTF">2026-05-04T06:02:36.579Z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