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Relatório PLD</w:t>
      </w:r>
    </w:p>
    <w:p>
      <w:pPr>
        <w:spacing w:after="240"/>
        <w:jc w:val="center"/>
      </w:pPr>
      <w:r>
        <w:br/>
        <w:t xml:space="preserve">Gerado por: Wolney &lt;admin@exemplo.com&gt;</w:t>
      </w:r>
      <w:r>
        <w:br/>
        <w:t xml:space="preserve">Data: 07/01/2026, 16:49:02</w:t>
      </w:r>
    </w:p>
    <w:p>
      <w:pPr>
        <w:pStyle w:val="Heading1"/>
      </w:pPr>
      <w:r>
        <w:t xml:space="preserve">Política (PI)</w:t>
      </w: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Norma interna (arquivos)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pq7mgpnyhhyi7ifsbb2-r">
              <w:r>
                <w:rPr>
                  <w:rStyle w:val="Hyperlink"/>
                  <w:color w:val="0563C1"/>
                  <w:u w:val="single"/>
                </w:rPr>
                <w:t xml:space="preserve">e6f9e969-6cd8-4d6c-b93d-87251f001539 (1).docx</w:t>
              </w:r>
            </w:hyperlink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40"/>
            </w:pPr>
            <w:r>
              <w:rPr>
                <w:b/>
                <w:bCs/>
                <w:sz w:val="24"/>
                <w:szCs w:val="24"/>
              </w:rPr>
              <w:t xml:space="preserve">1. Está atualizada?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Aplicável: </w:t>
            </w:r>
            <w:r>
              <w:t xml:space="preserve">Sim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Capitulação: </w:t>
            </w:r>
            <w:r>
              <w:t xml:space="preserve">Artigo 10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Criticidade: </w:t>
            </w:r>
            <w:r>
              <w:t xml:space="preserve">ALTA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Resposta: </w:t>
            </w:r>
            <w:r>
              <w:t xml:space="preserve">Sim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Teste (status): </w:t>
            </w:r>
            <w:r>
              <w:t xml:space="preserve">NAO</w:t>
            </w:r>
          </w:p>
        </w:tc>
      </w:tr>
    </w:tbl>
    <w:p>
      <w:pPr>
        <w:spacing w:after="160"/>
      </w:pPr>
    </w:p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pq7mgpnyhhyi7ifsbb2-r" Type="http://schemas.openxmlformats.org/officeDocument/2006/relationships/hyperlink" Target="http://localhost:3001/uploads/question_cmk4fk4ui0000u2qcz2e0m6sy/1767815257548-348478605.docx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2026-01-07T19:49:03.002Z</dcterms:created>
  <dcterms:modified xsi:type="dcterms:W3CDTF">2026-01-07T19:49:03.002Z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