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3.8 or higher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6.3.0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1.2.4 or higher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Numpy 1.19.2 or higher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Matplotlib 3.4.3 or higher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Seaborn 0.11.1 or higher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Sklearn 0.24.1 or higher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SMOTE from imblearn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