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EE" w:rsidRPr="00C37205" w:rsidRDefault="00421261" w:rsidP="00C37205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C37205">
        <w:rPr>
          <w:rFonts w:ascii="Times New Roman" w:hAnsi="Times New Roman" w:cs="Times New Roman"/>
          <w:b/>
          <w:sz w:val="32"/>
        </w:rPr>
        <w:t>АННОТАЦИЯ</w:t>
      </w:r>
    </w:p>
    <w:bookmarkEnd w:id="0"/>
    <w:p w:rsidR="00714807" w:rsidRDefault="00714807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37205">
        <w:rPr>
          <w:rFonts w:ascii="Times New Roman" w:hAnsi="Times New Roman" w:cs="Times New Roman"/>
          <w:sz w:val="28"/>
        </w:rPr>
        <w:t>Тема</w:t>
      </w:r>
      <w:r w:rsidR="00C37205">
        <w:rPr>
          <w:rFonts w:ascii="Times New Roman" w:hAnsi="Times New Roman" w:cs="Times New Roman"/>
          <w:sz w:val="28"/>
        </w:rPr>
        <w:t xml:space="preserve"> дипломной</w:t>
      </w:r>
      <w:r w:rsidRPr="00C37205">
        <w:rPr>
          <w:rFonts w:ascii="Times New Roman" w:hAnsi="Times New Roman" w:cs="Times New Roman"/>
          <w:sz w:val="28"/>
        </w:rPr>
        <w:t xml:space="preserve"> работы: «Семантически-ориентированный естественно-языковой интерфейс для обращения к Системе открытых взаимосвязанных данных».</w:t>
      </w:r>
    </w:p>
    <w:p w:rsidR="00C37205" w:rsidRDefault="00C37205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</w:t>
      </w:r>
      <w:r w:rsidRPr="001D4774">
        <w:rPr>
          <w:rFonts w:ascii="Times New Roman" w:hAnsi="Times New Roman" w:cs="Times New Roman"/>
          <w:color w:val="FF0000"/>
          <w:sz w:val="28"/>
        </w:rPr>
        <w:t xml:space="preserve"> 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работа посвящена</w:t>
      </w:r>
      <w:r w:rsidR="00772700">
        <w:rPr>
          <w:rFonts w:ascii="Times New Roman" w:hAnsi="Times New Roman" w:cs="Times New Roman"/>
          <w:color w:val="000000" w:themeColor="text1"/>
          <w:sz w:val="28"/>
        </w:rPr>
        <w:t xml:space="preserve"> разработке семантически-ориентированного естественно-языкового интерфейса для обращения к Системе открытых взаимосвязанных данных. В ходе работы рассматриваются существующие применения системы </w:t>
      </w:r>
      <w:r w:rsidR="00772700"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="00772700">
        <w:rPr>
          <w:rFonts w:ascii="Times New Roman" w:hAnsi="Times New Roman" w:cs="Times New Roman"/>
          <w:color w:val="000000" w:themeColor="text1"/>
          <w:sz w:val="28"/>
        </w:rPr>
        <w:t xml:space="preserve">, язык запросов к системе </w:t>
      </w:r>
      <w:r w:rsidR="00772700"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="00772700" w:rsidRP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72700"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="00772700" w:rsidRPr="00772700">
        <w:rPr>
          <w:rFonts w:ascii="Times New Roman" w:hAnsi="Times New Roman" w:cs="Times New Roman"/>
          <w:color w:val="000000" w:themeColor="text1"/>
          <w:sz w:val="28"/>
        </w:rPr>
        <w:t>.</w:t>
      </w:r>
      <w:r w:rsidR="00772700">
        <w:rPr>
          <w:rFonts w:ascii="Times New Roman" w:hAnsi="Times New Roman" w:cs="Times New Roman"/>
          <w:color w:val="000000" w:themeColor="text1"/>
          <w:sz w:val="28"/>
        </w:rPr>
        <w:t xml:space="preserve">Разрабатываются алгоритмы для реализации преобразования «ЕЯ-запрос </w:t>
      </w:r>
      <w:r w:rsidR="0077270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72700"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="00772700">
        <w:rPr>
          <w:rFonts w:ascii="Times New Roman" w:hAnsi="Times New Roman" w:cs="Times New Roman"/>
          <w:color w:val="000000" w:themeColor="text1"/>
          <w:sz w:val="28"/>
        </w:rPr>
        <w:t>-за</w:t>
      </w:r>
      <w:r w:rsidR="003E1800">
        <w:rPr>
          <w:rFonts w:ascii="Times New Roman" w:hAnsi="Times New Roman" w:cs="Times New Roman"/>
          <w:color w:val="000000" w:themeColor="text1"/>
          <w:sz w:val="28"/>
        </w:rPr>
        <w:t>прос», в частности алгоритмы для</w:t>
      </w:r>
      <w:r w:rsidR="00772700">
        <w:rPr>
          <w:rFonts w:ascii="Times New Roman" w:hAnsi="Times New Roman" w:cs="Times New Roman"/>
          <w:color w:val="000000" w:themeColor="text1"/>
          <w:sz w:val="28"/>
        </w:rPr>
        <w:t xml:space="preserve"> реализации пре</w:t>
      </w:r>
      <w:r w:rsidR="003E1800">
        <w:rPr>
          <w:rFonts w:ascii="Times New Roman" w:hAnsi="Times New Roman" w:cs="Times New Roman"/>
          <w:color w:val="000000" w:themeColor="text1"/>
          <w:sz w:val="28"/>
        </w:rPr>
        <w:t>о</w:t>
      </w:r>
      <w:r w:rsidR="00772700">
        <w:rPr>
          <w:rFonts w:ascii="Times New Roman" w:hAnsi="Times New Roman" w:cs="Times New Roman"/>
          <w:color w:val="000000" w:themeColor="text1"/>
          <w:sz w:val="28"/>
        </w:rPr>
        <w:t>бразований «ЕЯ-запрос</w:t>
      </w:r>
      <w:r w:rsidR="0077270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72700">
        <w:rPr>
          <w:rFonts w:ascii="Times New Roman" w:hAnsi="Times New Roman" w:cs="Times New Roman"/>
          <w:color w:val="000000" w:themeColor="text1"/>
          <w:sz w:val="28"/>
        </w:rPr>
        <w:t xml:space="preserve">Семантическое представление» и «Семантическое представление </w:t>
      </w:r>
      <w:r w:rsidR="0077270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72700"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="00772700" w:rsidRPr="00772700">
        <w:rPr>
          <w:rFonts w:ascii="Times New Roman" w:hAnsi="Times New Roman" w:cs="Times New Roman"/>
          <w:color w:val="000000" w:themeColor="text1"/>
          <w:sz w:val="28"/>
        </w:rPr>
        <w:t>-</w:t>
      </w:r>
      <w:r w:rsidR="00772700">
        <w:rPr>
          <w:rFonts w:ascii="Times New Roman" w:hAnsi="Times New Roman" w:cs="Times New Roman"/>
          <w:color w:val="000000" w:themeColor="text1"/>
          <w:sz w:val="28"/>
        </w:rPr>
        <w:t>запрос»</w:t>
      </w:r>
      <w:r w:rsidR="00156C65">
        <w:rPr>
          <w:rFonts w:ascii="Times New Roman" w:hAnsi="Times New Roman" w:cs="Times New Roman"/>
          <w:color w:val="000000" w:themeColor="text1"/>
          <w:sz w:val="28"/>
        </w:rPr>
        <w:t>.</w:t>
      </w:r>
      <w:r w:rsid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C37205" w:rsidRDefault="00C37205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Объём дипломной работы – 66 страниц, она содержит 17 рисунков, 12 таблиц, 24 источника литературы.</w:t>
      </w:r>
    </w:p>
    <w:p w:rsidR="00C37205" w:rsidRDefault="00C37205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Результатом выполнения данной работы является разработка </w:t>
      </w:r>
      <w:r w:rsidR="001D4774">
        <w:rPr>
          <w:rFonts w:ascii="Times New Roman" w:hAnsi="Times New Roman" w:cs="Times New Roman"/>
          <w:sz w:val="28"/>
        </w:rPr>
        <w:t>интеллектуального</w:t>
      </w:r>
      <w:r>
        <w:rPr>
          <w:rFonts w:ascii="Times New Roman" w:hAnsi="Times New Roman" w:cs="Times New Roman"/>
          <w:sz w:val="28"/>
        </w:rPr>
        <w:t xml:space="preserve"> естественно-языкового интерфейса для обращения к Системе открытых взаимосвязанных данных.</w:t>
      </w:r>
    </w:p>
    <w:p w:rsidR="00C37205" w:rsidRDefault="00C37205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Дипломная работа состоит из введения, 3 основных разделов и заключения.</w:t>
      </w:r>
    </w:p>
    <w:p w:rsidR="00C37205" w:rsidRDefault="00C37205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введении обосновывается актуальность </w:t>
      </w:r>
      <w:r w:rsidR="00156C65">
        <w:rPr>
          <w:rFonts w:ascii="Times New Roman" w:hAnsi="Times New Roman" w:cs="Times New Roman"/>
          <w:sz w:val="28"/>
        </w:rPr>
        <w:t>исследования по данной тематике, описывается проблема, решение которой разрабатывается в данной работе.</w:t>
      </w:r>
    </w:p>
    <w:p w:rsidR="00C37205" w:rsidRPr="001D4774" w:rsidRDefault="00C37205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«Обзор существующих решений» содержит </w:t>
      </w:r>
      <w:r w:rsidR="001D4774">
        <w:rPr>
          <w:rFonts w:ascii="Times New Roman" w:hAnsi="Times New Roman" w:cs="Times New Roman"/>
          <w:sz w:val="28"/>
        </w:rPr>
        <w:t xml:space="preserve">сведения о системе </w:t>
      </w:r>
      <w:r w:rsidR="001D4774">
        <w:rPr>
          <w:rFonts w:ascii="Times New Roman" w:hAnsi="Times New Roman" w:cs="Times New Roman"/>
          <w:sz w:val="28"/>
          <w:lang w:val="en-US"/>
        </w:rPr>
        <w:t>LOD</w:t>
      </w:r>
      <w:r w:rsidR="001D4774" w:rsidRPr="001D4774">
        <w:rPr>
          <w:rFonts w:ascii="Times New Roman" w:hAnsi="Times New Roman" w:cs="Times New Roman"/>
          <w:sz w:val="28"/>
        </w:rPr>
        <w:t xml:space="preserve"> </w:t>
      </w:r>
      <w:r w:rsidR="001D4774">
        <w:rPr>
          <w:rFonts w:ascii="Times New Roman" w:hAnsi="Times New Roman" w:cs="Times New Roman"/>
          <w:sz w:val="28"/>
        </w:rPr>
        <w:t xml:space="preserve">и ее применениях, примеры синтаксиса и основных конструкций языка </w:t>
      </w:r>
      <w:r w:rsidR="001D4774">
        <w:rPr>
          <w:rFonts w:ascii="Times New Roman" w:hAnsi="Times New Roman" w:cs="Times New Roman"/>
          <w:sz w:val="28"/>
          <w:lang w:val="en-US"/>
        </w:rPr>
        <w:t>SPARQL</w:t>
      </w:r>
      <w:r w:rsidR="001D4774">
        <w:rPr>
          <w:rFonts w:ascii="Times New Roman" w:hAnsi="Times New Roman" w:cs="Times New Roman"/>
          <w:sz w:val="28"/>
        </w:rPr>
        <w:t xml:space="preserve">, рассмотрение основных подходов к формальному семантическому описанию семантической структуры текстов на естественном языке, основных подходов </w:t>
      </w:r>
      <w:r w:rsidR="001D4774" w:rsidRPr="001D4774">
        <w:rPr>
          <w:rFonts w:ascii="Times New Roman" w:hAnsi="Times New Roman" w:cs="Times New Roman"/>
          <w:sz w:val="28"/>
        </w:rPr>
        <w:t xml:space="preserve">к разработке семантически-ориентированных ЕЯ-интерфейсов для </w:t>
      </w:r>
      <w:r w:rsidR="001D4774" w:rsidRPr="001D4774">
        <w:rPr>
          <w:rFonts w:ascii="Times New Roman" w:hAnsi="Times New Roman" w:cs="Times New Roman"/>
          <w:sz w:val="28"/>
        </w:rPr>
        <w:lastRenderedPageBreak/>
        <w:t>взаимодействия с прикладными интеллектуальными системами</w:t>
      </w:r>
      <w:r w:rsidR="001D4774">
        <w:rPr>
          <w:rFonts w:ascii="Times New Roman" w:hAnsi="Times New Roman" w:cs="Times New Roman"/>
          <w:sz w:val="28"/>
        </w:rPr>
        <w:t xml:space="preserve"> и основных подходов </w:t>
      </w:r>
      <w:r w:rsidR="001D4774" w:rsidRPr="001D4774">
        <w:rPr>
          <w:rFonts w:ascii="Times New Roman" w:hAnsi="Times New Roman" w:cs="Times New Roman"/>
          <w:sz w:val="28"/>
        </w:rPr>
        <w:t>к разработке интеллектуальных интерфейсов для преобразования запроса к LOD на ЕЯ в запросы на языке SPARQL</w:t>
      </w:r>
    </w:p>
    <w:p w:rsidR="00C37205" w:rsidRDefault="00C37205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«Разработка алгоритмов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C372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запрос» описываются логическая структура </w:t>
      </w:r>
      <w:r w:rsidR="003E1800">
        <w:rPr>
          <w:rFonts w:ascii="Times New Roman" w:hAnsi="Times New Roman" w:cs="Times New Roman"/>
          <w:sz w:val="28"/>
        </w:rPr>
        <w:t>лингвистической</w:t>
      </w:r>
      <w:r>
        <w:rPr>
          <w:rFonts w:ascii="Times New Roman" w:hAnsi="Times New Roman" w:cs="Times New Roman"/>
          <w:sz w:val="28"/>
        </w:rPr>
        <w:t xml:space="preserve"> базы данных и алгоритмы для осуществления преобразований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-запрос».</w:t>
      </w:r>
      <w:r w:rsidR="003E1800">
        <w:rPr>
          <w:rFonts w:ascii="Times New Roman" w:hAnsi="Times New Roman" w:cs="Times New Roman"/>
          <w:sz w:val="28"/>
        </w:rPr>
        <w:t xml:space="preserve"> Также описывается проблема неоднозначности именования в онтологиях</w:t>
      </w:r>
      <w:r w:rsidR="003E1800">
        <w:rPr>
          <w:rFonts w:ascii="Times New Roman" w:hAnsi="Times New Roman" w:cs="Times New Roman"/>
          <w:sz w:val="28"/>
        </w:rPr>
        <w:t>, обнаруженная во время разработки алгоритмов</w:t>
      </w:r>
      <w:r w:rsidR="003E1800">
        <w:rPr>
          <w:rFonts w:ascii="Times New Roman" w:hAnsi="Times New Roman" w:cs="Times New Roman"/>
          <w:sz w:val="28"/>
        </w:rPr>
        <w:t>, и предлагается ее решение.</w:t>
      </w:r>
    </w:p>
    <w:p w:rsidR="001D4774" w:rsidRDefault="001D4774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«Сведения о программной реализации» содержит сведения об использованных средствах разработки, реализованной структуры лингвистической базы данных, описание интерфейса приложения и демонстрации работоспособности приложения.</w:t>
      </w:r>
    </w:p>
    <w:p w:rsidR="00156C65" w:rsidRPr="00C37205" w:rsidRDefault="00156C65" w:rsidP="003E18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представлены выводы по сделанной работе.</w:t>
      </w:r>
    </w:p>
    <w:sectPr w:rsidR="00156C65" w:rsidRPr="00C3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A1"/>
    <w:rsid w:val="00154EEE"/>
    <w:rsid w:val="00156C65"/>
    <w:rsid w:val="001D4774"/>
    <w:rsid w:val="003E1800"/>
    <w:rsid w:val="00421261"/>
    <w:rsid w:val="00714807"/>
    <w:rsid w:val="00772700"/>
    <w:rsid w:val="00C37205"/>
    <w:rsid w:val="00E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8622"/>
  <w15:chartTrackingRefBased/>
  <w15:docId w15:val="{A4028FEC-D52B-4DDF-8358-8CAA93EB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5</cp:revision>
  <dcterms:created xsi:type="dcterms:W3CDTF">2022-05-19T16:49:00Z</dcterms:created>
  <dcterms:modified xsi:type="dcterms:W3CDTF">2022-05-22T18:52:00Z</dcterms:modified>
</cp:coreProperties>
</file>