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:rsidR="008572DB" w:rsidRPr="00FA6096" w:rsidRDefault="008572DB" w:rsidP="008572DB">
      <w:pPr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:rsidR="005C1A86" w:rsidRPr="00FA6096" w:rsidRDefault="005C1A86" w:rsidP="008572DB">
      <w:pPr>
        <w:ind w:left="142"/>
        <w:jc w:val="center"/>
        <w:rPr>
          <w:b/>
          <w:sz w:val="26"/>
          <w:szCs w:val="26"/>
        </w:rPr>
      </w:pPr>
    </w:p>
    <w:p w:rsidR="007F79BA" w:rsidRPr="00FA6096" w:rsidRDefault="007F79BA" w:rsidP="008572DB">
      <w:pPr>
        <w:ind w:left="142"/>
        <w:jc w:val="center"/>
        <w:rPr>
          <w:b/>
          <w:sz w:val="26"/>
          <w:szCs w:val="26"/>
        </w:rPr>
      </w:pPr>
    </w:p>
    <w:p w:rsidR="00E55C49" w:rsidRPr="00FA6096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Студента __</w:t>
      </w:r>
      <w:r w:rsidR="00134642" w:rsidRPr="00134642">
        <w:rPr>
          <w:sz w:val="26"/>
          <w:szCs w:val="26"/>
          <w:u w:val="single"/>
        </w:rPr>
        <w:t>Урубкова Владислава Станиславовича</w:t>
      </w:r>
      <w:r w:rsidRPr="00FA6096">
        <w:rPr>
          <w:sz w:val="26"/>
          <w:szCs w:val="26"/>
        </w:rPr>
        <w:t>__________________(ф.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и.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о.)</w:t>
      </w:r>
    </w:p>
    <w:p w:rsidR="005C1A86" w:rsidRPr="00FA6096" w:rsidRDefault="00242AC5" w:rsidP="00E55C49">
      <w:pPr>
        <w:pStyle w:val="5"/>
        <w:ind w:left="142"/>
      </w:pPr>
      <w:r w:rsidRPr="00FA6096">
        <w:rPr>
          <w:b w:val="0"/>
          <w:i w:val="0"/>
        </w:rPr>
        <w:t xml:space="preserve">Институт </w:t>
      </w:r>
      <w:r w:rsidRPr="00FA6096">
        <w:rPr>
          <w:b w:val="0"/>
          <w:i w:val="0"/>
          <w:u w:val="single"/>
        </w:rPr>
        <w:t>№3 «Системы управления, информатика и электроэнергетика»</w:t>
      </w:r>
      <w:r w:rsidR="005C1A86" w:rsidRPr="00FA6096">
        <w:t>_</w:t>
      </w:r>
      <w:r w:rsidR="008B1F17" w:rsidRPr="00FA6096">
        <w:t>_</w:t>
      </w:r>
      <w:r w:rsidR="005C1A86" w:rsidRPr="00FA6096">
        <w:t>_</w:t>
      </w:r>
    </w:p>
    <w:p w:rsidR="00E55C49" w:rsidRPr="00FA6096" w:rsidRDefault="00E55C49" w:rsidP="00E55C49">
      <w:pPr>
        <w:pStyle w:val="6"/>
        <w:ind w:left="142"/>
        <w:rPr>
          <w:sz w:val="26"/>
          <w:szCs w:val="26"/>
        </w:rPr>
      </w:pPr>
      <w:r w:rsidRPr="00FA6096">
        <w:rPr>
          <w:b w:val="0"/>
          <w:sz w:val="26"/>
          <w:szCs w:val="26"/>
        </w:rPr>
        <w:t>Кафедра</w:t>
      </w:r>
      <w:r w:rsidR="00242AC5" w:rsidRPr="00FA6096">
        <w:rPr>
          <w:b w:val="0"/>
          <w:sz w:val="26"/>
          <w:szCs w:val="26"/>
          <w:u w:val="single"/>
        </w:rPr>
        <w:t xml:space="preserve"> № 319 «</w:t>
      </w:r>
      <w:r w:rsidR="007F79BA" w:rsidRPr="00FA6096">
        <w:rPr>
          <w:b w:val="0"/>
          <w:sz w:val="26"/>
          <w:szCs w:val="26"/>
          <w:u w:val="single"/>
        </w:rPr>
        <w:t>Системы интеллектуального мониторинга</w:t>
      </w:r>
      <w:r w:rsidR="00242AC5" w:rsidRPr="00FA6096">
        <w:rPr>
          <w:b w:val="0"/>
          <w:sz w:val="26"/>
          <w:szCs w:val="26"/>
          <w:u w:val="single"/>
        </w:rPr>
        <w:t>»</w:t>
      </w:r>
      <w:r w:rsidR="008B1F17" w:rsidRPr="00FA6096">
        <w:rPr>
          <w:sz w:val="26"/>
          <w:szCs w:val="26"/>
        </w:rPr>
        <w:t>_</w:t>
      </w:r>
    </w:p>
    <w:p w:rsidR="00E55C49" w:rsidRPr="00FA6096" w:rsidRDefault="007F79BA" w:rsidP="007F79BA">
      <w:pPr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922184">
        <w:rPr>
          <w:sz w:val="26"/>
          <w:szCs w:val="26"/>
          <w:u w:val="single"/>
        </w:rPr>
        <w:t>М3О-435Б-1</w:t>
      </w:r>
      <w:r w:rsidR="000C6857">
        <w:rPr>
          <w:sz w:val="26"/>
          <w:szCs w:val="26"/>
          <w:u w:val="single"/>
        </w:rPr>
        <w:t>8</w:t>
      </w:r>
      <w:r w:rsidR="005F6630" w:rsidRPr="00922184">
        <w:t xml:space="preserve"> </w:t>
      </w:r>
      <w:r w:rsidR="00A13456" w:rsidRPr="00FA6096">
        <w:rPr>
          <w:sz w:val="26"/>
          <w:szCs w:val="26"/>
        </w:rPr>
        <w:t>____</w:t>
      </w:r>
      <w:r w:rsidR="008B1F17" w:rsidRPr="00FA6096">
        <w:rPr>
          <w:sz w:val="26"/>
          <w:szCs w:val="26"/>
        </w:rPr>
        <w:t>_</w:t>
      </w:r>
    </w:p>
    <w:p w:rsidR="00E55C49" w:rsidRPr="00FA6096" w:rsidRDefault="00E55C49" w:rsidP="00E55C49">
      <w:pPr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</w:p>
    <w:p w:rsidR="00E55C49" w:rsidRPr="00FA6096" w:rsidRDefault="00E55C49" w:rsidP="007353EB">
      <w:pPr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:rsidR="00E55C49" w:rsidRPr="00FA6096" w:rsidRDefault="00242AC5" w:rsidP="007353EB">
      <w:pPr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:rsidR="00E55C49" w:rsidRPr="00FA6096" w:rsidRDefault="00E55C49" w:rsidP="007353EB">
      <w:pPr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1F2A73" w:rsidRPr="00FA6096" w:rsidRDefault="001F2A73" w:rsidP="001F2A73">
      <w:pPr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7353EB" w:rsidRPr="00FA6096">
        <w:rPr>
          <w:i/>
          <w:sz w:val="26"/>
          <w:szCs w:val="26"/>
          <w:u w:val="single"/>
        </w:rPr>
        <w:t>производственная</w:t>
      </w:r>
      <w:r w:rsidR="007F79BA" w:rsidRPr="00FA6096">
        <w:rPr>
          <w:i/>
          <w:sz w:val="26"/>
          <w:szCs w:val="26"/>
          <w:u w:val="single"/>
        </w:rPr>
        <w:t xml:space="preserve"> (</w:t>
      </w:r>
      <w:r w:rsidR="005F6630">
        <w:rPr>
          <w:i/>
          <w:sz w:val="26"/>
          <w:szCs w:val="26"/>
          <w:u w:val="single"/>
        </w:rPr>
        <w:t xml:space="preserve">распределенная, </w:t>
      </w:r>
      <w:r w:rsidR="007353EB" w:rsidRPr="00FA6096">
        <w:rPr>
          <w:i/>
          <w:sz w:val="26"/>
          <w:szCs w:val="26"/>
          <w:u w:val="single"/>
        </w:rPr>
        <w:t>преддипломная</w:t>
      </w:r>
      <w:r w:rsidR="007F79BA" w:rsidRPr="00FA6096">
        <w:rPr>
          <w:i/>
          <w:sz w:val="26"/>
          <w:szCs w:val="26"/>
          <w:u w:val="single"/>
        </w:rPr>
        <w:t>)</w:t>
      </w:r>
      <w:r w:rsidRPr="00FA6096">
        <w:rPr>
          <w:i/>
          <w:sz w:val="26"/>
          <w:szCs w:val="26"/>
        </w:rPr>
        <w:t xml:space="preserve"> </w:t>
      </w:r>
    </w:p>
    <w:p w:rsidR="001F2A73" w:rsidRPr="00FA6096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E55C49" w:rsidRPr="00FA6096" w:rsidRDefault="008B1F17" w:rsidP="008B1F17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:rsidR="00E55C49" w:rsidRPr="00FA6096" w:rsidRDefault="00134642" w:rsidP="00242AC5">
      <w:pPr>
        <w:spacing w:line="360" w:lineRule="auto"/>
        <w:ind w:left="850" w:firstLine="566"/>
        <w:jc w:val="both"/>
        <w:rPr>
          <w:sz w:val="26"/>
          <w:szCs w:val="26"/>
        </w:rPr>
      </w:pPr>
      <w:r w:rsidRPr="00574533">
        <w:rPr>
          <w:color w:val="000000" w:themeColor="text1"/>
          <w:sz w:val="26"/>
          <w:szCs w:val="26"/>
          <w:u w:val="single"/>
        </w:rPr>
        <w:t>Фомичев Владимир Александрович</w:t>
      </w:r>
      <w:r w:rsidR="007353EB" w:rsidRPr="000C6857">
        <w:rPr>
          <w:color w:val="FF0000"/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:rsidR="001F2A73" w:rsidRPr="00FA6096" w:rsidRDefault="001F2A73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:rsidR="007353EB" w:rsidRPr="00FA6096" w:rsidRDefault="007353EB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</w:p>
    <w:p w:rsidR="002C6E05" w:rsidRPr="00FA6096" w:rsidRDefault="002C6E05" w:rsidP="002C6E05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____/______________________/  “</w:t>
      </w:r>
      <w:r w:rsidR="00922184">
        <w:rPr>
          <w:sz w:val="26"/>
          <w:szCs w:val="26"/>
          <w:u w:val="single"/>
        </w:rPr>
        <w:t>10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560ED0">
        <w:rPr>
          <w:sz w:val="26"/>
          <w:szCs w:val="26"/>
          <w:u w:val="single"/>
        </w:rPr>
        <w:t>мая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:rsidR="002C6E05" w:rsidRPr="00FA6096" w:rsidRDefault="002C6E05" w:rsidP="007353EB">
      <w:pPr>
        <w:spacing w:line="240" w:lineRule="atLeast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D018BB" w:rsidRPr="00FA609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FA6096">
        <w:rPr>
          <w:sz w:val="26"/>
          <w:szCs w:val="26"/>
        </w:rPr>
        <w:t>Москва 20</w:t>
      </w:r>
      <w:r w:rsidR="007353E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</w:p>
    <w:p w:rsidR="00242AC5" w:rsidRPr="00FA6096" w:rsidRDefault="00242AC5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D018BB" w:rsidRPr="00FA6096" w:rsidRDefault="008B1F17" w:rsidP="008B1F17">
      <w:pPr>
        <w:pStyle w:val="a8"/>
        <w:ind w:left="142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1.</w:t>
      </w:r>
      <w:r w:rsidR="003659C8" w:rsidRPr="00FA6096">
        <w:rPr>
          <w:b/>
          <w:sz w:val="26"/>
          <w:szCs w:val="26"/>
        </w:rPr>
        <w:t>Место и сроки проведения практики</w:t>
      </w:r>
    </w:p>
    <w:p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:rsidR="00A13456" w:rsidRPr="00FA6096" w:rsidRDefault="00D018BB" w:rsidP="00134642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7353EB" w:rsidRPr="00FA6096">
        <w:rPr>
          <w:i/>
          <w:sz w:val="26"/>
          <w:szCs w:val="26"/>
          <w:u w:val="single"/>
        </w:rPr>
        <w:t>0</w:t>
      </w:r>
      <w:r w:rsidR="00922184">
        <w:rPr>
          <w:i/>
          <w:sz w:val="26"/>
          <w:szCs w:val="26"/>
          <w:u w:val="single"/>
        </w:rPr>
        <w:t xml:space="preserve">9 </w:t>
      </w:r>
      <w:r w:rsidR="007353EB" w:rsidRPr="00FA6096">
        <w:rPr>
          <w:i/>
          <w:sz w:val="26"/>
          <w:szCs w:val="26"/>
          <w:u w:val="single"/>
        </w:rPr>
        <w:t>февраля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-дата окончания  практики___</w:t>
      </w:r>
      <w:r w:rsidR="00922184" w:rsidRPr="00922184">
        <w:rPr>
          <w:i/>
          <w:sz w:val="26"/>
          <w:szCs w:val="26"/>
          <w:u w:val="single"/>
        </w:rPr>
        <w:t>10</w:t>
      </w:r>
      <w:r w:rsidR="007353EB" w:rsidRPr="00FA6096">
        <w:rPr>
          <w:i/>
          <w:sz w:val="26"/>
          <w:szCs w:val="26"/>
          <w:u w:val="single"/>
        </w:rPr>
        <w:t xml:space="preserve"> ма</w:t>
      </w:r>
      <w:r w:rsidR="007F79BA" w:rsidRPr="00FA6096">
        <w:rPr>
          <w:i/>
          <w:sz w:val="26"/>
          <w:szCs w:val="26"/>
          <w:u w:val="single"/>
        </w:rPr>
        <w:t>я 202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BE4C98" w:rsidRPr="00FA6096" w:rsidRDefault="00C51FF0" w:rsidP="00BE4C98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предприятия  </w:t>
      </w:r>
      <w:r w:rsidR="007F79BA" w:rsidRPr="00922184">
        <w:rPr>
          <w:i/>
          <w:sz w:val="26"/>
          <w:szCs w:val="26"/>
          <w:u w:val="single"/>
        </w:rPr>
        <w:t>кафедра 319 «Системы интеллектуального мониторинга»</w:t>
      </w:r>
      <w:r w:rsidR="00560ED0" w:rsidRPr="00922184">
        <w:rPr>
          <w:i/>
          <w:sz w:val="26"/>
          <w:szCs w:val="26"/>
          <w:u w:val="single"/>
        </w:rPr>
        <w:t xml:space="preserve">         </w:t>
      </w:r>
      <w:r w:rsidR="00BE4C98" w:rsidRPr="00922184">
        <w:rPr>
          <w:i/>
          <w:sz w:val="26"/>
          <w:szCs w:val="26"/>
        </w:rPr>
        <w:t>______</w:t>
      </w:r>
      <w:r w:rsidR="00BE4C98" w:rsidRPr="00FA6096">
        <w:rPr>
          <w:i/>
          <w:sz w:val="26"/>
          <w:szCs w:val="26"/>
        </w:rPr>
        <w:t>____________________</w:t>
      </w:r>
    </w:p>
    <w:p w:rsidR="00BE4C98" w:rsidRPr="00FA6096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E55C49" w:rsidRPr="00FA6096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:rsidR="00303A86" w:rsidRPr="00FA6096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Инструктаж по технике безопасности</w:t>
      </w:r>
      <w:r w:rsidR="00303A86" w:rsidRPr="00FA6096">
        <w:rPr>
          <w:b/>
          <w:sz w:val="26"/>
          <w:szCs w:val="26"/>
        </w:rPr>
        <w:t xml:space="preserve"> </w:t>
      </w:r>
    </w:p>
    <w:p w:rsidR="00E55C49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b/>
          <w:sz w:val="26"/>
          <w:szCs w:val="26"/>
        </w:rPr>
      </w:pPr>
      <w:r w:rsidRPr="00FA6096">
        <w:rPr>
          <w:b/>
          <w:color w:val="FF0000"/>
          <w:sz w:val="26"/>
          <w:szCs w:val="26"/>
        </w:rPr>
        <w:t xml:space="preserve">Желательно написать разные </w:t>
      </w:r>
      <w:r w:rsidR="00134642" w:rsidRPr="00FA6096">
        <w:rPr>
          <w:b/>
          <w:color w:val="FF0000"/>
          <w:sz w:val="26"/>
          <w:szCs w:val="26"/>
        </w:rPr>
        <w:t>варианты, например,</w:t>
      </w:r>
      <w:r w:rsidRPr="00FA6096">
        <w:rPr>
          <w:b/>
          <w:color w:val="FF0000"/>
          <w:sz w:val="26"/>
          <w:szCs w:val="26"/>
        </w:rPr>
        <w:t xml:space="preserve"> так</w:t>
      </w:r>
    </w:p>
    <w:p w:rsidR="00303A86" w:rsidRDefault="00303A86" w:rsidP="00FD17DD">
      <w:pPr>
        <w:spacing w:after="120"/>
        <w:ind w:firstLine="709"/>
        <w:rPr>
          <w:i/>
          <w:color w:val="FF0000"/>
          <w:sz w:val="26"/>
          <w:szCs w:val="26"/>
        </w:rPr>
      </w:pPr>
      <w:r w:rsidRPr="00FA6096">
        <w:rPr>
          <w:i/>
          <w:color w:val="FF0000"/>
          <w:sz w:val="26"/>
          <w:szCs w:val="26"/>
        </w:rPr>
        <w:t>Первичный инструктаж на рабочем месте.</w:t>
      </w:r>
    </w:p>
    <w:p w:rsidR="001076EC" w:rsidRPr="00FA6096" w:rsidRDefault="001076EC" w:rsidP="001076EC">
      <w:pPr>
        <w:pStyle w:val="a8"/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>Инструктаж по охране труда для работников, занятых эксплуатацией ПЭВМ;</w:t>
      </w:r>
    </w:p>
    <w:p w:rsidR="001076EC" w:rsidRDefault="001076EC" w:rsidP="001076EC">
      <w:pPr>
        <w:pStyle w:val="a8"/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>Инструктаж по охране при работе на копировально-множительном аппарате;</w:t>
      </w:r>
    </w:p>
    <w:p w:rsidR="00922184" w:rsidRPr="00922184" w:rsidRDefault="001076EC" w:rsidP="00922184">
      <w:pPr>
        <w:pStyle w:val="a8"/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???????????</w:t>
      </w:r>
    </w:p>
    <w:p w:rsidR="001076EC" w:rsidRDefault="001076EC" w:rsidP="001076EC">
      <w:pPr>
        <w:spacing w:after="120"/>
        <w:ind w:firstLine="709"/>
        <w:rPr>
          <w:i/>
          <w:color w:val="FF0000"/>
          <w:sz w:val="26"/>
          <w:szCs w:val="26"/>
        </w:rPr>
      </w:pPr>
      <w:r w:rsidRPr="001076EC">
        <w:rPr>
          <w:i/>
          <w:color w:val="FF0000"/>
          <w:sz w:val="26"/>
          <w:szCs w:val="26"/>
        </w:rPr>
        <w:t>Противопожарный инструктаж</w:t>
      </w:r>
    </w:p>
    <w:p w:rsidR="001076EC" w:rsidRPr="00FA6096" w:rsidRDefault="001076EC" w:rsidP="00922184">
      <w:pPr>
        <w:spacing w:after="120"/>
        <w:ind w:firstLine="709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????</w:t>
      </w:r>
    </w:p>
    <w:p w:rsidR="00303A86" w:rsidRDefault="00303A86" w:rsidP="001076EC">
      <w:pPr>
        <w:pStyle w:val="a8"/>
        <w:ind w:left="0" w:firstLine="709"/>
        <w:jc w:val="both"/>
        <w:rPr>
          <w:color w:val="FF0000"/>
          <w:sz w:val="26"/>
          <w:szCs w:val="26"/>
        </w:rPr>
      </w:pPr>
      <w:r w:rsidRPr="00FA6096">
        <w:rPr>
          <w:i/>
          <w:color w:val="FF0000"/>
          <w:sz w:val="26"/>
          <w:szCs w:val="26"/>
        </w:rPr>
        <w:t>Инструктаж по технике электробезопасности</w:t>
      </w:r>
      <w:r w:rsidRPr="00FA6096">
        <w:rPr>
          <w:color w:val="FF0000"/>
          <w:sz w:val="26"/>
          <w:szCs w:val="26"/>
        </w:rPr>
        <w:t>.</w:t>
      </w:r>
    </w:p>
    <w:p w:rsidR="001076EC" w:rsidRDefault="001076EC" w:rsidP="001076EC">
      <w:pPr>
        <w:pStyle w:val="a8"/>
        <w:ind w:left="0" w:firstLine="709"/>
        <w:jc w:val="both"/>
        <w:rPr>
          <w:color w:val="FF0000"/>
          <w:sz w:val="26"/>
          <w:szCs w:val="26"/>
        </w:rPr>
      </w:pPr>
    </w:p>
    <w:p w:rsidR="001076EC" w:rsidRPr="00FA6096" w:rsidRDefault="001076EC" w:rsidP="001076EC">
      <w:pPr>
        <w:pStyle w:val="a8"/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>Инструктаж по электробезопасности на 1-ую группу, предназначенная для персонала, выполняющего работы, при которых может возникнуть опасность поражения электрическим током;</w:t>
      </w:r>
    </w:p>
    <w:p w:rsidR="00303A86" w:rsidRPr="00FA6096" w:rsidRDefault="00303A86" w:rsidP="001076EC">
      <w:pPr>
        <w:pStyle w:val="a8"/>
        <w:ind w:left="0" w:firstLine="709"/>
        <w:jc w:val="both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 xml:space="preserve">Под электробезопасностью понимается система организационных и технических мероприятий по защите человека от действия электрического тока, электрической дуги, статического электричества, электромагнитного поля. </w:t>
      </w:r>
    </w:p>
    <w:p w:rsidR="00303A86" w:rsidRPr="00FA6096" w:rsidRDefault="00303A86" w:rsidP="001076EC">
      <w:pPr>
        <w:pStyle w:val="a8"/>
        <w:ind w:left="0" w:firstLine="709"/>
        <w:jc w:val="both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 xml:space="preserve">Инструктаж направлен на понимание студентов, что при пользование любыми электрическими приборами или аппаратами необходимо всегда помнить о том, что некорректное обращение с ними, неисправное состояние электропроводки или самого электроприбора, несоблюдение определенных мер предосторожности могут привести к поражению электрическим током. </w:t>
      </w:r>
    </w:p>
    <w:p w:rsidR="00303A86" w:rsidRPr="00FA6096" w:rsidRDefault="00303A86" w:rsidP="001076EC">
      <w:pPr>
        <w:pStyle w:val="a8"/>
        <w:ind w:left="0" w:firstLine="709"/>
        <w:jc w:val="both"/>
        <w:rPr>
          <w:color w:val="FF0000"/>
          <w:sz w:val="26"/>
          <w:szCs w:val="26"/>
        </w:rPr>
      </w:pPr>
      <w:r w:rsidRPr="00FA6096">
        <w:rPr>
          <w:color w:val="FF0000"/>
          <w:sz w:val="26"/>
          <w:szCs w:val="26"/>
        </w:rPr>
        <w:t>Неисправность электропроводки может стать причиной возгорания проводов и возникновения пожаров.</w:t>
      </w:r>
    </w:p>
    <w:p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 xml:space="preserve">___________________/  </w:t>
      </w:r>
      <w:r w:rsidR="00303A86" w:rsidRPr="00FA6096">
        <w:rPr>
          <w:sz w:val="26"/>
          <w:szCs w:val="26"/>
        </w:rPr>
        <w:t>“</w:t>
      </w:r>
      <w:r w:rsidRPr="00FA6096">
        <w:rPr>
          <w:sz w:val="26"/>
          <w:szCs w:val="26"/>
          <w:u w:val="single"/>
        </w:rPr>
        <w:t>0</w:t>
      </w:r>
      <w:r w:rsidR="00922184">
        <w:rPr>
          <w:sz w:val="26"/>
          <w:szCs w:val="26"/>
          <w:u w:val="single"/>
        </w:rPr>
        <w:t>9</w:t>
      </w:r>
      <w:r w:rsidR="00303A86" w:rsidRPr="00FA6096">
        <w:rPr>
          <w:sz w:val="26"/>
          <w:szCs w:val="26"/>
        </w:rPr>
        <w:t>”</w:t>
      </w:r>
      <w:r w:rsidRPr="00FA6096">
        <w:rPr>
          <w:sz w:val="26"/>
          <w:szCs w:val="26"/>
          <w:u w:val="single"/>
        </w:rPr>
        <w:t>февраля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:rsidR="009F5667" w:rsidRPr="009F5667" w:rsidRDefault="00975222" w:rsidP="009F5667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color w:val="FF0000"/>
          <w:sz w:val="28"/>
          <w:szCs w:val="26"/>
        </w:rPr>
      </w:pPr>
      <w:r w:rsidRPr="00FA6096">
        <w:rPr>
          <w:b/>
          <w:sz w:val="26"/>
          <w:szCs w:val="26"/>
        </w:rPr>
        <w:lastRenderedPageBreak/>
        <w:t xml:space="preserve">Индивидуальное задание </w:t>
      </w:r>
      <w:r w:rsidR="00F61E02" w:rsidRPr="00FA6096">
        <w:rPr>
          <w:b/>
          <w:sz w:val="26"/>
          <w:szCs w:val="26"/>
        </w:rPr>
        <w:t>студенту</w:t>
      </w:r>
    </w:p>
    <w:p w:rsidR="00560ED0" w:rsidRPr="009F5667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9F5667">
        <w:rPr>
          <w:color w:val="000000" w:themeColor="text1"/>
          <w:sz w:val="32"/>
        </w:rPr>
        <w:t xml:space="preserve">ТЕМА: </w:t>
      </w:r>
      <w:r w:rsidR="00134642" w:rsidRPr="009F5667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(Linked Open Data)</w:t>
      </w:r>
    </w:p>
    <w:p w:rsidR="00C51FF0" w:rsidRPr="009F5667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134642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</w:t>
      </w:r>
      <w:r w:rsidRPr="009F5667">
        <w:rPr>
          <w:color w:val="000000" w:themeColor="text1"/>
          <w:spacing w:val="-2"/>
          <w:sz w:val="28"/>
          <w:szCs w:val="26"/>
        </w:rPr>
        <w:t xml:space="preserve">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C51FF0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C51FF0" w:rsidRPr="009F5667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</w:p>
    <w:p w:rsidR="001419A6" w:rsidRPr="00922184" w:rsidRDefault="001419A6">
      <w:pPr>
        <w:spacing w:after="200" w:line="276" w:lineRule="auto"/>
        <w:rPr>
          <w:b/>
          <w:color w:val="FF0000"/>
          <w:sz w:val="26"/>
          <w:szCs w:val="26"/>
        </w:rPr>
      </w:pPr>
      <w:r w:rsidRPr="00922184">
        <w:rPr>
          <w:b/>
          <w:color w:val="FF0000"/>
          <w:sz w:val="26"/>
          <w:szCs w:val="26"/>
        </w:rPr>
        <w:br w:type="page"/>
      </w:r>
    </w:p>
    <w:p w:rsidR="00E55C49" w:rsidRPr="00FC76D7" w:rsidRDefault="00E55C49" w:rsidP="00FC76D7">
      <w:pPr>
        <w:pStyle w:val="a8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 xml:space="preserve">План </w:t>
      </w:r>
      <w:r w:rsidR="00F61E02" w:rsidRPr="00FC76D7">
        <w:rPr>
          <w:b/>
          <w:sz w:val="26"/>
          <w:szCs w:val="26"/>
        </w:rPr>
        <w:t>выполнения индивидуального задания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>С 09 февраля 2022 г. по 17 февраля 2022 г. – С</w:t>
      </w:r>
      <w:r w:rsidRPr="009F5667">
        <w:rPr>
          <w:color w:val="000000" w:themeColor="text1"/>
          <w:spacing w:val="-2"/>
          <w:sz w:val="28"/>
          <w:szCs w:val="26"/>
        </w:rPr>
        <w:t xml:space="preserve">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18</w:t>
      </w:r>
      <w:r>
        <w:rPr>
          <w:color w:val="000000" w:themeColor="text1"/>
          <w:spacing w:val="-2"/>
          <w:sz w:val="28"/>
          <w:szCs w:val="26"/>
        </w:rPr>
        <w:t xml:space="preserve"> февраля 2022 г. по </w:t>
      </w:r>
      <w:r>
        <w:rPr>
          <w:color w:val="000000" w:themeColor="text1"/>
          <w:spacing w:val="-2"/>
          <w:sz w:val="28"/>
          <w:szCs w:val="26"/>
        </w:rPr>
        <w:t>1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02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 w:rsidR="00FC76D7">
        <w:rPr>
          <w:color w:val="000000" w:themeColor="text1"/>
          <w:spacing w:val="-2"/>
          <w:sz w:val="28"/>
          <w:szCs w:val="26"/>
        </w:rPr>
        <w:t>16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 w:rsidR="00FC76D7">
        <w:rPr>
          <w:color w:val="000000" w:themeColor="text1"/>
          <w:spacing w:val="-2"/>
          <w:sz w:val="28"/>
          <w:szCs w:val="26"/>
        </w:rPr>
        <w:t>17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 w:rsidR="00FC76D7">
        <w:rPr>
          <w:color w:val="000000" w:themeColor="text1"/>
          <w:spacing w:val="-2"/>
          <w:sz w:val="28"/>
          <w:szCs w:val="26"/>
        </w:rPr>
        <w:t>28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 w:rsidR="00FC76D7"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2</w:t>
      </w:r>
      <w:r>
        <w:rPr>
          <w:color w:val="000000" w:themeColor="text1"/>
          <w:spacing w:val="-2"/>
          <w:sz w:val="28"/>
          <w:szCs w:val="26"/>
        </w:rPr>
        <w:t xml:space="preserve">9 </w:t>
      </w:r>
      <w:r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>
        <w:rPr>
          <w:color w:val="000000" w:themeColor="text1"/>
          <w:spacing w:val="-2"/>
          <w:sz w:val="28"/>
          <w:szCs w:val="26"/>
        </w:rPr>
        <w:t>07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апреля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08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апреля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>
        <w:rPr>
          <w:color w:val="000000" w:themeColor="text1"/>
          <w:spacing w:val="-2"/>
          <w:sz w:val="28"/>
          <w:szCs w:val="26"/>
        </w:rPr>
        <w:t>13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апреля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14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апреля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>
        <w:rPr>
          <w:color w:val="000000" w:themeColor="text1"/>
          <w:spacing w:val="-2"/>
          <w:sz w:val="28"/>
          <w:szCs w:val="26"/>
        </w:rPr>
        <w:t>30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апреля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>
        <w:rPr>
          <w:color w:val="000000" w:themeColor="text1"/>
          <w:spacing w:val="-2"/>
          <w:sz w:val="28"/>
          <w:szCs w:val="26"/>
        </w:rPr>
        <w:t>1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мая</w:t>
      </w:r>
      <w:r>
        <w:rPr>
          <w:color w:val="000000" w:themeColor="text1"/>
          <w:spacing w:val="-2"/>
          <w:sz w:val="28"/>
          <w:szCs w:val="26"/>
        </w:rPr>
        <w:t xml:space="preserve"> 2022 г. по </w:t>
      </w:r>
      <w:r>
        <w:rPr>
          <w:color w:val="000000" w:themeColor="text1"/>
          <w:spacing w:val="-2"/>
          <w:sz w:val="28"/>
          <w:szCs w:val="26"/>
        </w:rPr>
        <w:t>10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>
        <w:rPr>
          <w:color w:val="000000" w:themeColor="text1"/>
          <w:spacing w:val="-2"/>
          <w:sz w:val="28"/>
          <w:szCs w:val="26"/>
        </w:rPr>
        <w:t>мая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  <w:r w:rsidR="00FC76D7">
        <w:rPr>
          <w:color w:val="000000" w:themeColor="text1"/>
          <w:sz w:val="28"/>
          <w:szCs w:val="26"/>
        </w:rPr>
        <w:t>.</w:t>
      </w:r>
    </w:p>
    <w:p w:rsidR="009F5667" w:rsidRPr="00922184" w:rsidRDefault="009F5667" w:rsidP="00FD17DD">
      <w:pPr>
        <w:spacing w:line="360" w:lineRule="auto"/>
        <w:rPr>
          <w:color w:val="FF0000"/>
          <w:sz w:val="26"/>
          <w:szCs w:val="26"/>
        </w:rPr>
      </w:pPr>
    </w:p>
    <w:p w:rsidR="00FD17DD" w:rsidRPr="00FA6096" w:rsidRDefault="00FD17DD" w:rsidP="00FD17DD">
      <w:pPr>
        <w:spacing w:line="360" w:lineRule="auto"/>
        <w:rPr>
          <w:b/>
          <w:sz w:val="26"/>
          <w:szCs w:val="26"/>
        </w:rPr>
      </w:pPr>
    </w:p>
    <w:p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 w:rsidR="00922184">
        <w:rPr>
          <w:i/>
          <w:sz w:val="26"/>
          <w:szCs w:val="26"/>
        </w:rPr>
        <w:t>каф.</w:t>
      </w:r>
      <w:r w:rsidR="00B11489">
        <w:rPr>
          <w:i/>
          <w:sz w:val="26"/>
          <w:szCs w:val="26"/>
        </w:rPr>
        <w:t>319</w:t>
      </w:r>
      <w:r w:rsidR="00B11489" w:rsidRPr="00FA6096">
        <w:rPr>
          <w:sz w:val="26"/>
          <w:szCs w:val="26"/>
        </w:rPr>
        <w:t xml:space="preserve">: </w:t>
      </w:r>
      <w:r w:rsidR="00B11489">
        <w:rPr>
          <w:sz w:val="26"/>
          <w:szCs w:val="26"/>
        </w:rPr>
        <w:t>__</w:t>
      </w:r>
      <w:r w:rsidR="00B11489" w:rsidRPr="00FA6096">
        <w:rPr>
          <w:sz w:val="26"/>
          <w:szCs w:val="26"/>
        </w:rPr>
        <w:t>_</w:t>
      </w:r>
      <w:r w:rsidR="00FC76D7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7C20A2">
        <w:rPr>
          <w:sz w:val="26"/>
          <w:szCs w:val="26"/>
        </w:rPr>
        <w:t>__/_____</w:t>
      </w:r>
      <w:r w:rsidRPr="00FA6096">
        <w:rPr>
          <w:sz w:val="26"/>
          <w:szCs w:val="26"/>
        </w:rPr>
        <w:t>______/</w:t>
      </w:r>
    </w:p>
    <w:p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:rsidR="003659C8" w:rsidRPr="00FA6096" w:rsidRDefault="003659C8" w:rsidP="00DF4D0D">
      <w:pPr>
        <w:spacing w:line="360" w:lineRule="auto"/>
        <w:ind w:left="142"/>
        <w:rPr>
          <w:sz w:val="26"/>
          <w:szCs w:val="26"/>
        </w:rPr>
      </w:pPr>
    </w:p>
    <w:p w:rsidR="00E55C49" w:rsidRPr="00FA6096" w:rsidRDefault="00E55C49" w:rsidP="00E55C49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_________________/______________________/  “_</w:t>
      </w:r>
      <w:r w:rsidR="00922184">
        <w:rPr>
          <w:sz w:val="26"/>
          <w:szCs w:val="26"/>
          <w:u w:val="single"/>
        </w:rPr>
        <w:t>09</w:t>
      </w:r>
      <w:r w:rsidRPr="00FA6096">
        <w:rPr>
          <w:sz w:val="26"/>
          <w:szCs w:val="26"/>
        </w:rPr>
        <w:t>_”_</w:t>
      </w:r>
      <w:r w:rsidR="00922184">
        <w:rPr>
          <w:sz w:val="26"/>
          <w:szCs w:val="26"/>
          <w:u w:val="single"/>
        </w:rPr>
        <w:t>февраля</w:t>
      </w:r>
      <w:r w:rsidRPr="00FA6096">
        <w:rPr>
          <w:sz w:val="26"/>
          <w:szCs w:val="26"/>
        </w:rPr>
        <w:t>_ 20</w:t>
      </w:r>
      <w:r w:rsidR="00922184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Pr="00FA6096">
        <w:rPr>
          <w:sz w:val="26"/>
          <w:szCs w:val="26"/>
        </w:rPr>
        <w:t xml:space="preserve"> г.</w:t>
      </w:r>
    </w:p>
    <w:p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C51FF0" w:rsidRPr="00FC76D7" w:rsidRDefault="001419A6" w:rsidP="00B11489">
      <w:pPr>
        <w:pStyle w:val="a8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>Отзыв руководителя практики от МАИ</w:t>
      </w:r>
      <w:r w:rsidR="007C20A2" w:rsidRPr="00FC76D7">
        <w:rPr>
          <w:b/>
          <w:sz w:val="26"/>
          <w:szCs w:val="26"/>
        </w:rPr>
        <w:t xml:space="preserve"> 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</w:t>
      </w:r>
      <w:r w:rsidRPr="00FC76D7">
        <w:rPr>
          <w:color w:val="000000" w:themeColor="text1"/>
          <w:sz w:val="26"/>
          <w:szCs w:val="26"/>
        </w:rPr>
        <w:t xml:space="preserve">ки </w:t>
      </w:r>
      <w:r w:rsidR="00FC76D7" w:rsidRPr="00FC76D7">
        <w:rPr>
          <w:color w:val="000000" w:themeColor="text1"/>
          <w:sz w:val="26"/>
          <w:szCs w:val="26"/>
        </w:rPr>
        <w:t>Урубков В.С.</w:t>
      </w:r>
      <w:r w:rsidRPr="00FC76D7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практикант,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:rsidR="001419A6" w:rsidRPr="007C20A2" w:rsidRDefault="001419A6" w:rsidP="001419A6">
      <w:pPr>
        <w:spacing w:line="360" w:lineRule="auto"/>
        <w:ind w:firstLine="709"/>
        <w:rPr>
          <w:color w:val="FF0000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 xml:space="preserve">В целом работа практиканта </w:t>
      </w:r>
      <w:r w:rsidR="00FC76D7" w:rsidRPr="00FC76D7">
        <w:rPr>
          <w:color w:val="000000" w:themeColor="text1"/>
          <w:sz w:val="26"/>
          <w:szCs w:val="26"/>
        </w:rPr>
        <w:t>Урубков</w:t>
      </w:r>
      <w:r w:rsidR="00B11489">
        <w:rPr>
          <w:color w:val="000000" w:themeColor="text1"/>
          <w:sz w:val="26"/>
          <w:szCs w:val="26"/>
        </w:rPr>
        <w:t>а</w:t>
      </w:r>
      <w:bookmarkStart w:id="0" w:name="_GoBack"/>
      <w:bookmarkEnd w:id="0"/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заслуживает оценки «отлично».</w:t>
      </w:r>
      <w:r w:rsidRPr="007C20A2">
        <w:rPr>
          <w:color w:val="FF0000"/>
          <w:sz w:val="26"/>
          <w:szCs w:val="26"/>
        </w:rPr>
        <w:t xml:space="preserve"> </w:t>
      </w:r>
    </w:p>
    <w:p w:rsidR="001419A6" w:rsidRPr="00FA6096" w:rsidRDefault="001419A6" w:rsidP="001419A6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:rsidR="000C6857" w:rsidRPr="000C6857" w:rsidRDefault="000C6857" w:rsidP="000C6857">
      <w:pPr>
        <w:rPr>
          <w:sz w:val="26"/>
          <w:szCs w:val="26"/>
        </w:rPr>
      </w:pPr>
      <w:r w:rsidRPr="000C6857">
        <w:rPr>
          <w:sz w:val="26"/>
          <w:szCs w:val="26"/>
        </w:rPr>
        <w:t xml:space="preserve">Целью освоения практики </w:t>
      </w:r>
      <w:r w:rsidRPr="000C6857">
        <w:rPr>
          <w:sz w:val="26"/>
          <w:szCs w:val="26"/>
          <w:u w:val="single"/>
        </w:rPr>
        <w:t>Преддипломная практика</w:t>
      </w:r>
      <w:r w:rsidRPr="000C6857">
        <w:rPr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Результат освоения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>
              <w:rPr>
                <w:sz w:val="26"/>
                <w:szCs w:val="26"/>
              </w:rPr>
              <w:t>ач информационных систем; теорие</w:t>
            </w:r>
            <w:r w:rsidRPr="000C6857">
              <w:rPr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>
              <w:rPr>
                <w:sz w:val="26"/>
                <w:szCs w:val="26"/>
              </w:rPr>
              <w:t>не</w:t>
            </w:r>
            <w:r w:rsidRPr="000C6857">
              <w:rPr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:rsidR="000C6857" w:rsidRPr="000C6857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sz w:val="26"/>
          <w:szCs w:val="26"/>
        </w:rPr>
      </w:pPr>
    </w:p>
    <w:p w:rsidR="000C6857" w:rsidRPr="000C6857" w:rsidRDefault="000C6857" w:rsidP="000C6857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:rsidR="001419A6" w:rsidRPr="000C6857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>.</w:t>
      </w:r>
    </w:p>
    <w:p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:rsidR="001419A6" w:rsidRPr="00FA6096" w:rsidRDefault="00922184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>
        <w:rPr>
          <w:i/>
          <w:sz w:val="26"/>
          <w:szCs w:val="26"/>
        </w:rPr>
        <w:t>каф.319</w:t>
      </w:r>
      <w:r w:rsidR="001419A6" w:rsidRPr="00FA6096">
        <w:rPr>
          <w:sz w:val="26"/>
          <w:szCs w:val="26"/>
        </w:rPr>
        <w:t xml:space="preserve">:  </w:t>
      </w:r>
      <w:r w:rsidR="00FC76D7" w:rsidRPr="00FC76D7">
        <w:rPr>
          <w:color w:val="000000" w:themeColor="text1"/>
          <w:sz w:val="26"/>
          <w:szCs w:val="26"/>
        </w:rPr>
        <w:t>Фомичев В.А.</w:t>
      </w:r>
      <w:r w:rsidR="00FC76D7">
        <w:rPr>
          <w:color w:val="000000" w:themeColor="text1"/>
          <w:sz w:val="26"/>
          <w:szCs w:val="26"/>
        </w:rPr>
        <w:t xml:space="preserve"> </w:t>
      </w:r>
      <w:r w:rsidR="001419A6" w:rsidRPr="00FA6096">
        <w:rPr>
          <w:sz w:val="26"/>
          <w:szCs w:val="26"/>
        </w:rPr>
        <w:t>______/_________/</w:t>
      </w:r>
    </w:p>
    <w:p w:rsidR="00DF4D0D" w:rsidRPr="00FA6096" w:rsidRDefault="001419A6" w:rsidP="00DF4D0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>подпись)</w:t>
      </w:r>
    </w:p>
    <w:p w:rsidR="001419A6" w:rsidRPr="00FA6096" w:rsidRDefault="007C20A2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922184">
        <w:rPr>
          <w:sz w:val="26"/>
          <w:szCs w:val="26"/>
          <w:u w:val="single"/>
        </w:rPr>
        <w:t>10</w:t>
      </w:r>
      <w:r w:rsidR="00DF4D0D" w:rsidRPr="00FA6096">
        <w:rPr>
          <w:sz w:val="26"/>
          <w:szCs w:val="26"/>
        </w:rPr>
        <w:t>_»_</w:t>
      </w:r>
      <w:r w:rsidR="00922184">
        <w:rPr>
          <w:sz w:val="26"/>
          <w:szCs w:val="26"/>
          <w:u w:val="single"/>
        </w:rPr>
        <w:t>мая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1419A6" w:rsidRPr="00FA6096">
        <w:rPr>
          <w:sz w:val="26"/>
          <w:szCs w:val="26"/>
        </w:rPr>
        <w:t xml:space="preserve"> г.</w:t>
      </w:r>
      <w:r w:rsidR="001419A6" w:rsidRPr="00FA6096">
        <w:rPr>
          <w:sz w:val="26"/>
          <w:szCs w:val="26"/>
        </w:rPr>
        <w:br w:type="page"/>
      </w:r>
    </w:p>
    <w:p w:rsidR="005C1A86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FF0000"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 xml:space="preserve">6.Отчет </w:t>
      </w:r>
      <w:r w:rsidR="00F61E02" w:rsidRPr="00FA6096">
        <w:rPr>
          <w:b/>
          <w:sz w:val="26"/>
          <w:szCs w:val="26"/>
        </w:rPr>
        <w:t xml:space="preserve">студента </w:t>
      </w:r>
      <w:r w:rsidRPr="00FA6096">
        <w:rPr>
          <w:b/>
          <w:sz w:val="26"/>
          <w:szCs w:val="26"/>
        </w:rPr>
        <w:t>о практике</w:t>
      </w:r>
    </w:p>
    <w:p w:rsidR="0082185F" w:rsidRPr="00351383" w:rsidRDefault="0082185F" w:rsidP="0082185F">
      <w:pPr>
        <w:spacing w:line="360" w:lineRule="auto"/>
        <w:jc w:val="center"/>
        <w:rPr>
          <w:b/>
          <w:bCs/>
          <w:sz w:val="28"/>
          <w:szCs w:val="28"/>
        </w:rPr>
      </w:pPr>
      <w:r w:rsidRPr="00351383">
        <w:rPr>
          <w:b/>
          <w:bCs/>
          <w:color w:val="2C2D2E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51383">
        <w:rPr>
          <w:b/>
          <w:bCs/>
          <w:color w:val="2C2D2E"/>
          <w:sz w:val="28"/>
          <w:szCs w:val="28"/>
          <w:shd w:val="clear" w:color="auto" w:fill="FFFFFF"/>
          <w:lang w:val="en-US"/>
        </w:rPr>
        <w:t>Linked Open Data</w:t>
      </w:r>
      <w:r w:rsidRPr="00351383">
        <w:rPr>
          <w:b/>
          <w:bCs/>
          <w:color w:val="2C2D2E"/>
          <w:sz w:val="28"/>
          <w:szCs w:val="28"/>
          <w:shd w:val="clear" w:color="auto" w:fill="FFFFFF"/>
        </w:rPr>
        <w:t>)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 w:rsidRPr="0041201A">
        <w:rPr>
          <w:sz w:val="28"/>
          <w:szCs w:val="28"/>
        </w:rPr>
        <w:t>В современном мире всё больш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е распространение получают связные данные в связи с внедрением соответствующих принципов в Интернет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.</w:t>
      </w:r>
      <w:r>
        <w:rPr>
          <w:sz w:val="28"/>
          <w:szCs w:val="28"/>
        </w:rPr>
        <w:t xml:space="preserve"> Связность данных обеспечивается в системе взаимосвязанных открытых данных (</w:t>
      </w:r>
      <w:r>
        <w:rPr>
          <w:sz w:val="28"/>
          <w:szCs w:val="28"/>
          <w:lang w:val="en-US"/>
        </w:rPr>
        <w:t>Linked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)</w:t>
      </w:r>
      <w:r w:rsidRPr="003513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внутреннего формата хранения и представления используется </w:t>
      </w:r>
      <w:r>
        <w:rPr>
          <w:sz w:val="28"/>
          <w:szCs w:val="28"/>
          <w:lang w:val="en-US"/>
        </w:rPr>
        <w:t>RDF</w:t>
      </w:r>
      <w:r w:rsidRPr="00351383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(</w:t>
      </w:r>
      <w:r w:rsidRPr="00351383">
        <w:rPr>
          <w:sz w:val="28"/>
          <w:szCs w:val="28"/>
          <w:lang w:val="en-US"/>
        </w:rPr>
        <w:t>Resource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Description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Framework</w:t>
      </w:r>
      <w:r w:rsidRPr="00F04586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формат описания ресурсов и их взаимосвязей. Записи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тройки вида</w:t>
      </w:r>
      <w:r w:rsidRPr="00F04586">
        <w:rPr>
          <w:sz w:val="28"/>
          <w:szCs w:val="28"/>
        </w:rPr>
        <w:t xml:space="preserve"> {</w:t>
      </w:r>
      <w:r>
        <w:rPr>
          <w:sz w:val="28"/>
          <w:szCs w:val="28"/>
        </w:rPr>
        <w:t>Субъект, Отношение, Объект</w:t>
      </w:r>
      <w:r w:rsidRPr="00F04586">
        <w:rPr>
          <w:sz w:val="28"/>
          <w:szCs w:val="28"/>
        </w:rPr>
        <w:t>}.</w:t>
      </w:r>
      <w:r>
        <w:rPr>
          <w:sz w:val="28"/>
          <w:szCs w:val="28"/>
        </w:rPr>
        <w:t xml:space="preserve">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язык </w:t>
      </w: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язык запросов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-подобную структуру запроса, а именно «</w:t>
      </w:r>
      <w:r>
        <w:rPr>
          <w:sz w:val="28"/>
          <w:szCs w:val="28"/>
          <w:lang w:val="en-US"/>
        </w:rPr>
        <w:t>SELECT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>
        <w:rPr>
          <w:sz w:val="28"/>
          <w:szCs w:val="28"/>
        </w:rPr>
        <w:t xml:space="preserve">». Иными словами, запрос на языке </w:t>
      </w:r>
      <w:r>
        <w:rPr>
          <w:sz w:val="28"/>
          <w:szCs w:val="28"/>
          <w:lang w:val="en-US"/>
        </w:rPr>
        <w:t>SPARQL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какой ресурс является искомым, в каком источнике проводить поиск и каким параметрам должен отвечать искомый ресурс.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тот факт, что для обращения к </w:t>
      </w:r>
      <w:r>
        <w:rPr>
          <w:sz w:val="28"/>
          <w:szCs w:val="28"/>
          <w:lang w:val="en-US"/>
        </w:rPr>
        <w:t>LOD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владение языком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хотя бы иметь представление о формате </w:t>
      </w:r>
      <w:r>
        <w:rPr>
          <w:sz w:val="28"/>
          <w:szCs w:val="28"/>
          <w:lang w:val="en-US"/>
        </w:rPr>
        <w:t>RDF</w:t>
      </w:r>
      <w:r>
        <w:rPr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>
        <w:rPr>
          <w:sz w:val="28"/>
          <w:szCs w:val="28"/>
          <w:lang w:val="en-US"/>
        </w:rPr>
        <w:t>SQL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свою очередь </w:t>
      </w:r>
      <w:r>
        <w:rPr>
          <w:sz w:val="28"/>
          <w:szCs w:val="28"/>
          <w:lang w:val="en-US"/>
        </w:rPr>
        <w:t>LOD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>
        <w:rPr>
          <w:sz w:val="28"/>
          <w:szCs w:val="28"/>
        </w:rPr>
        <w:lastRenderedPageBreak/>
        <w:t xml:space="preserve">выступать научные публикации, разнообразные отчеты компаний и законодательные акты. В данной ситуации очевидным решение является разработка интеллектуального естественно-языкового интерфейса, обеспечивающего обращение к </w:t>
      </w:r>
      <w:r>
        <w:rPr>
          <w:sz w:val="28"/>
          <w:szCs w:val="28"/>
          <w:lang w:val="en-US"/>
        </w:rPr>
        <w:t>LOD</w:t>
      </w:r>
      <w:r>
        <w:rPr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>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русский нет, поэтому темой данной работы ставится разработка такого интерфейса.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естественно-языкового интерфейса при обращении к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реализовать перевод запроса с естественного языка на язык запросов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Поскольку данные в </w:t>
      </w:r>
      <w:r>
        <w:rPr>
          <w:sz w:val="28"/>
          <w:szCs w:val="28"/>
          <w:lang w:val="en-US"/>
        </w:rPr>
        <w:t>LOD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</w:p>
    <w:p w:rsidR="0082185F" w:rsidRPr="00365C45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подходов описания семантического представления, а именно: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грамматика Монтегю и К-представление Фомичева В.А. (концептуальное представление).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>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 К-представление представляет формализованный аппарат для описания семантического представления текстов (дискурсов), а не только отдельных предложения, на русском языке. Учитывая все выше написанное, для описания семантического представления запроса на естественном языке выбран подход К-представление.</w:t>
      </w:r>
    </w:p>
    <w:p w:rsidR="0082185F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FF0000"/>
          <w:sz w:val="26"/>
          <w:szCs w:val="26"/>
        </w:rPr>
      </w:pP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>Владимир Александрович Фомичев в своей научной монографии «Формализация проектирования лингвистических процессоров» в рамках своей теории К-представлений формулирует новый метод преобразования ЕЯ-текста в СП текста</w:t>
      </w:r>
      <w:r w:rsidRPr="00605EA3">
        <w:rPr>
          <w:bCs/>
          <w:color w:val="000000" w:themeColor="text1"/>
          <w:sz w:val="28"/>
          <w:szCs w:val="28"/>
        </w:rPr>
        <w:t xml:space="preserve"> </w:t>
      </w:r>
      <w:r w:rsidRPr="00605EA3">
        <w:rPr>
          <w:bCs/>
          <w:color w:val="000000" w:themeColor="text1"/>
          <w:sz w:val="28"/>
          <w:szCs w:val="28"/>
          <w:vertAlign w:val="superscript"/>
        </w:rPr>
        <w:t>[13]</w:t>
      </w:r>
      <w:r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2324FA">
        <w:rPr>
          <w:bCs/>
          <w:color w:val="000000" w:themeColor="text1"/>
          <w:sz w:val="28"/>
          <w:szCs w:val="28"/>
        </w:rPr>
        <w:t>(Фомичев 2005)</w:t>
      </w:r>
      <w:r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значений морфологических признаков для лексических единиц входной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МССП сначала недоопределенно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0A1A09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:rsidR="0082185F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пришлось столкнуться с рядом проблем</w:t>
      </w:r>
      <w:r>
        <w:rPr>
          <w:sz w:val="28"/>
        </w:rPr>
        <w:t>, потребовавших дополнительного исследования</w:t>
      </w:r>
      <w:r w:rsidRPr="008724D2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lastRenderedPageBreak/>
        <w:t xml:space="preserve">В рамках одной онтологии </w:t>
      </w:r>
      <w:r>
        <w:rPr>
          <w:sz w:val="28"/>
        </w:rPr>
        <w:t>возможно одновременное наличие</w:t>
      </w:r>
      <w:r w:rsidRPr="008724D2">
        <w:rPr>
          <w:sz w:val="28"/>
        </w:rPr>
        <w:t xml:space="preserve"> </w:t>
      </w:r>
      <w:r>
        <w:rPr>
          <w:sz w:val="28"/>
        </w:rPr>
        <w:t>различных</w:t>
      </w:r>
      <w:r w:rsidRPr="008724D2">
        <w:rPr>
          <w:sz w:val="28"/>
        </w:rPr>
        <w:t xml:space="preserve"> именовани</w:t>
      </w:r>
      <w:r>
        <w:rPr>
          <w:sz w:val="28"/>
        </w:rPr>
        <w:t>й</w:t>
      </w:r>
      <w:r w:rsidRPr="008724D2">
        <w:rPr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для запросов на естественном языке даже </w:t>
      </w:r>
      <w:r>
        <w:rPr>
          <w:sz w:val="28"/>
          <w:lang w:val="en-US"/>
        </w:rPr>
        <w:t>c</w:t>
      </w:r>
      <w:r w:rsidRPr="00AD2C92">
        <w:rPr>
          <w:sz w:val="28"/>
        </w:rPr>
        <w:t xml:space="preserve"> </w:t>
      </w:r>
      <w:r>
        <w:rPr>
          <w:sz w:val="28"/>
        </w:rPr>
        <w:t>одинаковой структурой</w:t>
      </w:r>
      <w:r w:rsidRPr="008724D2">
        <w:rPr>
          <w:sz w:val="28"/>
        </w:rPr>
        <w:t xml:space="preserve">. </w:t>
      </w:r>
      <w:r>
        <w:rPr>
          <w:sz w:val="28"/>
        </w:rPr>
        <w:t xml:space="preserve">Например, в онтологии </w:t>
      </w:r>
      <w:r>
        <w:rPr>
          <w:sz w:val="28"/>
          <w:lang w:val="en-US"/>
        </w:rPr>
        <w:t>DBpedia</w:t>
      </w:r>
      <w:r w:rsidRPr="008724D2">
        <w:rPr>
          <w:sz w:val="28"/>
        </w:rPr>
        <w:t xml:space="preserve"> </w:t>
      </w:r>
      <w:r>
        <w:rPr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sz w:val="28"/>
          <w:lang w:val="en-US"/>
        </w:rPr>
        <w:t>population</w:t>
      </w:r>
      <w:r>
        <w:rPr>
          <w:sz w:val="28"/>
        </w:rPr>
        <w:t>», «population</w:t>
      </w:r>
      <w:r>
        <w:rPr>
          <w:sz w:val="28"/>
          <w:lang w:val="en-US"/>
        </w:rPr>
        <w:t>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», «</w:t>
      </w:r>
      <w:r>
        <w:rPr>
          <w:sz w:val="28"/>
          <w:lang w:val="en-US"/>
        </w:rPr>
        <w:t>pop</w:t>
      </w:r>
      <w:r w:rsidRPr="009130F0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(пример представлен в таблице 1)</w:t>
      </w:r>
      <w:r w:rsidRPr="00BE1CB5">
        <w:rPr>
          <w:sz w:val="28"/>
        </w:rPr>
        <w:t xml:space="preserve">. </w:t>
      </w:r>
      <w:r>
        <w:rPr>
          <w:sz w:val="28"/>
        </w:rPr>
        <w:t>Причем предикат «p»</w:t>
      </w:r>
      <w:r w:rsidRPr="00BE1CB5">
        <w:rPr>
          <w:sz w:val="28"/>
        </w:rPr>
        <w:t xml:space="preserve"> </w:t>
      </w:r>
      <w:r>
        <w:rPr>
          <w:sz w:val="28"/>
        </w:rPr>
        <w:t>при описании города может использоваться как в значении</w:t>
      </w:r>
      <w:r w:rsidRPr="00BE1CB5">
        <w:rPr>
          <w:sz w:val="28"/>
        </w:rPr>
        <w:t xml:space="preserve"> </w:t>
      </w:r>
      <w:r>
        <w:rPr>
          <w:sz w:val="28"/>
        </w:rPr>
        <w:t>«количество населения», так и – в значении «название района</w:t>
      </w:r>
      <w:r w:rsidRPr="00BE1CB5">
        <w:rPr>
          <w:sz w:val="28"/>
        </w:rPr>
        <w:t xml:space="preserve"> города</w:t>
      </w:r>
      <w:r>
        <w:rPr>
          <w:sz w:val="28"/>
        </w:rPr>
        <w:t xml:space="preserve">». Выше описанная проблема делает затруднительным программное построение запроса на языке </w:t>
      </w:r>
      <w:r>
        <w:rPr>
          <w:sz w:val="28"/>
          <w:lang w:val="en-US"/>
        </w:rPr>
        <w:t>SPARQL</w:t>
      </w:r>
      <w:r w:rsidRPr="00F52BB4">
        <w:rPr>
          <w:sz w:val="28"/>
        </w:rPr>
        <w:t>.</w:t>
      </w:r>
      <w:r w:rsidRPr="00D91DD4">
        <w:rPr>
          <w:sz w:val="28"/>
        </w:rPr>
        <w:t xml:space="preserve">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F67D68" w:rsidRPr="00B878B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Предикат</w:t>
            </w:r>
          </w:p>
        </w:tc>
      </w:tr>
      <w:tr w:rsidR="00F67D68" w:rsidRPr="00B878B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</w:tbl>
    <w:p w:rsidR="00F67D68" w:rsidRPr="009130F0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sz w:val="28"/>
          <w:lang w:val="en-US"/>
        </w:rPr>
        <w:t>SPARQL</w:t>
      </w:r>
      <w:r w:rsidRPr="005F3141">
        <w:rPr>
          <w:sz w:val="28"/>
        </w:rPr>
        <w:t xml:space="preserve">. </w:t>
      </w:r>
      <w:r>
        <w:rPr>
          <w:sz w:val="28"/>
        </w:rPr>
        <w:t>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:rsidR="00F67D68" w:rsidRPr="000C6BB3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Также в проектах, целью которых является обращение к системе </w:t>
      </w:r>
      <w:r>
        <w:rPr>
          <w:sz w:val="28"/>
          <w:lang w:val="en-US"/>
        </w:rPr>
        <w:t>LOD</w:t>
      </w:r>
      <w:r w:rsidRPr="005F3141">
        <w:rPr>
          <w:sz w:val="28"/>
        </w:rPr>
        <w:t xml:space="preserve"> </w:t>
      </w:r>
      <w:r>
        <w:rPr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sz w:val="28"/>
          <w:lang w:val="en-US"/>
        </w:rPr>
        <w:t>YAGO</w:t>
      </w:r>
      <w:r>
        <w:rPr>
          <w:sz w:val="28"/>
        </w:rPr>
        <w:t xml:space="preserve">, система классов и типов которой основана на наборе классов и предикатов </w:t>
      </w:r>
      <w:r>
        <w:rPr>
          <w:sz w:val="28"/>
          <w:lang w:val="en-US"/>
        </w:rPr>
        <w:t>Schema</w:t>
      </w:r>
      <w:r w:rsidRPr="005F3141">
        <w:rPr>
          <w:sz w:val="28"/>
        </w:rPr>
        <w:t xml:space="preserve"> (</w:t>
      </w:r>
      <w:r>
        <w:rPr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sz w:val="28"/>
        </w:rPr>
        <w:t>)</w:t>
      </w:r>
      <w:r>
        <w:rPr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>
        <w:rPr>
          <w:sz w:val="28"/>
          <w:lang w:val="en-US"/>
        </w:rPr>
        <w:t>SPARQL</w:t>
      </w:r>
      <w:r w:rsidRPr="00D8169F">
        <w:rPr>
          <w:sz w:val="28"/>
        </w:rPr>
        <w:t xml:space="preserve">. </w:t>
      </w:r>
      <w:r>
        <w:rPr>
          <w:sz w:val="28"/>
        </w:rPr>
        <w:t xml:space="preserve">Но онтология </w:t>
      </w:r>
      <w:r>
        <w:rPr>
          <w:sz w:val="28"/>
          <w:lang w:val="en-US"/>
        </w:rPr>
        <w:t>YAGO</w:t>
      </w:r>
      <w:r w:rsidRPr="00D8169F">
        <w:rPr>
          <w:sz w:val="28"/>
        </w:rPr>
        <w:t xml:space="preserve"> </w:t>
      </w:r>
      <w:r>
        <w:rPr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>
        <w:rPr>
          <w:sz w:val="28"/>
          <w:lang w:val="en-US"/>
        </w:rPr>
        <w:t>LOD</w:t>
      </w:r>
      <w:r>
        <w:rPr>
          <w:sz w:val="28"/>
        </w:rPr>
        <w:t>,</w:t>
      </w:r>
      <w:r w:rsidRPr="00D8169F">
        <w:rPr>
          <w:sz w:val="28"/>
        </w:rPr>
        <w:t xml:space="preserve"> </w:t>
      </w:r>
      <w:r>
        <w:rPr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>
        <w:rPr>
          <w:sz w:val="28"/>
          <w:lang w:val="en-US"/>
        </w:rPr>
        <w:t>URI</w:t>
      </w:r>
      <w:r>
        <w:rPr>
          <w:sz w:val="28"/>
        </w:rPr>
        <w:t>)</w:t>
      </w:r>
      <w:r w:rsidRPr="00D8169F">
        <w:rPr>
          <w:sz w:val="28"/>
        </w:rPr>
        <w:t xml:space="preserve"> </w:t>
      </w:r>
      <w:r>
        <w:rPr>
          <w:sz w:val="28"/>
        </w:rPr>
        <w:t>на описание необходимой страны.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</w:t>
      </w:r>
      <w:r w:rsidRPr="00D643B4">
        <w:rPr>
          <w:sz w:val="28"/>
        </w:rPr>
        <w:t xml:space="preserve"> </w:t>
      </w:r>
      <w:r>
        <w:rPr>
          <w:sz w:val="28"/>
        </w:rPr>
        <w:t>этого в рамках базы данных организуются таблица связи, которая будет содержать информацию о связи параметров и отношений К-представления и онтологии</w:t>
      </w:r>
      <w:r w:rsidRPr="00A049BB">
        <w:rPr>
          <w:sz w:val="28"/>
        </w:rPr>
        <w:t xml:space="preserve"> (</w:t>
      </w:r>
      <w:r>
        <w:rPr>
          <w:sz w:val="28"/>
        </w:rPr>
        <w:t>пример таблицы связи представлен в таблице 2</w:t>
      </w:r>
      <w:r w:rsidRPr="00A049BB">
        <w:rPr>
          <w:sz w:val="28"/>
        </w:rPr>
        <w:t>)</w:t>
      </w:r>
      <w:r>
        <w:rPr>
          <w:sz w:val="28"/>
        </w:rPr>
        <w:t xml:space="preserve">. При этом, одному параметру исходного запроса может быть поставлено в соответствие несколько параметров, использующихся в онтологии. </w:t>
      </w:r>
      <w:r>
        <w:rPr>
          <w:sz w:val="28"/>
        </w:rPr>
        <w:lastRenderedPageBreak/>
        <w:t>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 xml:space="preserve">» онтологии </w:t>
      </w:r>
      <w:r>
        <w:rPr>
          <w:sz w:val="28"/>
          <w:lang w:val="en-US"/>
        </w:rPr>
        <w:t>DBpedia</w:t>
      </w:r>
      <w:r w:rsidRPr="007D1B8F">
        <w:rPr>
          <w:sz w:val="28"/>
        </w:rPr>
        <w:t>.</w:t>
      </w:r>
      <w:r>
        <w:rPr>
          <w:sz w:val="28"/>
        </w:rPr>
        <w:t xml:space="preserve"> А значению «Россия» – «</w:t>
      </w:r>
      <w:r>
        <w:rPr>
          <w:sz w:val="28"/>
          <w:lang w:val="en-US"/>
        </w:rPr>
        <w:t>dbr</w:t>
      </w:r>
      <w:r w:rsidRPr="00B878B7">
        <w:rPr>
          <w:sz w:val="28"/>
        </w:rPr>
        <w:t>:</w:t>
      </w:r>
      <w:r>
        <w:rPr>
          <w:sz w:val="28"/>
          <w:lang w:val="en-US"/>
        </w:rPr>
        <w:t>Russia</w:t>
      </w:r>
      <w:r>
        <w:rPr>
          <w:sz w:val="28"/>
        </w:rPr>
        <w:t>»</w:t>
      </w:r>
      <w:r w:rsidRPr="00B878B7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F67D68" w:rsidRPr="00B878B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онтологии</w:t>
            </w:r>
          </w:p>
        </w:tc>
      </w:tr>
      <w:tr w:rsidR="00F67D68" w:rsidRPr="00B878B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dbr: Russia</w:t>
            </w:r>
          </w:p>
        </w:tc>
      </w:tr>
    </w:tbl>
    <w:p w:rsidR="00F67D68" w:rsidRPr="00B878B7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Pr="00FA6096" w:rsidRDefault="00F67D68" w:rsidP="00F67D68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8"/>
        </w:rPr>
        <w:t xml:space="preserve">При построении </w:t>
      </w:r>
      <w:r>
        <w:rPr>
          <w:sz w:val="28"/>
          <w:lang w:val="en-US"/>
        </w:rPr>
        <w:t>SPARQL</w:t>
      </w:r>
      <w:r w:rsidRPr="00D643B4">
        <w:rPr>
          <w:sz w:val="28"/>
        </w:rPr>
        <w:t>-запроса</w:t>
      </w:r>
      <w:r>
        <w:rPr>
          <w:sz w:val="28"/>
        </w:rPr>
        <w:t xml:space="preserve">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sz w:val="28"/>
          <w:lang w:val="en-US"/>
        </w:rPr>
        <w:t>SPARQL</w:t>
      </w:r>
      <w:r w:rsidRPr="0050328D">
        <w:rPr>
          <w:sz w:val="28"/>
        </w:rPr>
        <w:t xml:space="preserve"> </w:t>
      </w:r>
      <w:r>
        <w:rPr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:rsidR="006A595D" w:rsidRPr="00FA6096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sectPr w:rsidR="006A595D" w:rsidRPr="00FA6096" w:rsidSect="00C51FF0">
      <w:headerReference w:type="even" r:id="rId7"/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D5" w:rsidRDefault="008075D5">
      <w:r>
        <w:separator/>
      </w:r>
    </w:p>
  </w:endnote>
  <w:endnote w:type="continuationSeparator" w:id="0">
    <w:p w:rsidR="008075D5" w:rsidRDefault="0080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48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D5" w:rsidRDefault="008075D5">
      <w:r>
        <w:separator/>
      </w:r>
    </w:p>
  </w:footnote>
  <w:footnote w:type="continuationSeparator" w:id="0">
    <w:p w:rsidR="008075D5" w:rsidRDefault="00807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D3216" w:rsidRDefault="008075D5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8075D5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1B3E58C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color w:val="000000" w:themeColor="text1"/>
        <w:sz w:val="28"/>
      </w:rPr>
    </w:lvl>
  </w:abstractNum>
  <w:abstractNum w:abstractNumId="5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4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49"/>
    <w:rsid w:val="000372E0"/>
    <w:rsid w:val="000C4BA1"/>
    <w:rsid w:val="000C6857"/>
    <w:rsid w:val="000E6DD1"/>
    <w:rsid w:val="001076EC"/>
    <w:rsid w:val="00112FED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C6E05"/>
    <w:rsid w:val="002D014F"/>
    <w:rsid w:val="00303A86"/>
    <w:rsid w:val="00305F9A"/>
    <w:rsid w:val="0032373F"/>
    <w:rsid w:val="00334C0F"/>
    <w:rsid w:val="003659C8"/>
    <w:rsid w:val="004D5603"/>
    <w:rsid w:val="00560ED0"/>
    <w:rsid w:val="00574533"/>
    <w:rsid w:val="005968B7"/>
    <w:rsid w:val="005C1A86"/>
    <w:rsid w:val="005C7657"/>
    <w:rsid w:val="005F477E"/>
    <w:rsid w:val="005F6630"/>
    <w:rsid w:val="006A595D"/>
    <w:rsid w:val="00705CA3"/>
    <w:rsid w:val="00730F76"/>
    <w:rsid w:val="007353EB"/>
    <w:rsid w:val="007510C2"/>
    <w:rsid w:val="00780046"/>
    <w:rsid w:val="007C20A2"/>
    <w:rsid w:val="007C48BB"/>
    <w:rsid w:val="007C5945"/>
    <w:rsid w:val="007F79BA"/>
    <w:rsid w:val="008075D5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6D32"/>
    <w:rsid w:val="009B60CB"/>
    <w:rsid w:val="009F5667"/>
    <w:rsid w:val="00A074FD"/>
    <w:rsid w:val="00A13456"/>
    <w:rsid w:val="00A15813"/>
    <w:rsid w:val="00B11489"/>
    <w:rsid w:val="00B5183F"/>
    <w:rsid w:val="00BE4C98"/>
    <w:rsid w:val="00C11BA2"/>
    <w:rsid w:val="00C17003"/>
    <w:rsid w:val="00C51FF0"/>
    <w:rsid w:val="00CE54B1"/>
    <w:rsid w:val="00D018BB"/>
    <w:rsid w:val="00DF4D0D"/>
    <w:rsid w:val="00E55C49"/>
    <w:rsid w:val="00EA124C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701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17</cp:revision>
  <dcterms:created xsi:type="dcterms:W3CDTF">2020-01-11T12:07:00Z</dcterms:created>
  <dcterms:modified xsi:type="dcterms:W3CDTF">2022-05-03T18:33:00Z</dcterms:modified>
</cp:coreProperties>
</file>