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C668" w14:textId="77777777" w:rsidR="00E55C49" w:rsidRPr="00FA6096" w:rsidRDefault="00E55C49" w:rsidP="00E55C49">
      <w:pPr>
        <w:jc w:val="center"/>
        <w:rPr>
          <w:b/>
          <w:bCs/>
          <w:sz w:val="26"/>
          <w:szCs w:val="26"/>
        </w:rPr>
      </w:pPr>
      <w:r w:rsidRPr="00FA6096"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71187838" w14:textId="77777777" w:rsidR="008572DB" w:rsidRPr="00FA6096" w:rsidRDefault="008572DB" w:rsidP="00E55C49">
      <w:pPr>
        <w:jc w:val="center"/>
        <w:rPr>
          <w:b/>
          <w:bCs/>
          <w:sz w:val="26"/>
          <w:szCs w:val="26"/>
        </w:rPr>
      </w:pPr>
    </w:p>
    <w:p w14:paraId="52C8E0AC" w14:textId="77777777" w:rsidR="008572DB" w:rsidRPr="00FA6096" w:rsidRDefault="008572DB" w:rsidP="008572DB">
      <w:pPr>
        <w:ind w:left="142"/>
        <w:jc w:val="center"/>
        <w:rPr>
          <w:b/>
          <w:sz w:val="26"/>
          <w:szCs w:val="26"/>
        </w:rPr>
      </w:pPr>
      <w:r w:rsidRPr="00FA6096">
        <w:rPr>
          <w:b/>
          <w:sz w:val="26"/>
          <w:szCs w:val="26"/>
        </w:rPr>
        <w:t>Журнал практик</w:t>
      </w:r>
      <w:r w:rsidR="005C1A86" w:rsidRPr="00FA6096">
        <w:rPr>
          <w:b/>
          <w:sz w:val="26"/>
          <w:szCs w:val="26"/>
        </w:rPr>
        <w:t>и</w:t>
      </w:r>
    </w:p>
    <w:p w14:paraId="7F6008B6" w14:textId="77777777" w:rsidR="005C1A86" w:rsidRPr="00FA6096" w:rsidRDefault="005C1A86" w:rsidP="008572DB">
      <w:pPr>
        <w:ind w:left="142"/>
        <w:jc w:val="center"/>
        <w:rPr>
          <w:b/>
          <w:sz w:val="26"/>
          <w:szCs w:val="26"/>
        </w:rPr>
      </w:pPr>
    </w:p>
    <w:p w14:paraId="223B3358" w14:textId="77777777" w:rsidR="007F79BA" w:rsidRPr="00FA6096" w:rsidRDefault="007F79BA" w:rsidP="008572DB">
      <w:pPr>
        <w:ind w:left="142"/>
        <w:jc w:val="center"/>
        <w:rPr>
          <w:b/>
          <w:sz w:val="26"/>
          <w:szCs w:val="26"/>
        </w:rPr>
      </w:pPr>
    </w:p>
    <w:p w14:paraId="542D68F2" w14:textId="77777777" w:rsidR="00E55C49" w:rsidRPr="00FA6096" w:rsidRDefault="005C1A86" w:rsidP="00E55C49">
      <w:pPr>
        <w:shd w:val="clear" w:color="auto" w:fill="FFFFFF"/>
        <w:autoSpaceDE w:val="0"/>
        <w:autoSpaceDN w:val="0"/>
        <w:adjustRightInd w:val="0"/>
        <w:ind w:left="142"/>
        <w:rPr>
          <w:i/>
          <w:sz w:val="26"/>
          <w:szCs w:val="26"/>
        </w:rPr>
      </w:pPr>
      <w:r w:rsidRPr="00FA6096">
        <w:rPr>
          <w:sz w:val="26"/>
          <w:szCs w:val="26"/>
        </w:rPr>
        <w:t>Студента __</w:t>
      </w:r>
      <w:proofErr w:type="spellStart"/>
      <w:r w:rsidR="00134642" w:rsidRPr="00134642">
        <w:rPr>
          <w:sz w:val="26"/>
          <w:szCs w:val="26"/>
          <w:u w:val="single"/>
        </w:rPr>
        <w:t>Урубкова</w:t>
      </w:r>
      <w:proofErr w:type="spellEnd"/>
      <w:r w:rsidR="00134642" w:rsidRPr="00134642">
        <w:rPr>
          <w:sz w:val="26"/>
          <w:szCs w:val="26"/>
          <w:u w:val="single"/>
        </w:rPr>
        <w:t xml:space="preserve"> Владислава Станиславовича</w:t>
      </w:r>
      <w:r w:rsidRPr="00FA6096">
        <w:rPr>
          <w:sz w:val="26"/>
          <w:szCs w:val="26"/>
        </w:rPr>
        <w:t>_________________</w:t>
      </w:r>
      <w:proofErr w:type="gramStart"/>
      <w:r w:rsidRPr="00FA6096">
        <w:rPr>
          <w:sz w:val="26"/>
          <w:szCs w:val="26"/>
        </w:rPr>
        <w:t>_(</w:t>
      </w:r>
      <w:proofErr w:type="gramEnd"/>
      <w:r w:rsidRPr="00FA6096">
        <w:rPr>
          <w:sz w:val="26"/>
          <w:szCs w:val="26"/>
        </w:rPr>
        <w:t>ф.</w:t>
      </w:r>
      <w:r w:rsidR="008B1F17" w:rsidRPr="00FA6096">
        <w:rPr>
          <w:sz w:val="26"/>
          <w:szCs w:val="26"/>
        </w:rPr>
        <w:t xml:space="preserve"> </w:t>
      </w:r>
      <w:r w:rsidRPr="00FA6096">
        <w:rPr>
          <w:sz w:val="26"/>
          <w:szCs w:val="26"/>
        </w:rPr>
        <w:t>и.</w:t>
      </w:r>
      <w:r w:rsidR="008B1F17" w:rsidRPr="00FA6096">
        <w:rPr>
          <w:sz w:val="26"/>
          <w:szCs w:val="26"/>
        </w:rPr>
        <w:t xml:space="preserve"> </w:t>
      </w:r>
      <w:r w:rsidRPr="00FA6096">
        <w:rPr>
          <w:sz w:val="26"/>
          <w:szCs w:val="26"/>
        </w:rPr>
        <w:t>о.)</w:t>
      </w:r>
    </w:p>
    <w:p w14:paraId="6D1FEBAC" w14:textId="77777777" w:rsidR="005C1A86" w:rsidRPr="00FA6096" w:rsidRDefault="00242AC5" w:rsidP="00E55C49">
      <w:pPr>
        <w:pStyle w:val="5"/>
        <w:ind w:left="142"/>
      </w:pPr>
      <w:r w:rsidRPr="00FA6096">
        <w:rPr>
          <w:b w:val="0"/>
          <w:i w:val="0"/>
        </w:rPr>
        <w:t xml:space="preserve">Институт </w:t>
      </w:r>
      <w:r w:rsidRPr="00FA6096">
        <w:rPr>
          <w:b w:val="0"/>
          <w:i w:val="0"/>
          <w:u w:val="single"/>
        </w:rPr>
        <w:t xml:space="preserve">№3 «Системы управления, информатика и </w:t>
      </w:r>
      <w:r w:rsidR="00713176" w:rsidRPr="00FA6096">
        <w:rPr>
          <w:b w:val="0"/>
          <w:i w:val="0"/>
          <w:u w:val="single"/>
        </w:rPr>
        <w:t>электроэнергетика»</w:t>
      </w:r>
      <w:r w:rsidR="00713176">
        <w:t xml:space="preserve"> </w:t>
      </w:r>
    </w:p>
    <w:p w14:paraId="7CA10491" w14:textId="77777777" w:rsidR="00E55C49" w:rsidRPr="00FA6096" w:rsidRDefault="00E55C49" w:rsidP="00E55C49">
      <w:pPr>
        <w:pStyle w:val="6"/>
        <w:ind w:left="142"/>
        <w:rPr>
          <w:sz w:val="26"/>
          <w:szCs w:val="26"/>
        </w:rPr>
      </w:pPr>
      <w:r w:rsidRPr="00FA6096">
        <w:rPr>
          <w:b w:val="0"/>
          <w:sz w:val="26"/>
          <w:szCs w:val="26"/>
        </w:rPr>
        <w:t>Кафедра</w:t>
      </w:r>
      <w:r w:rsidR="00242AC5" w:rsidRPr="00FA6096">
        <w:rPr>
          <w:b w:val="0"/>
          <w:sz w:val="26"/>
          <w:szCs w:val="26"/>
          <w:u w:val="single"/>
        </w:rPr>
        <w:t xml:space="preserve"> № 319 «</w:t>
      </w:r>
      <w:r w:rsidR="007F79BA" w:rsidRPr="00FA6096">
        <w:rPr>
          <w:b w:val="0"/>
          <w:sz w:val="26"/>
          <w:szCs w:val="26"/>
          <w:u w:val="single"/>
        </w:rPr>
        <w:t xml:space="preserve">Системы интеллектуального </w:t>
      </w:r>
      <w:r w:rsidR="00713176" w:rsidRPr="00FA6096">
        <w:rPr>
          <w:b w:val="0"/>
          <w:sz w:val="26"/>
          <w:szCs w:val="26"/>
          <w:u w:val="single"/>
        </w:rPr>
        <w:t>мониторинга»</w:t>
      </w:r>
    </w:p>
    <w:p w14:paraId="48391BD9" w14:textId="77777777" w:rsidR="00E55C49" w:rsidRPr="00FA6096" w:rsidRDefault="007F79BA" w:rsidP="007F79BA">
      <w:pPr>
        <w:rPr>
          <w:rFonts w:ascii="Arial" w:hAnsi="Arial"/>
          <w:b/>
          <w:sz w:val="26"/>
          <w:szCs w:val="26"/>
        </w:rPr>
      </w:pPr>
      <w:r w:rsidRPr="00FA6096">
        <w:rPr>
          <w:sz w:val="26"/>
          <w:szCs w:val="26"/>
        </w:rPr>
        <w:t xml:space="preserve">  </w:t>
      </w:r>
      <w:r w:rsidR="00A13456" w:rsidRPr="00FA6096">
        <w:rPr>
          <w:sz w:val="26"/>
          <w:szCs w:val="26"/>
        </w:rPr>
        <w:t>Учебная группа__</w:t>
      </w:r>
      <w:r w:rsidR="00922184">
        <w:rPr>
          <w:sz w:val="26"/>
          <w:szCs w:val="26"/>
          <w:u w:val="single"/>
        </w:rPr>
        <w:t>М3О-435Б-1</w:t>
      </w:r>
      <w:r w:rsidR="000C6857">
        <w:rPr>
          <w:sz w:val="26"/>
          <w:szCs w:val="26"/>
          <w:u w:val="single"/>
        </w:rPr>
        <w:t>8</w:t>
      </w:r>
      <w:r w:rsidR="005F6630" w:rsidRPr="00922184">
        <w:t xml:space="preserve"> </w:t>
      </w:r>
      <w:r w:rsidR="00A13456" w:rsidRPr="00FA6096">
        <w:rPr>
          <w:sz w:val="26"/>
          <w:szCs w:val="26"/>
        </w:rPr>
        <w:t>____</w:t>
      </w:r>
      <w:r w:rsidR="008B1F17" w:rsidRPr="00FA6096">
        <w:rPr>
          <w:sz w:val="26"/>
          <w:szCs w:val="26"/>
        </w:rPr>
        <w:t>_</w:t>
      </w:r>
    </w:p>
    <w:p w14:paraId="51EE2055" w14:textId="77777777" w:rsidR="00E55C49" w:rsidRPr="00FA6096" w:rsidRDefault="00E55C49" w:rsidP="00E55C49">
      <w:pPr>
        <w:ind w:left="142"/>
        <w:rPr>
          <w:b/>
          <w:sz w:val="26"/>
          <w:szCs w:val="26"/>
        </w:rPr>
      </w:pPr>
      <w:r w:rsidRPr="00FA6096">
        <w:rPr>
          <w:bCs/>
          <w:sz w:val="26"/>
          <w:szCs w:val="26"/>
        </w:rPr>
        <w:t xml:space="preserve">Направление </w:t>
      </w:r>
      <w:proofErr w:type="gramStart"/>
      <w:r w:rsidR="0014466C" w:rsidRPr="00FA6096">
        <w:rPr>
          <w:bCs/>
          <w:sz w:val="26"/>
          <w:szCs w:val="26"/>
        </w:rPr>
        <w:t xml:space="preserve">подготовки </w:t>
      </w:r>
      <w:r w:rsidRPr="00FA6096">
        <w:rPr>
          <w:bCs/>
          <w:sz w:val="26"/>
          <w:szCs w:val="26"/>
        </w:rPr>
        <w:t xml:space="preserve"> </w:t>
      </w:r>
      <w:r w:rsidR="007F79BA" w:rsidRPr="00FA6096">
        <w:rPr>
          <w:bCs/>
          <w:sz w:val="26"/>
          <w:szCs w:val="26"/>
          <w:u w:val="single"/>
        </w:rPr>
        <w:t>09.0</w:t>
      </w:r>
      <w:r w:rsidR="005F6630">
        <w:rPr>
          <w:bCs/>
          <w:sz w:val="26"/>
          <w:szCs w:val="26"/>
          <w:u w:val="single"/>
        </w:rPr>
        <w:t>3</w:t>
      </w:r>
      <w:r w:rsidR="007F79BA" w:rsidRPr="00FA6096">
        <w:rPr>
          <w:bCs/>
          <w:sz w:val="26"/>
          <w:szCs w:val="26"/>
          <w:u w:val="single"/>
        </w:rPr>
        <w:t>.01</w:t>
      </w:r>
      <w:proofErr w:type="gramEnd"/>
    </w:p>
    <w:p w14:paraId="375B482D" w14:textId="77777777" w:rsidR="00E55C49" w:rsidRPr="00FA6096" w:rsidRDefault="00E55C49" w:rsidP="007353EB">
      <w:pPr>
        <w:ind w:left="2974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(шифр)</w:t>
      </w:r>
    </w:p>
    <w:p w14:paraId="43ECC462" w14:textId="77777777" w:rsidR="00E55C49" w:rsidRPr="00FA6096" w:rsidRDefault="00242AC5" w:rsidP="007353EB">
      <w:pPr>
        <w:ind w:left="4248"/>
        <w:rPr>
          <w:rFonts w:ascii="Arial" w:hAnsi="Arial"/>
          <w:sz w:val="26"/>
          <w:szCs w:val="26"/>
        </w:rPr>
      </w:pPr>
      <w:r w:rsidRPr="00FA6096">
        <w:rPr>
          <w:b/>
          <w:i/>
          <w:sz w:val="26"/>
          <w:szCs w:val="26"/>
          <w:u w:val="single"/>
        </w:rPr>
        <w:t>«</w:t>
      </w:r>
      <w:r w:rsidR="007F79BA" w:rsidRPr="00FA6096">
        <w:rPr>
          <w:sz w:val="26"/>
          <w:szCs w:val="26"/>
          <w:u w:val="single"/>
        </w:rPr>
        <w:t>Информатика и вычислительная техника</w:t>
      </w:r>
      <w:r w:rsidRPr="00FA6096">
        <w:rPr>
          <w:sz w:val="26"/>
          <w:szCs w:val="26"/>
          <w:u w:val="single"/>
        </w:rPr>
        <w:t>»</w:t>
      </w:r>
    </w:p>
    <w:p w14:paraId="6D36BBDD" w14:textId="77777777" w:rsidR="00E55C49" w:rsidRPr="00FA6096" w:rsidRDefault="00E55C49" w:rsidP="007353EB">
      <w:pPr>
        <w:ind w:left="4390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(название направления)</w:t>
      </w:r>
    </w:p>
    <w:p w14:paraId="67D20C70" w14:textId="77777777" w:rsidR="00D018BB" w:rsidRPr="00FA6096" w:rsidRDefault="00D018BB" w:rsidP="00E55C49">
      <w:pPr>
        <w:spacing w:line="360" w:lineRule="auto"/>
        <w:ind w:left="142"/>
        <w:jc w:val="center"/>
        <w:rPr>
          <w:sz w:val="26"/>
          <w:szCs w:val="26"/>
        </w:rPr>
      </w:pPr>
    </w:p>
    <w:p w14:paraId="003407F9" w14:textId="77777777" w:rsidR="001F2A73" w:rsidRPr="00FA6096" w:rsidRDefault="001F2A73" w:rsidP="001F2A73">
      <w:pPr>
        <w:ind w:left="142"/>
        <w:rPr>
          <w:i/>
          <w:sz w:val="26"/>
          <w:szCs w:val="26"/>
        </w:rPr>
      </w:pPr>
      <w:r w:rsidRPr="00FA6096">
        <w:rPr>
          <w:sz w:val="26"/>
          <w:szCs w:val="26"/>
        </w:rPr>
        <w:t>Вид практики</w:t>
      </w:r>
      <w:r w:rsidRPr="00FA6096">
        <w:rPr>
          <w:i/>
          <w:sz w:val="26"/>
          <w:szCs w:val="26"/>
        </w:rPr>
        <w:t xml:space="preserve"> ______</w:t>
      </w:r>
      <w:r w:rsidR="007353EB" w:rsidRPr="00FA6096">
        <w:rPr>
          <w:i/>
          <w:sz w:val="26"/>
          <w:szCs w:val="26"/>
          <w:u w:val="single"/>
        </w:rPr>
        <w:t>производственная</w:t>
      </w:r>
      <w:r w:rsidR="007F79BA" w:rsidRPr="00FA6096">
        <w:rPr>
          <w:i/>
          <w:sz w:val="26"/>
          <w:szCs w:val="26"/>
          <w:u w:val="single"/>
        </w:rPr>
        <w:t xml:space="preserve"> (</w:t>
      </w:r>
      <w:r w:rsidR="005F6630">
        <w:rPr>
          <w:i/>
          <w:sz w:val="26"/>
          <w:szCs w:val="26"/>
          <w:u w:val="single"/>
        </w:rPr>
        <w:t xml:space="preserve">распределенная, </w:t>
      </w:r>
      <w:r w:rsidR="007353EB" w:rsidRPr="00FA6096">
        <w:rPr>
          <w:i/>
          <w:sz w:val="26"/>
          <w:szCs w:val="26"/>
          <w:u w:val="single"/>
        </w:rPr>
        <w:t>преддипломная</w:t>
      </w:r>
      <w:r w:rsidR="007F79BA" w:rsidRPr="00FA6096">
        <w:rPr>
          <w:i/>
          <w:sz w:val="26"/>
          <w:szCs w:val="26"/>
          <w:u w:val="single"/>
        </w:rPr>
        <w:t>)</w:t>
      </w:r>
      <w:r w:rsidRPr="00FA6096">
        <w:rPr>
          <w:i/>
          <w:sz w:val="26"/>
          <w:szCs w:val="26"/>
        </w:rPr>
        <w:t xml:space="preserve"> </w:t>
      </w:r>
    </w:p>
    <w:p w14:paraId="6722826B" w14:textId="77777777" w:rsidR="001F2A73" w:rsidRPr="00FA6096" w:rsidRDefault="001F2A73" w:rsidP="001F2A73">
      <w:pPr>
        <w:spacing w:line="360" w:lineRule="auto"/>
        <w:ind w:left="142"/>
        <w:jc w:val="center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(учебной, производственной, преддипломной или другой вид практики)</w:t>
      </w:r>
    </w:p>
    <w:p w14:paraId="31F22E19" w14:textId="77777777" w:rsidR="00E55C49" w:rsidRPr="00FA6096" w:rsidRDefault="00E55C49" w:rsidP="00E55C49">
      <w:pPr>
        <w:spacing w:line="360" w:lineRule="auto"/>
        <w:ind w:left="142"/>
        <w:jc w:val="center"/>
        <w:rPr>
          <w:sz w:val="26"/>
          <w:szCs w:val="26"/>
        </w:rPr>
      </w:pPr>
    </w:p>
    <w:p w14:paraId="32DF342C" w14:textId="77777777" w:rsidR="00E55C49" w:rsidRPr="00FA6096" w:rsidRDefault="008B1F17" w:rsidP="008B1F17">
      <w:pPr>
        <w:spacing w:line="360" w:lineRule="auto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 xml:space="preserve">  </w:t>
      </w:r>
      <w:r w:rsidR="001F2A73" w:rsidRPr="00FA6096">
        <w:rPr>
          <w:sz w:val="26"/>
          <w:szCs w:val="26"/>
        </w:rPr>
        <w:t xml:space="preserve">Руководитель практики </w:t>
      </w:r>
      <w:r w:rsidR="00E55C49" w:rsidRPr="00FA6096">
        <w:rPr>
          <w:sz w:val="26"/>
          <w:szCs w:val="26"/>
        </w:rPr>
        <w:t xml:space="preserve">от </w:t>
      </w:r>
      <w:r w:rsidR="00D018BB" w:rsidRPr="00FA6096">
        <w:rPr>
          <w:sz w:val="26"/>
          <w:szCs w:val="26"/>
        </w:rPr>
        <w:t>МАИ</w:t>
      </w:r>
    </w:p>
    <w:p w14:paraId="37E15394" w14:textId="77777777" w:rsidR="00E55C49" w:rsidRPr="00FA6096" w:rsidRDefault="00713176" w:rsidP="00713176">
      <w:pPr>
        <w:spacing w:line="360" w:lineRule="auto"/>
        <w:ind w:left="426" w:firstLine="566"/>
        <w:jc w:val="both"/>
        <w:rPr>
          <w:sz w:val="26"/>
          <w:szCs w:val="26"/>
        </w:rPr>
      </w:pPr>
      <w:r>
        <w:rPr>
          <w:color w:val="000000" w:themeColor="text1"/>
          <w:sz w:val="26"/>
          <w:szCs w:val="26"/>
          <w:u w:val="single"/>
        </w:rPr>
        <w:t xml:space="preserve">     </w:t>
      </w:r>
      <w:r w:rsidR="000802A0">
        <w:rPr>
          <w:color w:val="000000" w:themeColor="text1"/>
          <w:sz w:val="26"/>
          <w:szCs w:val="26"/>
          <w:u w:val="single"/>
        </w:rPr>
        <w:t>Нагибин Сергей Яковлевич</w:t>
      </w:r>
      <w:r>
        <w:rPr>
          <w:color w:val="000000" w:themeColor="text1"/>
          <w:sz w:val="26"/>
          <w:szCs w:val="26"/>
          <w:u w:val="single"/>
        </w:rPr>
        <w:t xml:space="preserve">    </w:t>
      </w:r>
      <w:r w:rsidR="007353EB" w:rsidRPr="000C6857">
        <w:rPr>
          <w:color w:val="FF0000"/>
          <w:sz w:val="26"/>
          <w:szCs w:val="26"/>
        </w:rPr>
        <w:tab/>
      </w:r>
      <w:r w:rsidR="007353EB" w:rsidRPr="00FA6096">
        <w:rPr>
          <w:sz w:val="26"/>
          <w:szCs w:val="26"/>
        </w:rPr>
        <w:tab/>
      </w:r>
      <w:r w:rsidR="00242AC5" w:rsidRPr="00FA6096">
        <w:rPr>
          <w:sz w:val="26"/>
          <w:szCs w:val="26"/>
        </w:rPr>
        <w:tab/>
      </w:r>
      <w:r w:rsidR="00E55C49" w:rsidRPr="00FA6096">
        <w:rPr>
          <w:sz w:val="26"/>
          <w:szCs w:val="26"/>
        </w:rPr>
        <w:t>_____________</w:t>
      </w:r>
    </w:p>
    <w:p w14:paraId="5A501534" w14:textId="77777777" w:rsidR="001F2A73" w:rsidRPr="00FA6096" w:rsidRDefault="001F2A73" w:rsidP="00242AC5">
      <w:pPr>
        <w:spacing w:line="360" w:lineRule="auto"/>
        <w:ind w:left="850" w:firstLine="566"/>
        <w:jc w:val="both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(фамилия, имя, отчество)</w:t>
      </w:r>
      <w:r w:rsidR="00242AC5" w:rsidRPr="00FA6096">
        <w:rPr>
          <w:i/>
          <w:sz w:val="26"/>
          <w:szCs w:val="26"/>
        </w:rPr>
        <w:t xml:space="preserve"> </w:t>
      </w:r>
      <w:r w:rsidR="00242AC5" w:rsidRPr="00FA6096">
        <w:rPr>
          <w:i/>
          <w:sz w:val="26"/>
          <w:szCs w:val="26"/>
        </w:rPr>
        <w:tab/>
      </w:r>
      <w:r w:rsidR="00242AC5" w:rsidRPr="00FA6096">
        <w:rPr>
          <w:i/>
          <w:sz w:val="26"/>
          <w:szCs w:val="26"/>
        </w:rPr>
        <w:tab/>
      </w:r>
      <w:r w:rsidR="00242AC5" w:rsidRPr="00FA6096">
        <w:rPr>
          <w:i/>
          <w:sz w:val="26"/>
          <w:szCs w:val="26"/>
        </w:rPr>
        <w:tab/>
      </w:r>
      <w:r w:rsidR="008B1F17" w:rsidRPr="00FA6096">
        <w:rPr>
          <w:i/>
          <w:sz w:val="26"/>
          <w:szCs w:val="26"/>
        </w:rPr>
        <w:t>(подпись)</w:t>
      </w:r>
    </w:p>
    <w:p w14:paraId="4D4A4DD2" w14:textId="77777777" w:rsidR="007353EB" w:rsidRPr="00FA6096" w:rsidRDefault="007353EB" w:rsidP="00242AC5">
      <w:pPr>
        <w:spacing w:line="360" w:lineRule="auto"/>
        <w:ind w:left="850" w:firstLine="566"/>
        <w:jc w:val="both"/>
        <w:rPr>
          <w:i/>
          <w:sz w:val="26"/>
          <w:szCs w:val="26"/>
        </w:rPr>
      </w:pPr>
    </w:p>
    <w:p w14:paraId="36985AA4" w14:textId="77777777" w:rsidR="002C6E05" w:rsidRPr="00FA6096" w:rsidRDefault="002C6E05" w:rsidP="002C6E05">
      <w:pPr>
        <w:spacing w:line="240" w:lineRule="atLeast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>_____________</w:t>
      </w:r>
      <w:r w:rsidR="007F79BA" w:rsidRPr="00FA6096">
        <w:rPr>
          <w:sz w:val="26"/>
          <w:szCs w:val="26"/>
        </w:rPr>
        <w:t>____/______________________</w:t>
      </w:r>
      <w:proofErr w:type="gramStart"/>
      <w:r w:rsidR="007F79BA" w:rsidRPr="00FA6096">
        <w:rPr>
          <w:sz w:val="26"/>
          <w:szCs w:val="26"/>
        </w:rPr>
        <w:t>/  “</w:t>
      </w:r>
      <w:proofErr w:type="gramEnd"/>
      <w:r w:rsidR="00922184">
        <w:rPr>
          <w:sz w:val="26"/>
          <w:szCs w:val="26"/>
          <w:u w:val="single"/>
        </w:rPr>
        <w:t>10</w:t>
      </w:r>
      <w:r w:rsidR="007F79BA" w:rsidRPr="00FA6096">
        <w:rPr>
          <w:sz w:val="26"/>
          <w:szCs w:val="26"/>
        </w:rPr>
        <w:t>”</w:t>
      </w:r>
      <w:r w:rsidR="00560ED0">
        <w:rPr>
          <w:sz w:val="26"/>
          <w:szCs w:val="26"/>
        </w:rPr>
        <w:t xml:space="preserve"> </w:t>
      </w:r>
      <w:r w:rsidR="00560ED0">
        <w:rPr>
          <w:sz w:val="26"/>
          <w:szCs w:val="26"/>
          <w:u w:val="single"/>
        </w:rPr>
        <w:t>мая</w:t>
      </w:r>
      <w:r w:rsidR="007F79BA" w:rsidRPr="00FA6096">
        <w:rPr>
          <w:sz w:val="26"/>
          <w:szCs w:val="26"/>
          <w:u w:val="single"/>
        </w:rPr>
        <w:t xml:space="preserve"> </w:t>
      </w:r>
      <w:r w:rsidRPr="00FA6096">
        <w:rPr>
          <w:sz w:val="26"/>
          <w:szCs w:val="26"/>
          <w:u w:val="single"/>
        </w:rPr>
        <w:t xml:space="preserve"> 20</w:t>
      </w:r>
      <w:r w:rsidR="007353EB" w:rsidRPr="00FA6096">
        <w:rPr>
          <w:sz w:val="26"/>
          <w:szCs w:val="26"/>
          <w:u w:val="single"/>
        </w:rPr>
        <w:t>2</w:t>
      </w:r>
      <w:r w:rsidR="000C6857">
        <w:rPr>
          <w:sz w:val="26"/>
          <w:szCs w:val="26"/>
          <w:u w:val="single"/>
        </w:rPr>
        <w:t>2</w:t>
      </w:r>
      <w:r w:rsidRPr="00FA6096">
        <w:rPr>
          <w:sz w:val="26"/>
          <w:szCs w:val="26"/>
          <w:u w:val="single"/>
        </w:rPr>
        <w:t xml:space="preserve"> г</w:t>
      </w:r>
      <w:r w:rsidRPr="00FA6096">
        <w:rPr>
          <w:sz w:val="26"/>
          <w:szCs w:val="26"/>
        </w:rPr>
        <w:t>.</w:t>
      </w:r>
    </w:p>
    <w:p w14:paraId="0DDA07E5" w14:textId="77777777" w:rsidR="002C6E05" w:rsidRPr="00FA6096" w:rsidRDefault="002C6E05" w:rsidP="007353EB">
      <w:pPr>
        <w:spacing w:line="240" w:lineRule="atLeast"/>
        <w:ind w:left="1558" w:right="992" w:firstLine="566"/>
        <w:jc w:val="center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(подпись студента)</w:t>
      </w:r>
      <w:r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Pr="00FA6096">
        <w:rPr>
          <w:i/>
          <w:sz w:val="26"/>
          <w:szCs w:val="26"/>
        </w:rPr>
        <w:t>(дата)</w:t>
      </w:r>
    </w:p>
    <w:p w14:paraId="006D8628" w14:textId="77777777" w:rsidR="00D018BB" w:rsidRPr="00FA6096" w:rsidRDefault="00D018BB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04C05539" w14:textId="77777777"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61921105" w14:textId="77777777"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3BA3E3B0" w14:textId="77777777"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19629CA0" w14:textId="77777777"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771F56C0" w14:textId="77777777"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084FFF89" w14:textId="77777777" w:rsidR="00242AC5" w:rsidRPr="00FA6096" w:rsidRDefault="00242AC5">
      <w:pPr>
        <w:spacing w:after="200" w:line="276" w:lineRule="auto"/>
        <w:rPr>
          <w:sz w:val="26"/>
          <w:szCs w:val="26"/>
        </w:rPr>
      </w:pPr>
      <w:r w:rsidRPr="00FA6096">
        <w:rPr>
          <w:sz w:val="26"/>
          <w:szCs w:val="26"/>
        </w:rPr>
        <w:br w:type="page"/>
      </w:r>
    </w:p>
    <w:p w14:paraId="000AE0F2" w14:textId="77777777" w:rsidR="00D018BB" w:rsidRPr="00FA6096" w:rsidRDefault="002D0041" w:rsidP="002D0041">
      <w:pPr>
        <w:pStyle w:val="a8"/>
        <w:numPr>
          <w:ilvl w:val="0"/>
          <w:numId w:val="23"/>
        </w:numPr>
        <w:jc w:val="center"/>
        <w:rPr>
          <w:b/>
          <w:sz w:val="26"/>
          <w:szCs w:val="26"/>
        </w:rPr>
      </w:pPr>
      <w:r w:rsidRPr="00FA6096">
        <w:rPr>
          <w:b/>
          <w:sz w:val="26"/>
          <w:szCs w:val="26"/>
        </w:rPr>
        <w:lastRenderedPageBreak/>
        <w:t>МЕСТО И СРОКИ ПРОВЕДЕНИЯ ПРАКТИКИ</w:t>
      </w:r>
    </w:p>
    <w:p w14:paraId="3C6463E7" w14:textId="77777777" w:rsidR="001076EC" w:rsidRDefault="001076EC" w:rsidP="00D018BB">
      <w:pPr>
        <w:spacing w:line="360" w:lineRule="auto"/>
        <w:ind w:left="142"/>
        <w:rPr>
          <w:i/>
          <w:sz w:val="26"/>
          <w:szCs w:val="26"/>
        </w:rPr>
      </w:pPr>
    </w:p>
    <w:p w14:paraId="72597367" w14:textId="77777777" w:rsidR="00D018BB" w:rsidRPr="00FA6096" w:rsidRDefault="00A13456" w:rsidP="00D018BB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Сроки проведения практики:</w:t>
      </w:r>
    </w:p>
    <w:p w14:paraId="6CAD1FC4" w14:textId="77777777" w:rsidR="00A13456" w:rsidRPr="00FA6096" w:rsidRDefault="00D018BB" w:rsidP="00134642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-</w:t>
      </w:r>
      <w:r w:rsidR="00A13456" w:rsidRPr="00FA6096">
        <w:rPr>
          <w:i/>
          <w:sz w:val="26"/>
          <w:szCs w:val="26"/>
        </w:rPr>
        <w:t>дата начала практики</w:t>
      </w:r>
      <w:r w:rsidRPr="00FA6096">
        <w:rPr>
          <w:i/>
          <w:sz w:val="26"/>
          <w:szCs w:val="26"/>
        </w:rPr>
        <w:t>_____</w:t>
      </w:r>
      <w:r w:rsidR="007353EB" w:rsidRPr="00FA6096">
        <w:rPr>
          <w:i/>
          <w:sz w:val="26"/>
          <w:szCs w:val="26"/>
          <w:u w:val="single"/>
        </w:rPr>
        <w:t>0</w:t>
      </w:r>
      <w:r w:rsidR="00922184">
        <w:rPr>
          <w:i/>
          <w:sz w:val="26"/>
          <w:szCs w:val="26"/>
          <w:u w:val="single"/>
        </w:rPr>
        <w:t xml:space="preserve">9 </w:t>
      </w:r>
      <w:r w:rsidR="007353EB" w:rsidRPr="00FA6096">
        <w:rPr>
          <w:i/>
          <w:sz w:val="26"/>
          <w:szCs w:val="26"/>
          <w:u w:val="single"/>
        </w:rPr>
        <w:t>февраля</w:t>
      </w:r>
      <w:r w:rsidR="007F79BA" w:rsidRPr="00FA6096">
        <w:rPr>
          <w:i/>
          <w:sz w:val="26"/>
          <w:szCs w:val="26"/>
          <w:u w:val="single"/>
        </w:rPr>
        <w:t xml:space="preserve"> 20</w:t>
      </w:r>
      <w:r w:rsidR="007353EB" w:rsidRPr="00FA6096">
        <w:rPr>
          <w:i/>
          <w:sz w:val="26"/>
          <w:szCs w:val="26"/>
          <w:u w:val="single"/>
        </w:rPr>
        <w:t>2</w:t>
      </w:r>
      <w:r w:rsidR="000C6857">
        <w:rPr>
          <w:i/>
          <w:sz w:val="26"/>
          <w:szCs w:val="26"/>
          <w:u w:val="single"/>
        </w:rPr>
        <w:t>2</w:t>
      </w:r>
      <w:r w:rsidR="007F79BA" w:rsidRPr="00FA6096">
        <w:rPr>
          <w:i/>
          <w:sz w:val="26"/>
          <w:szCs w:val="26"/>
          <w:u w:val="single"/>
        </w:rPr>
        <w:t xml:space="preserve"> г.</w:t>
      </w:r>
      <w:r w:rsidR="00C51FF0" w:rsidRPr="00FA6096">
        <w:rPr>
          <w:i/>
          <w:sz w:val="26"/>
          <w:szCs w:val="26"/>
        </w:rPr>
        <w:t>____________________</w:t>
      </w:r>
      <w:r w:rsidRPr="00FA6096">
        <w:rPr>
          <w:i/>
          <w:sz w:val="26"/>
          <w:szCs w:val="26"/>
        </w:rPr>
        <w:t>_____</w:t>
      </w:r>
    </w:p>
    <w:p w14:paraId="48A88B07" w14:textId="77777777" w:rsidR="00D018BB" w:rsidRPr="00FA6096" w:rsidRDefault="00D018BB" w:rsidP="00D018BB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 xml:space="preserve">-дата </w:t>
      </w:r>
      <w:r w:rsidR="003E3B6B" w:rsidRPr="00FA6096">
        <w:rPr>
          <w:i/>
          <w:sz w:val="26"/>
          <w:szCs w:val="26"/>
        </w:rPr>
        <w:t>окончания практики</w:t>
      </w:r>
      <w:r w:rsidRPr="00FA6096">
        <w:rPr>
          <w:i/>
          <w:sz w:val="26"/>
          <w:szCs w:val="26"/>
        </w:rPr>
        <w:t>___</w:t>
      </w:r>
      <w:r w:rsidR="00922184" w:rsidRPr="00922184">
        <w:rPr>
          <w:i/>
          <w:sz w:val="26"/>
          <w:szCs w:val="26"/>
          <w:u w:val="single"/>
        </w:rPr>
        <w:t>10</w:t>
      </w:r>
      <w:r w:rsidR="007353EB" w:rsidRPr="00FA6096">
        <w:rPr>
          <w:i/>
          <w:sz w:val="26"/>
          <w:szCs w:val="26"/>
          <w:u w:val="single"/>
        </w:rPr>
        <w:t xml:space="preserve"> ма</w:t>
      </w:r>
      <w:r w:rsidR="007F79BA" w:rsidRPr="00FA6096">
        <w:rPr>
          <w:i/>
          <w:sz w:val="26"/>
          <w:szCs w:val="26"/>
          <w:u w:val="single"/>
        </w:rPr>
        <w:t>я 202</w:t>
      </w:r>
      <w:r w:rsidR="000C6857">
        <w:rPr>
          <w:i/>
          <w:sz w:val="26"/>
          <w:szCs w:val="26"/>
          <w:u w:val="single"/>
        </w:rPr>
        <w:t>2</w:t>
      </w:r>
      <w:r w:rsidR="007F79BA" w:rsidRPr="00FA6096">
        <w:rPr>
          <w:i/>
          <w:sz w:val="26"/>
          <w:szCs w:val="26"/>
          <w:u w:val="single"/>
        </w:rPr>
        <w:t xml:space="preserve"> г.</w:t>
      </w:r>
      <w:r w:rsidR="00C51FF0" w:rsidRPr="00FA6096">
        <w:rPr>
          <w:i/>
          <w:sz w:val="26"/>
          <w:szCs w:val="26"/>
        </w:rPr>
        <w:t>_________________</w:t>
      </w:r>
      <w:r w:rsidRPr="00FA6096">
        <w:rPr>
          <w:i/>
          <w:sz w:val="26"/>
          <w:szCs w:val="26"/>
        </w:rPr>
        <w:t>__________</w:t>
      </w:r>
    </w:p>
    <w:p w14:paraId="04EA69E2" w14:textId="77777777" w:rsidR="00D018BB" w:rsidRPr="00FA6096" w:rsidRDefault="00D018BB" w:rsidP="00E55C49">
      <w:pPr>
        <w:spacing w:line="360" w:lineRule="auto"/>
        <w:ind w:left="142"/>
        <w:jc w:val="center"/>
        <w:rPr>
          <w:i/>
          <w:sz w:val="26"/>
          <w:szCs w:val="26"/>
        </w:rPr>
      </w:pPr>
    </w:p>
    <w:p w14:paraId="2FECAA84" w14:textId="77777777" w:rsidR="00BE4C98" w:rsidRPr="00FA6096" w:rsidRDefault="00C51FF0" w:rsidP="00BE4C98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 xml:space="preserve">Наименование </w:t>
      </w:r>
      <w:r w:rsidR="003E3B6B" w:rsidRPr="00FA6096">
        <w:rPr>
          <w:i/>
          <w:sz w:val="26"/>
          <w:szCs w:val="26"/>
        </w:rPr>
        <w:t>предприятия кафедра</w:t>
      </w:r>
      <w:r w:rsidR="007F79BA" w:rsidRPr="00922184">
        <w:rPr>
          <w:i/>
          <w:sz w:val="26"/>
          <w:szCs w:val="26"/>
          <w:u w:val="single"/>
        </w:rPr>
        <w:t xml:space="preserve"> 319 «Системы интеллектуального </w:t>
      </w:r>
      <w:proofErr w:type="gramStart"/>
      <w:r w:rsidR="003E3B6B" w:rsidRPr="00922184">
        <w:rPr>
          <w:i/>
          <w:sz w:val="26"/>
          <w:szCs w:val="26"/>
          <w:u w:val="single"/>
        </w:rPr>
        <w:t xml:space="preserve">мониторинга»  </w:t>
      </w:r>
      <w:r w:rsidR="00560ED0" w:rsidRPr="00922184">
        <w:rPr>
          <w:i/>
          <w:sz w:val="26"/>
          <w:szCs w:val="26"/>
          <w:u w:val="single"/>
        </w:rPr>
        <w:t xml:space="preserve"> </w:t>
      </w:r>
      <w:proofErr w:type="gramEnd"/>
      <w:r w:rsidR="00560ED0" w:rsidRPr="00922184">
        <w:rPr>
          <w:i/>
          <w:sz w:val="26"/>
          <w:szCs w:val="26"/>
          <w:u w:val="single"/>
        </w:rPr>
        <w:t xml:space="preserve">     </w:t>
      </w:r>
      <w:r w:rsidR="00BE4C98" w:rsidRPr="00922184">
        <w:rPr>
          <w:i/>
          <w:sz w:val="26"/>
          <w:szCs w:val="26"/>
        </w:rPr>
        <w:t>______</w:t>
      </w:r>
      <w:r w:rsidR="00BE4C98" w:rsidRPr="00FA6096">
        <w:rPr>
          <w:i/>
          <w:sz w:val="26"/>
          <w:szCs w:val="26"/>
        </w:rPr>
        <w:t>____________________</w:t>
      </w:r>
    </w:p>
    <w:p w14:paraId="25565243" w14:textId="77777777" w:rsidR="00BE4C98" w:rsidRPr="00FA6096" w:rsidRDefault="00BE4C98" w:rsidP="00E55C49">
      <w:pPr>
        <w:spacing w:line="360" w:lineRule="auto"/>
        <w:ind w:left="142"/>
        <w:jc w:val="center"/>
        <w:rPr>
          <w:i/>
          <w:sz w:val="26"/>
          <w:szCs w:val="26"/>
        </w:rPr>
      </w:pPr>
    </w:p>
    <w:p w14:paraId="7B9E92AD" w14:textId="77777777" w:rsidR="002D0041" w:rsidRDefault="00E55C49" w:rsidP="00E55C49">
      <w:pPr>
        <w:spacing w:line="360" w:lineRule="auto"/>
        <w:ind w:left="142"/>
        <w:rPr>
          <w:sz w:val="26"/>
          <w:szCs w:val="26"/>
        </w:rPr>
      </w:pPr>
      <w:r w:rsidRPr="00FA6096">
        <w:rPr>
          <w:i/>
          <w:sz w:val="26"/>
          <w:szCs w:val="26"/>
        </w:rPr>
        <w:t xml:space="preserve">Название структурного подразделения (отдел, лаборатория) </w:t>
      </w:r>
      <w:r w:rsidR="0025364B" w:rsidRPr="00FA6096">
        <w:rPr>
          <w:i/>
          <w:sz w:val="26"/>
          <w:szCs w:val="26"/>
        </w:rPr>
        <w:t>______________</w:t>
      </w:r>
      <w:r w:rsidRPr="00FA6096">
        <w:rPr>
          <w:i/>
          <w:sz w:val="26"/>
          <w:szCs w:val="26"/>
        </w:rPr>
        <w:t xml:space="preserve">_____________ </w:t>
      </w:r>
      <w:r w:rsidR="0025364B" w:rsidRPr="00FA6096">
        <w:rPr>
          <w:i/>
          <w:sz w:val="26"/>
          <w:szCs w:val="26"/>
        </w:rPr>
        <w:t>_____________</w:t>
      </w:r>
      <w:r w:rsidRPr="00FA6096">
        <w:rPr>
          <w:sz w:val="26"/>
          <w:szCs w:val="26"/>
        </w:rPr>
        <w:t>___________________________</w:t>
      </w:r>
    </w:p>
    <w:p w14:paraId="0D6DFBD9" w14:textId="77777777" w:rsidR="002D0041" w:rsidRDefault="002D0041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F637731" w14:textId="77777777" w:rsidR="00303A86" w:rsidRPr="00FA6096" w:rsidRDefault="002D0041" w:rsidP="002D0041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center"/>
        <w:textAlignment w:val="baseline"/>
        <w:rPr>
          <w:b/>
          <w:sz w:val="26"/>
          <w:szCs w:val="26"/>
        </w:rPr>
      </w:pPr>
      <w:r w:rsidRPr="00FA6096">
        <w:rPr>
          <w:b/>
          <w:sz w:val="26"/>
          <w:szCs w:val="26"/>
        </w:rPr>
        <w:lastRenderedPageBreak/>
        <w:t>ИНСТРУКТАЖ ПО ТЕХНИКЕ БЕЗОПАСНОСТИ</w:t>
      </w:r>
    </w:p>
    <w:p w14:paraId="35E077F4" w14:textId="77777777" w:rsidR="002D0041" w:rsidRPr="002D0041" w:rsidRDefault="002D0041" w:rsidP="002D0041">
      <w:pPr>
        <w:pStyle w:val="a8"/>
        <w:numPr>
          <w:ilvl w:val="0"/>
          <w:numId w:val="19"/>
        </w:numPr>
        <w:spacing w:after="160" w:line="360" w:lineRule="auto"/>
        <w:contextualSpacing w:val="0"/>
        <w:jc w:val="center"/>
        <w:outlineLvl w:val="1"/>
        <w:rPr>
          <w:b/>
          <w:vanish/>
          <w:sz w:val="28"/>
          <w:szCs w:val="28"/>
        </w:rPr>
      </w:pPr>
    </w:p>
    <w:p w14:paraId="7F66ADB8" w14:textId="77777777" w:rsidR="002D0041" w:rsidRPr="002D0041" w:rsidRDefault="002D0041" w:rsidP="002D0041">
      <w:pPr>
        <w:pStyle w:val="a8"/>
        <w:numPr>
          <w:ilvl w:val="0"/>
          <w:numId w:val="19"/>
        </w:numPr>
        <w:spacing w:after="160" w:line="360" w:lineRule="auto"/>
        <w:contextualSpacing w:val="0"/>
        <w:jc w:val="center"/>
        <w:outlineLvl w:val="1"/>
        <w:rPr>
          <w:b/>
          <w:vanish/>
          <w:sz w:val="28"/>
          <w:szCs w:val="28"/>
        </w:rPr>
      </w:pPr>
    </w:p>
    <w:p w14:paraId="21236322" w14:textId="77777777" w:rsidR="002D0041" w:rsidRPr="002D0041" w:rsidRDefault="002D0041" w:rsidP="002D0041">
      <w:pPr>
        <w:numPr>
          <w:ilvl w:val="1"/>
          <w:numId w:val="19"/>
        </w:numPr>
        <w:spacing w:after="160" w:line="360" w:lineRule="auto"/>
        <w:ind w:left="709"/>
        <w:jc w:val="center"/>
        <w:outlineLvl w:val="1"/>
        <w:rPr>
          <w:b/>
          <w:sz w:val="28"/>
          <w:szCs w:val="28"/>
        </w:rPr>
      </w:pPr>
      <w:r w:rsidRPr="002D0041">
        <w:rPr>
          <w:b/>
          <w:sz w:val="28"/>
          <w:szCs w:val="28"/>
        </w:rPr>
        <w:t>Требования безопасности во время работы с ЭВМ</w:t>
      </w:r>
    </w:p>
    <w:p w14:paraId="659EC96B" w14:textId="77777777" w:rsidR="002D0041" w:rsidRPr="002D0041" w:rsidRDefault="002D0041" w:rsidP="002D0041">
      <w:pPr>
        <w:overflowPunct w:val="0"/>
        <w:autoSpaceDE w:val="0"/>
        <w:autoSpaceDN w:val="0"/>
        <w:adjustRightInd w:val="0"/>
        <w:spacing w:after="160" w:line="360" w:lineRule="auto"/>
        <w:ind w:firstLine="709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>Оператор во время работы обязан:</w:t>
      </w:r>
    </w:p>
    <w:p w14:paraId="17A2054F" w14:textId="77777777" w:rsidR="002D0041" w:rsidRPr="002D0041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выполнять только ту работу, которая ему была поручена и по которой он был проинструктирован; </w:t>
      </w:r>
    </w:p>
    <w:p w14:paraId="3DB26FB5" w14:textId="77777777" w:rsidR="002D0041" w:rsidRPr="002D0041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в течение всего рабочего дня содержать в порядке и чистоте рабочее место; </w:t>
      </w:r>
    </w:p>
    <w:p w14:paraId="01743B97" w14:textId="77777777" w:rsidR="002D0041" w:rsidRPr="002D0041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держать открытыми все вентиляционные отверстия устройств; </w:t>
      </w:r>
    </w:p>
    <w:p w14:paraId="631EB23F" w14:textId="77777777" w:rsidR="002D0041" w:rsidRPr="002D0041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>внешнее устройство «мышь» применять только при наличии специального коврика;</w:t>
      </w:r>
    </w:p>
    <w:p w14:paraId="2BA9030A" w14:textId="77777777" w:rsidR="002D0041" w:rsidRPr="002D0041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при необходимости прекращения работы на некоторое время корректно закрыть все активные задачи; </w:t>
      </w:r>
    </w:p>
    <w:p w14:paraId="0DE66802" w14:textId="77777777" w:rsidR="002D0041" w:rsidRPr="002D0041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отключать питание только в том случае, если оператор во время перерыва в работе на компьютере вынужден находиться в непосредственной близости от видеотерминала (менее 2 метров), в противном случае питание разрешается не отключать; </w:t>
      </w:r>
    </w:p>
    <w:p w14:paraId="5B30D23E" w14:textId="77777777" w:rsidR="002D0041" w:rsidRPr="002D0041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выполнять санитарные нормы и соблюдать режимы работы и отдыха; </w:t>
      </w:r>
    </w:p>
    <w:p w14:paraId="7AFE733B" w14:textId="77777777" w:rsidR="002D0041" w:rsidRPr="002D0041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соблюдать правила эксплуатации вычислительной техники в соответствии с инструкциями по эксплуатации; </w:t>
      </w:r>
    </w:p>
    <w:p w14:paraId="0E978F0E" w14:textId="77777777" w:rsidR="002D0041" w:rsidRPr="002D0041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соблюдать расстояние от глаз до экрана в пределах 60-80 см. </w:t>
      </w:r>
    </w:p>
    <w:p w14:paraId="6757BFDC" w14:textId="77777777" w:rsidR="002D0041" w:rsidRPr="002D0041" w:rsidRDefault="002D0041" w:rsidP="002D0041">
      <w:pPr>
        <w:numPr>
          <w:ilvl w:val="1"/>
          <w:numId w:val="19"/>
        </w:numPr>
        <w:spacing w:after="160" w:line="360" w:lineRule="auto"/>
        <w:ind w:left="709"/>
        <w:jc w:val="center"/>
        <w:outlineLvl w:val="1"/>
        <w:rPr>
          <w:b/>
          <w:sz w:val="28"/>
          <w:szCs w:val="28"/>
        </w:rPr>
      </w:pPr>
      <w:r w:rsidRPr="002D0041">
        <w:rPr>
          <w:b/>
          <w:sz w:val="28"/>
          <w:szCs w:val="28"/>
        </w:rPr>
        <w:t>Требования безопасности в аварийных ситуациях</w:t>
      </w:r>
    </w:p>
    <w:p w14:paraId="2C684878" w14:textId="77777777" w:rsidR="002D0041" w:rsidRPr="002D0041" w:rsidRDefault="002D0041" w:rsidP="002D0041">
      <w:pPr>
        <w:overflowPunct w:val="0"/>
        <w:autoSpaceDE w:val="0"/>
        <w:autoSpaceDN w:val="0"/>
        <w:adjustRightInd w:val="0"/>
        <w:spacing w:after="160" w:line="360" w:lineRule="auto"/>
        <w:ind w:firstLine="72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>Оператор обязан:</w:t>
      </w:r>
    </w:p>
    <w:p w14:paraId="37B0EC80" w14:textId="77777777" w:rsidR="002D0041" w:rsidRPr="002D0041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во всех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электрику; </w:t>
      </w:r>
    </w:p>
    <w:p w14:paraId="196DBA3A" w14:textId="77777777" w:rsidR="002D0041" w:rsidRPr="002D0041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lastRenderedPageBreak/>
        <w:t>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 первую медицинскую помощь; при любых случаях сбоя в работе технического оборудования или программного обеспечения немедленно вызвать представителя инженерно-технической службы эксплуатации вычислительной техники;</w:t>
      </w:r>
    </w:p>
    <w:p w14:paraId="218E00BD" w14:textId="77777777" w:rsidR="002D0041" w:rsidRPr="002D0041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случае появления рези в глазах, резком ухудшении видимости — невозможности сфокусировать взгляд или навести его на резкость, появлении боли в пальцах и кистях рук, усилении сердцебиения немедленно покинуть рабочее место, сообщить о произошедшем руководителю работ и обратиться к врачу; </w:t>
      </w:r>
    </w:p>
    <w:p w14:paraId="5FBF18F1" w14:textId="77777777" w:rsidR="002D0041" w:rsidRPr="002D0041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>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руководителю работ.</w:t>
      </w:r>
    </w:p>
    <w:p w14:paraId="412CBDED" w14:textId="77777777" w:rsidR="00303A86" w:rsidRPr="00FA6096" w:rsidRDefault="00303A86" w:rsidP="00303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</w:p>
    <w:p w14:paraId="6C7F07E9" w14:textId="77777777" w:rsidR="00303A86" w:rsidRPr="00FA6096" w:rsidRDefault="007353EB" w:rsidP="00303A86">
      <w:pPr>
        <w:spacing w:line="240" w:lineRule="atLeast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 xml:space="preserve">Шевченко Д.А. </w:t>
      </w:r>
      <w:r w:rsidR="00E55C49" w:rsidRPr="00FA6096">
        <w:rPr>
          <w:sz w:val="26"/>
          <w:szCs w:val="26"/>
        </w:rPr>
        <w:t>___________________</w:t>
      </w:r>
      <w:proofErr w:type="gramStart"/>
      <w:r w:rsidR="00E55C49" w:rsidRPr="00FA6096">
        <w:rPr>
          <w:sz w:val="26"/>
          <w:szCs w:val="26"/>
        </w:rPr>
        <w:t xml:space="preserve">/  </w:t>
      </w:r>
      <w:r w:rsidR="00303A86" w:rsidRPr="00FA6096">
        <w:rPr>
          <w:sz w:val="26"/>
          <w:szCs w:val="26"/>
        </w:rPr>
        <w:t>“</w:t>
      </w:r>
      <w:proofErr w:type="gramEnd"/>
      <w:r w:rsidRPr="00FA6096">
        <w:rPr>
          <w:sz w:val="26"/>
          <w:szCs w:val="26"/>
          <w:u w:val="single"/>
        </w:rPr>
        <w:t>0</w:t>
      </w:r>
      <w:r w:rsidR="00922184">
        <w:rPr>
          <w:sz w:val="26"/>
          <w:szCs w:val="26"/>
          <w:u w:val="single"/>
        </w:rPr>
        <w:t>9</w:t>
      </w:r>
      <w:r w:rsidR="00303A86" w:rsidRPr="003E3B6B">
        <w:rPr>
          <w:sz w:val="26"/>
          <w:szCs w:val="26"/>
          <w:u w:val="single"/>
        </w:rPr>
        <w:t>”</w:t>
      </w:r>
      <w:r w:rsidRPr="00FA6096">
        <w:rPr>
          <w:sz w:val="26"/>
          <w:szCs w:val="26"/>
          <w:u w:val="single"/>
        </w:rPr>
        <w:t>февраля</w:t>
      </w:r>
      <w:r w:rsidR="00303A86" w:rsidRPr="00FA6096">
        <w:rPr>
          <w:sz w:val="26"/>
          <w:szCs w:val="26"/>
          <w:u w:val="single"/>
        </w:rPr>
        <w:t xml:space="preserve">  20</w:t>
      </w:r>
      <w:r w:rsidRPr="00FA6096">
        <w:rPr>
          <w:sz w:val="26"/>
          <w:szCs w:val="26"/>
          <w:u w:val="single"/>
        </w:rPr>
        <w:t>2</w:t>
      </w:r>
      <w:r w:rsidR="000C6857">
        <w:rPr>
          <w:sz w:val="26"/>
          <w:szCs w:val="26"/>
          <w:u w:val="single"/>
        </w:rPr>
        <w:t>2</w:t>
      </w:r>
      <w:r w:rsidR="00303A86" w:rsidRPr="00FA6096">
        <w:rPr>
          <w:sz w:val="26"/>
          <w:szCs w:val="26"/>
          <w:u w:val="single"/>
        </w:rPr>
        <w:t xml:space="preserve"> г</w:t>
      </w:r>
      <w:r w:rsidR="00303A86" w:rsidRPr="00FA6096">
        <w:rPr>
          <w:sz w:val="26"/>
          <w:szCs w:val="26"/>
        </w:rPr>
        <w:t>.</w:t>
      </w:r>
    </w:p>
    <w:p w14:paraId="605F552D" w14:textId="77777777" w:rsidR="00E55C49" w:rsidRPr="00FA6096" w:rsidRDefault="007353EB" w:rsidP="00303A86">
      <w:pPr>
        <w:spacing w:line="240" w:lineRule="atLeast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ab/>
      </w:r>
      <w:r w:rsidRPr="00FA6096">
        <w:rPr>
          <w:i/>
          <w:sz w:val="26"/>
          <w:szCs w:val="26"/>
        </w:rPr>
        <w:tab/>
      </w:r>
      <w:r w:rsidR="00E55C49" w:rsidRPr="00FA6096">
        <w:rPr>
          <w:i/>
          <w:sz w:val="26"/>
          <w:szCs w:val="26"/>
        </w:rPr>
        <w:t>(подпись проводившего)</w:t>
      </w:r>
      <w:r w:rsidR="00E55C49"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="00E55C49" w:rsidRPr="00FA6096">
        <w:rPr>
          <w:i/>
          <w:sz w:val="26"/>
          <w:szCs w:val="26"/>
        </w:rPr>
        <w:t>(дата проведения)</w:t>
      </w:r>
    </w:p>
    <w:p w14:paraId="44538FF7" w14:textId="77777777" w:rsidR="002D0041" w:rsidRDefault="002D0041">
      <w:pPr>
        <w:spacing w:after="200" w:line="276" w:lineRule="auto"/>
        <w:rPr>
          <w:color w:val="FF0000"/>
          <w:sz w:val="28"/>
          <w:szCs w:val="26"/>
        </w:rPr>
      </w:pPr>
      <w:r>
        <w:rPr>
          <w:color w:val="FF0000"/>
          <w:sz w:val="28"/>
          <w:szCs w:val="26"/>
        </w:rPr>
        <w:br w:type="page"/>
      </w:r>
    </w:p>
    <w:p w14:paraId="54C6D0CB" w14:textId="77777777" w:rsidR="009F5667" w:rsidRPr="009F5667" w:rsidRDefault="002D0041" w:rsidP="002D0041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center"/>
        <w:textAlignment w:val="baseline"/>
        <w:rPr>
          <w:color w:val="FF0000"/>
          <w:sz w:val="28"/>
          <w:szCs w:val="26"/>
        </w:rPr>
      </w:pPr>
      <w:r w:rsidRPr="00FA6096">
        <w:rPr>
          <w:b/>
          <w:sz w:val="26"/>
          <w:szCs w:val="26"/>
        </w:rPr>
        <w:lastRenderedPageBreak/>
        <w:t>ИНДИВИДУАЛЬНОЕ ЗАДАНИЕ СТУДЕНТУ</w:t>
      </w:r>
    </w:p>
    <w:p w14:paraId="6A44E252" w14:textId="77777777" w:rsidR="00560ED0" w:rsidRPr="009F5667" w:rsidRDefault="00560ED0" w:rsidP="009F5667">
      <w:pPr>
        <w:overflowPunct w:val="0"/>
        <w:autoSpaceDE w:val="0"/>
        <w:autoSpaceDN w:val="0"/>
        <w:adjustRightInd w:val="0"/>
        <w:spacing w:line="360" w:lineRule="auto"/>
        <w:ind w:left="142"/>
        <w:textAlignment w:val="baseline"/>
        <w:rPr>
          <w:color w:val="000000" w:themeColor="text1"/>
          <w:sz w:val="32"/>
          <w:szCs w:val="26"/>
        </w:rPr>
      </w:pPr>
      <w:r w:rsidRPr="009F5667">
        <w:rPr>
          <w:color w:val="000000" w:themeColor="text1"/>
          <w:sz w:val="32"/>
        </w:rPr>
        <w:t xml:space="preserve">ТЕМА: </w:t>
      </w:r>
      <w:r w:rsidR="00134642" w:rsidRPr="009F5667">
        <w:rPr>
          <w:color w:val="000000" w:themeColor="text1"/>
          <w:sz w:val="32"/>
        </w:rPr>
        <w:t>Семантически-ориентированный естественно-языковой интерфейс для взаимодействия с Системой взаимосвязанных открытых данных (</w:t>
      </w:r>
      <w:proofErr w:type="spellStart"/>
      <w:r w:rsidR="00134642" w:rsidRPr="009F5667">
        <w:rPr>
          <w:color w:val="000000" w:themeColor="text1"/>
          <w:sz w:val="32"/>
        </w:rPr>
        <w:t>Linked</w:t>
      </w:r>
      <w:proofErr w:type="spellEnd"/>
      <w:r w:rsidR="00134642" w:rsidRPr="009F5667">
        <w:rPr>
          <w:color w:val="000000" w:themeColor="text1"/>
          <w:sz w:val="32"/>
        </w:rPr>
        <w:t xml:space="preserve"> Open Data)</w:t>
      </w:r>
    </w:p>
    <w:p w14:paraId="6FAB572D" w14:textId="77777777" w:rsidR="00C51FF0" w:rsidRPr="009F5667" w:rsidRDefault="00134642" w:rsidP="00134642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 xml:space="preserve">Сбор сведений о семантической информационной системе </w:t>
      </w:r>
      <w:r w:rsidRPr="009F5667">
        <w:rPr>
          <w:color w:val="000000" w:themeColor="text1"/>
          <w:spacing w:val="-2"/>
          <w:sz w:val="28"/>
          <w:szCs w:val="26"/>
          <w:lang w:val="en-US"/>
        </w:rPr>
        <w:t>LOD</w:t>
      </w:r>
      <w:r w:rsidRPr="009F5667">
        <w:rPr>
          <w:color w:val="000000" w:themeColor="text1"/>
          <w:spacing w:val="-2"/>
          <w:sz w:val="28"/>
          <w:szCs w:val="26"/>
        </w:rPr>
        <w:t xml:space="preserve"> и ее применениях.</w:t>
      </w:r>
    </w:p>
    <w:p w14:paraId="1B3C4F10" w14:textId="77777777" w:rsidR="00134642" w:rsidRPr="009F5667" w:rsidRDefault="009F5667" w:rsidP="00134642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 xml:space="preserve">Изучение основных конструкций языка </w:t>
      </w:r>
      <w:r w:rsidRPr="009F5667">
        <w:rPr>
          <w:color w:val="000000" w:themeColor="text1"/>
          <w:spacing w:val="-2"/>
          <w:sz w:val="28"/>
          <w:szCs w:val="26"/>
          <w:lang w:val="en-US"/>
        </w:rPr>
        <w:t>SPARQL</w:t>
      </w:r>
      <w:r w:rsidRPr="009F5667">
        <w:rPr>
          <w:color w:val="000000" w:themeColor="text1"/>
          <w:spacing w:val="-2"/>
          <w:sz w:val="28"/>
          <w:szCs w:val="26"/>
        </w:rPr>
        <w:t>.</w:t>
      </w:r>
    </w:p>
    <w:p w14:paraId="73B1DA12" w14:textId="0AD25213" w:rsidR="009F5667" w:rsidRPr="009F5667" w:rsidRDefault="009F5667" w:rsidP="00134642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 xml:space="preserve">Исследование основных подходов к формальному описанию семантической структуры текстов на </w:t>
      </w:r>
      <w:r w:rsidRPr="004D01AF">
        <w:rPr>
          <w:color w:val="C00000"/>
          <w:spacing w:val="-2"/>
          <w:sz w:val="28"/>
          <w:szCs w:val="26"/>
        </w:rPr>
        <w:t>естественном языке</w:t>
      </w:r>
      <w:r w:rsidR="004D01AF" w:rsidRPr="004D01AF">
        <w:rPr>
          <w:color w:val="C00000"/>
          <w:spacing w:val="-2"/>
          <w:sz w:val="28"/>
          <w:szCs w:val="26"/>
        </w:rPr>
        <w:t xml:space="preserve"> (ЕЯ)</w:t>
      </w:r>
      <w:r w:rsidRPr="004D01AF">
        <w:rPr>
          <w:color w:val="C00000"/>
          <w:spacing w:val="-2"/>
          <w:sz w:val="28"/>
          <w:szCs w:val="26"/>
        </w:rPr>
        <w:t>.</w:t>
      </w:r>
    </w:p>
    <w:p w14:paraId="0907ECC3" w14:textId="77777777" w:rsidR="009F5667" w:rsidRPr="009F5667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семантически-ориентированных ЕЯ-интерфейсов для взаимодействия с прикладными интеллектуальными системами.</w:t>
      </w:r>
    </w:p>
    <w:p w14:paraId="1012B103" w14:textId="77777777" w:rsidR="009F5667" w:rsidRPr="009F5667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интеллектуальных интерфейсов для преобразования запроса к LOD на ЕЯ в запросы на языке SPARQL.</w:t>
      </w:r>
    </w:p>
    <w:p w14:paraId="381D6E19" w14:textId="77777777" w:rsidR="009F5667" w:rsidRPr="009F5667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>Разработка логической структуры лингвистической базы данных.</w:t>
      </w:r>
    </w:p>
    <w:p w14:paraId="5C157CC9" w14:textId="77777777" w:rsidR="00C51FF0" w:rsidRPr="009F5667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 xml:space="preserve">Разработка алгоритмов для реализации </w:t>
      </w:r>
      <w:r>
        <w:rPr>
          <w:color w:val="000000" w:themeColor="text1"/>
          <w:spacing w:val="-2"/>
          <w:sz w:val="28"/>
          <w:szCs w:val="26"/>
        </w:rPr>
        <w:t>преобразования вида «ЕЯ-запрос →</w:t>
      </w:r>
      <w:r w:rsidRPr="009F5667">
        <w:rPr>
          <w:color w:val="000000" w:themeColor="text1"/>
          <w:spacing w:val="-2"/>
          <w:sz w:val="28"/>
          <w:szCs w:val="26"/>
        </w:rPr>
        <w:t xml:space="preserve"> SPARQL-запрос».</w:t>
      </w:r>
      <w:r w:rsidRPr="009F5667">
        <w:rPr>
          <w:color w:val="000000" w:themeColor="text1"/>
          <w:sz w:val="28"/>
          <w:szCs w:val="26"/>
        </w:rPr>
        <w:t xml:space="preserve"> </w:t>
      </w:r>
    </w:p>
    <w:p w14:paraId="3F6124B4" w14:textId="77777777" w:rsidR="00C51FF0" w:rsidRPr="009F5667" w:rsidRDefault="00C51FF0" w:rsidP="009F5667">
      <w:pPr>
        <w:pStyle w:val="a8"/>
        <w:numPr>
          <w:ilvl w:val="0"/>
          <w:numId w:val="14"/>
        </w:numPr>
        <w:spacing w:line="360" w:lineRule="auto"/>
        <w:rPr>
          <w:b/>
          <w:color w:val="000000" w:themeColor="text1"/>
          <w:sz w:val="28"/>
          <w:szCs w:val="26"/>
        </w:rPr>
      </w:pPr>
      <w:r w:rsidRPr="009F5667">
        <w:rPr>
          <w:color w:val="000000" w:themeColor="text1"/>
          <w:sz w:val="28"/>
          <w:szCs w:val="26"/>
        </w:rPr>
        <w:t xml:space="preserve">Составление и сдача отчета по </w:t>
      </w:r>
      <w:r w:rsidRPr="009F5667">
        <w:rPr>
          <w:color w:val="000000" w:themeColor="text1"/>
          <w:spacing w:val="-2"/>
          <w:sz w:val="28"/>
          <w:szCs w:val="26"/>
        </w:rPr>
        <w:t>научно-исследовательской</w:t>
      </w:r>
      <w:r w:rsidRPr="009F5667">
        <w:rPr>
          <w:color w:val="000000" w:themeColor="text1"/>
          <w:sz w:val="28"/>
          <w:szCs w:val="26"/>
        </w:rPr>
        <w:t xml:space="preserve"> практике</w:t>
      </w:r>
    </w:p>
    <w:p w14:paraId="0CC9E6A2" w14:textId="77777777" w:rsidR="001419A6" w:rsidRPr="00922184" w:rsidRDefault="001419A6">
      <w:pPr>
        <w:spacing w:after="200" w:line="276" w:lineRule="auto"/>
        <w:rPr>
          <w:b/>
          <w:color w:val="FF0000"/>
          <w:sz w:val="26"/>
          <w:szCs w:val="26"/>
        </w:rPr>
      </w:pPr>
      <w:r w:rsidRPr="00922184">
        <w:rPr>
          <w:b/>
          <w:color w:val="FF0000"/>
          <w:sz w:val="26"/>
          <w:szCs w:val="26"/>
        </w:rPr>
        <w:br w:type="page"/>
      </w:r>
    </w:p>
    <w:p w14:paraId="38A19524" w14:textId="77777777" w:rsidR="00E55C49" w:rsidRPr="00FC76D7" w:rsidRDefault="002D0041" w:rsidP="002D0041">
      <w:pPr>
        <w:pStyle w:val="a8"/>
        <w:numPr>
          <w:ilvl w:val="0"/>
          <w:numId w:val="3"/>
        </w:numPr>
        <w:spacing w:line="360" w:lineRule="auto"/>
        <w:ind w:left="0" w:firstLine="0"/>
        <w:jc w:val="center"/>
        <w:rPr>
          <w:b/>
          <w:sz w:val="26"/>
          <w:szCs w:val="26"/>
        </w:rPr>
      </w:pPr>
      <w:r w:rsidRPr="00FC76D7">
        <w:rPr>
          <w:b/>
          <w:sz w:val="26"/>
          <w:szCs w:val="26"/>
        </w:rPr>
        <w:lastRenderedPageBreak/>
        <w:t>ПЛАН ВЫПОЛНЕНИЯ ИНДИВИДУАЛЬНОГО ЗАДАНИЯ</w:t>
      </w:r>
    </w:p>
    <w:p w14:paraId="29E35A13" w14:textId="77777777"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>С 09 февраля 2022 г. по 17 февраля 2022 г. – С</w:t>
      </w:r>
      <w:r w:rsidRPr="009F5667">
        <w:rPr>
          <w:color w:val="000000" w:themeColor="text1"/>
          <w:spacing w:val="-2"/>
          <w:sz w:val="28"/>
          <w:szCs w:val="26"/>
        </w:rPr>
        <w:t xml:space="preserve">бор сведений о семантической информационной системе </w:t>
      </w:r>
      <w:r w:rsidRPr="009F5667">
        <w:rPr>
          <w:color w:val="000000" w:themeColor="text1"/>
          <w:spacing w:val="-2"/>
          <w:sz w:val="28"/>
          <w:szCs w:val="26"/>
          <w:lang w:val="en-US"/>
        </w:rPr>
        <w:t>LOD</w:t>
      </w:r>
      <w:r w:rsidRPr="009F5667">
        <w:rPr>
          <w:color w:val="000000" w:themeColor="text1"/>
          <w:spacing w:val="-2"/>
          <w:sz w:val="28"/>
          <w:szCs w:val="26"/>
        </w:rPr>
        <w:t xml:space="preserve"> и ее применениях.</w:t>
      </w:r>
    </w:p>
    <w:p w14:paraId="12035622" w14:textId="77777777"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18 февраля 2022 г. по 1 марта 2022 г. – </w:t>
      </w:r>
      <w:r w:rsidRPr="009F5667">
        <w:rPr>
          <w:color w:val="000000" w:themeColor="text1"/>
          <w:spacing w:val="-2"/>
          <w:sz w:val="28"/>
          <w:szCs w:val="26"/>
        </w:rPr>
        <w:t xml:space="preserve">Изучение основных конструкций языка </w:t>
      </w:r>
      <w:r w:rsidRPr="009F5667">
        <w:rPr>
          <w:color w:val="000000" w:themeColor="text1"/>
          <w:spacing w:val="-2"/>
          <w:sz w:val="28"/>
          <w:szCs w:val="26"/>
          <w:lang w:val="en-US"/>
        </w:rPr>
        <w:t>SPARQL</w:t>
      </w:r>
      <w:r w:rsidRPr="009F5667">
        <w:rPr>
          <w:color w:val="000000" w:themeColor="text1"/>
          <w:spacing w:val="-2"/>
          <w:sz w:val="28"/>
          <w:szCs w:val="26"/>
        </w:rPr>
        <w:t>.</w:t>
      </w:r>
    </w:p>
    <w:p w14:paraId="250C17EA" w14:textId="77777777"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02 марта 2022 г. по </w:t>
      </w:r>
      <w:r w:rsidR="00FC76D7">
        <w:rPr>
          <w:color w:val="000000" w:themeColor="text1"/>
          <w:spacing w:val="-2"/>
          <w:sz w:val="28"/>
          <w:szCs w:val="26"/>
        </w:rPr>
        <w:t>16</w:t>
      </w:r>
      <w:r>
        <w:rPr>
          <w:color w:val="000000" w:themeColor="text1"/>
          <w:spacing w:val="-2"/>
          <w:sz w:val="28"/>
          <w:szCs w:val="26"/>
        </w:rPr>
        <w:t xml:space="preserve"> марта 2022 г. – </w:t>
      </w: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формальному описанию семантической структуры текстов на естественном языке.</w:t>
      </w:r>
    </w:p>
    <w:p w14:paraId="5BFE435F" w14:textId="77777777"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</w:t>
      </w:r>
      <w:r w:rsidR="00FC76D7">
        <w:rPr>
          <w:color w:val="000000" w:themeColor="text1"/>
          <w:spacing w:val="-2"/>
          <w:sz w:val="28"/>
          <w:szCs w:val="26"/>
        </w:rPr>
        <w:t>17</w:t>
      </w:r>
      <w:r>
        <w:rPr>
          <w:color w:val="000000" w:themeColor="text1"/>
          <w:spacing w:val="-2"/>
          <w:sz w:val="28"/>
          <w:szCs w:val="26"/>
        </w:rPr>
        <w:t xml:space="preserve"> марта 2022 г. по </w:t>
      </w:r>
      <w:r w:rsidR="00FC76D7">
        <w:rPr>
          <w:color w:val="000000" w:themeColor="text1"/>
          <w:spacing w:val="-2"/>
          <w:sz w:val="28"/>
          <w:szCs w:val="26"/>
        </w:rPr>
        <w:t>28</w:t>
      </w:r>
      <w:r>
        <w:rPr>
          <w:color w:val="000000" w:themeColor="text1"/>
          <w:spacing w:val="-2"/>
          <w:sz w:val="28"/>
          <w:szCs w:val="26"/>
        </w:rPr>
        <w:t xml:space="preserve"> </w:t>
      </w:r>
      <w:r w:rsidR="00FC76D7">
        <w:rPr>
          <w:color w:val="000000" w:themeColor="text1"/>
          <w:spacing w:val="-2"/>
          <w:sz w:val="28"/>
          <w:szCs w:val="26"/>
        </w:rPr>
        <w:t>марта</w:t>
      </w:r>
      <w:r>
        <w:rPr>
          <w:color w:val="000000" w:themeColor="text1"/>
          <w:spacing w:val="-2"/>
          <w:sz w:val="28"/>
          <w:szCs w:val="26"/>
        </w:rPr>
        <w:t xml:space="preserve"> 2022 г. – </w:t>
      </w: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семантически-ориентированных ЕЯ-интерфейсов для взаимодействия с прикладными интеллектуальными системами.</w:t>
      </w:r>
    </w:p>
    <w:p w14:paraId="446B8BC6" w14:textId="77777777" w:rsidR="009F5667" w:rsidRPr="009F5667" w:rsidRDefault="00FC76D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29 марта 2022 г. по 07 апреля 2022 г. – </w:t>
      </w:r>
      <w:r w:rsidR="009F5667"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интеллектуальных интерфейсов для преобразования запроса к LOD на ЕЯ в запросы на языке SPARQL.</w:t>
      </w:r>
    </w:p>
    <w:p w14:paraId="6CDDF2DC" w14:textId="77777777" w:rsidR="009F5667" w:rsidRPr="009F5667" w:rsidRDefault="00FC76D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08 апреля 2022 г. по 13 апреля 2022 г. – </w:t>
      </w:r>
      <w:r w:rsidR="009F5667" w:rsidRPr="009F5667">
        <w:rPr>
          <w:color w:val="000000" w:themeColor="text1"/>
          <w:spacing w:val="-2"/>
          <w:sz w:val="28"/>
          <w:szCs w:val="26"/>
        </w:rPr>
        <w:t>Разработка логической структуры лингвистической базы данных.</w:t>
      </w:r>
    </w:p>
    <w:p w14:paraId="19BACA26" w14:textId="77777777"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14 апреля 2022 г. по 30 апреля 2022 г. – </w:t>
      </w:r>
      <w:r w:rsidRPr="009F5667">
        <w:rPr>
          <w:color w:val="000000" w:themeColor="text1"/>
          <w:spacing w:val="-2"/>
          <w:sz w:val="28"/>
          <w:szCs w:val="26"/>
        </w:rPr>
        <w:t xml:space="preserve">Разработка алгоритмов для реализации </w:t>
      </w:r>
      <w:r>
        <w:rPr>
          <w:color w:val="000000" w:themeColor="text1"/>
          <w:spacing w:val="-2"/>
          <w:sz w:val="28"/>
          <w:szCs w:val="26"/>
        </w:rPr>
        <w:t>преобразования вида «ЕЯ-запрос →</w:t>
      </w:r>
      <w:r w:rsidRPr="009F5667">
        <w:rPr>
          <w:color w:val="000000" w:themeColor="text1"/>
          <w:spacing w:val="-2"/>
          <w:sz w:val="28"/>
          <w:szCs w:val="26"/>
        </w:rPr>
        <w:t xml:space="preserve"> SPARQL-запрос».</w:t>
      </w:r>
      <w:r w:rsidRPr="009F5667">
        <w:rPr>
          <w:color w:val="000000" w:themeColor="text1"/>
          <w:sz w:val="28"/>
          <w:szCs w:val="26"/>
        </w:rPr>
        <w:t xml:space="preserve"> </w:t>
      </w:r>
    </w:p>
    <w:p w14:paraId="2DE9E0C2" w14:textId="77777777"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b/>
          <w:color w:val="000000" w:themeColor="text1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1 мая 2022 г. по 10 мая 2022 г. – </w:t>
      </w:r>
      <w:r w:rsidRPr="009F5667">
        <w:rPr>
          <w:color w:val="000000" w:themeColor="text1"/>
          <w:sz w:val="28"/>
          <w:szCs w:val="26"/>
        </w:rPr>
        <w:t xml:space="preserve">Составление и сдача отчета по </w:t>
      </w:r>
      <w:r w:rsidRPr="009F5667">
        <w:rPr>
          <w:color w:val="000000" w:themeColor="text1"/>
          <w:spacing w:val="-2"/>
          <w:sz w:val="28"/>
          <w:szCs w:val="26"/>
        </w:rPr>
        <w:t>научно-исследовательской</w:t>
      </w:r>
      <w:r w:rsidRPr="009F5667">
        <w:rPr>
          <w:color w:val="000000" w:themeColor="text1"/>
          <w:sz w:val="28"/>
          <w:szCs w:val="26"/>
        </w:rPr>
        <w:t xml:space="preserve"> практике</w:t>
      </w:r>
      <w:r w:rsidR="00FC76D7">
        <w:rPr>
          <w:color w:val="000000" w:themeColor="text1"/>
          <w:sz w:val="28"/>
          <w:szCs w:val="26"/>
        </w:rPr>
        <w:t>.</w:t>
      </w:r>
    </w:p>
    <w:p w14:paraId="00603ADD" w14:textId="77777777" w:rsidR="009F5667" w:rsidRPr="00922184" w:rsidRDefault="009F5667" w:rsidP="00FD17DD">
      <w:pPr>
        <w:spacing w:line="360" w:lineRule="auto"/>
        <w:rPr>
          <w:color w:val="FF0000"/>
          <w:sz w:val="26"/>
          <w:szCs w:val="26"/>
        </w:rPr>
      </w:pPr>
    </w:p>
    <w:p w14:paraId="06BECF3C" w14:textId="77777777" w:rsidR="00FD17DD" w:rsidRPr="00FA6096" w:rsidRDefault="00FD17DD" w:rsidP="00FD17DD">
      <w:pPr>
        <w:spacing w:line="360" w:lineRule="auto"/>
        <w:rPr>
          <w:b/>
          <w:sz w:val="26"/>
          <w:szCs w:val="26"/>
        </w:rPr>
      </w:pPr>
    </w:p>
    <w:p w14:paraId="6120E4F2" w14:textId="77777777" w:rsidR="00FD17DD" w:rsidRPr="00FA6096" w:rsidRDefault="00FD17DD" w:rsidP="00FD17DD">
      <w:pPr>
        <w:spacing w:line="360" w:lineRule="auto"/>
        <w:ind w:left="142"/>
        <w:rPr>
          <w:sz w:val="26"/>
          <w:szCs w:val="26"/>
        </w:rPr>
      </w:pPr>
      <w:r w:rsidRPr="00FA6096">
        <w:rPr>
          <w:i/>
          <w:sz w:val="26"/>
          <w:szCs w:val="26"/>
        </w:rPr>
        <w:t xml:space="preserve">Руководитель практики от </w:t>
      </w:r>
      <w:r w:rsidR="00922184">
        <w:rPr>
          <w:i/>
          <w:sz w:val="26"/>
          <w:szCs w:val="26"/>
        </w:rPr>
        <w:t>каф.</w:t>
      </w:r>
      <w:r w:rsidR="00B11489">
        <w:rPr>
          <w:i/>
          <w:sz w:val="26"/>
          <w:szCs w:val="26"/>
        </w:rPr>
        <w:t>319</w:t>
      </w:r>
      <w:r w:rsidR="00B11489" w:rsidRPr="00FA6096">
        <w:rPr>
          <w:sz w:val="26"/>
          <w:szCs w:val="26"/>
        </w:rPr>
        <w:t xml:space="preserve">: </w:t>
      </w:r>
      <w:r w:rsidR="003E3B6B" w:rsidRPr="003E3B6B">
        <w:rPr>
          <w:sz w:val="26"/>
          <w:szCs w:val="26"/>
          <w:u w:val="single"/>
        </w:rPr>
        <w:t xml:space="preserve">проф. </w:t>
      </w:r>
      <w:proofErr w:type="spellStart"/>
      <w:r w:rsidR="003E3B6B" w:rsidRPr="003E3B6B">
        <w:rPr>
          <w:sz w:val="26"/>
          <w:szCs w:val="26"/>
          <w:u w:val="single"/>
        </w:rPr>
        <w:t>д.т.н</w:t>
      </w:r>
      <w:proofErr w:type="spellEnd"/>
      <w:r w:rsidR="003E3B6B" w:rsidRPr="003E3B6B">
        <w:rPr>
          <w:sz w:val="26"/>
          <w:szCs w:val="26"/>
          <w:u w:val="single"/>
        </w:rPr>
        <w:t xml:space="preserve"> </w:t>
      </w:r>
      <w:r w:rsidR="00FC76D7" w:rsidRPr="00B11489">
        <w:rPr>
          <w:color w:val="000000" w:themeColor="text1"/>
          <w:sz w:val="26"/>
          <w:szCs w:val="26"/>
          <w:u w:val="single"/>
        </w:rPr>
        <w:t>Фомичев В.А.</w:t>
      </w:r>
      <w:r w:rsidR="003E3B6B">
        <w:rPr>
          <w:color w:val="000000" w:themeColor="text1"/>
          <w:sz w:val="26"/>
          <w:szCs w:val="26"/>
          <w:u w:val="single"/>
        </w:rPr>
        <w:t xml:space="preserve"> </w:t>
      </w:r>
      <w:r w:rsidR="007C20A2">
        <w:rPr>
          <w:sz w:val="26"/>
          <w:szCs w:val="26"/>
        </w:rPr>
        <w:t>/_____</w:t>
      </w:r>
      <w:r w:rsidRPr="00FA6096">
        <w:rPr>
          <w:sz w:val="26"/>
          <w:szCs w:val="26"/>
        </w:rPr>
        <w:t>______/</w:t>
      </w:r>
    </w:p>
    <w:p w14:paraId="45FC1050" w14:textId="77777777" w:rsidR="007C20A2" w:rsidRDefault="007C20A2" w:rsidP="00F86DF8">
      <w:pPr>
        <w:spacing w:line="360" w:lineRule="auto"/>
        <w:ind w:left="142"/>
        <w:rPr>
          <w:i/>
          <w:color w:val="0070C0"/>
          <w:sz w:val="26"/>
          <w:szCs w:val="26"/>
        </w:rPr>
      </w:pPr>
    </w:p>
    <w:p w14:paraId="720ABA01" w14:textId="77777777" w:rsidR="003659C8" w:rsidRPr="00FA6096" w:rsidRDefault="003659C8" w:rsidP="00DF4D0D">
      <w:pPr>
        <w:spacing w:line="360" w:lineRule="auto"/>
        <w:ind w:left="142"/>
        <w:rPr>
          <w:sz w:val="26"/>
          <w:szCs w:val="26"/>
        </w:rPr>
      </w:pPr>
    </w:p>
    <w:p w14:paraId="208EBC9D" w14:textId="77777777" w:rsidR="00E55C49" w:rsidRPr="00FA6096" w:rsidRDefault="003E3B6B" w:rsidP="00E55C49">
      <w:pPr>
        <w:spacing w:line="240" w:lineRule="atLeast"/>
        <w:ind w:left="142"/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     </w:t>
      </w:r>
      <w:proofErr w:type="spellStart"/>
      <w:r w:rsidR="00817CA9" w:rsidRPr="00817CA9">
        <w:rPr>
          <w:sz w:val="26"/>
          <w:szCs w:val="26"/>
          <w:u w:val="single"/>
        </w:rPr>
        <w:t>Урубков</w:t>
      </w:r>
      <w:proofErr w:type="spellEnd"/>
      <w:r w:rsidR="00817CA9" w:rsidRPr="00817CA9">
        <w:rPr>
          <w:sz w:val="26"/>
          <w:szCs w:val="26"/>
          <w:u w:val="single"/>
        </w:rPr>
        <w:t xml:space="preserve"> В.С.</w:t>
      </w:r>
      <w:r>
        <w:rPr>
          <w:sz w:val="26"/>
          <w:szCs w:val="26"/>
          <w:u w:val="single"/>
        </w:rPr>
        <w:t xml:space="preserve">      </w:t>
      </w:r>
      <w:r w:rsidR="00E55C49" w:rsidRPr="00FA6096">
        <w:rPr>
          <w:sz w:val="26"/>
          <w:szCs w:val="26"/>
        </w:rPr>
        <w:t>/______________________</w:t>
      </w:r>
      <w:proofErr w:type="gramStart"/>
      <w:r w:rsidR="00E55C49" w:rsidRPr="00FA6096">
        <w:rPr>
          <w:sz w:val="26"/>
          <w:szCs w:val="26"/>
        </w:rPr>
        <w:t>/</w:t>
      </w:r>
      <w:r>
        <w:rPr>
          <w:sz w:val="26"/>
          <w:szCs w:val="26"/>
          <w:u w:val="single"/>
        </w:rPr>
        <w:t xml:space="preserve">  “</w:t>
      </w:r>
      <w:proofErr w:type="gramEnd"/>
      <w:r>
        <w:rPr>
          <w:sz w:val="26"/>
          <w:szCs w:val="26"/>
          <w:u w:val="single"/>
        </w:rPr>
        <w:t xml:space="preserve"> </w:t>
      </w:r>
      <w:r w:rsidR="00922184" w:rsidRPr="003E3B6B">
        <w:rPr>
          <w:sz w:val="26"/>
          <w:szCs w:val="26"/>
          <w:u w:val="single"/>
        </w:rPr>
        <w:t>09</w:t>
      </w:r>
      <w:r>
        <w:rPr>
          <w:sz w:val="26"/>
          <w:szCs w:val="26"/>
          <w:u w:val="single"/>
        </w:rPr>
        <w:t xml:space="preserve"> </w:t>
      </w:r>
      <w:r w:rsidR="00E55C49" w:rsidRPr="003E3B6B">
        <w:rPr>
          <w:sz w:val="26"/>
          <w:szCs w:val="26"/>
          <w:u w:val="single"/>
        </w:rPr>
        <w:t>”</w:t>
      </w:r>
      <w:r>
        <w:rPr>
          <w:sz w:val="26"/>
          <w:szCs w:val="26"/>
          <w:u w:val="single"/>
        </w:rPr>
        <w:t xml:space="preserve"> </w:t>
      </w:r>
      <w:r w:rsidR="00922184" w:rsidRPr="003E3B6B">
        <w:rPr>
          <w:sz w:val="26"/>
          <w:szCs w:val="26"/>
          <w:u w:val="single"/>
        </w:rPr>
        <w:t>февраля</w:t>
      </w:r>
      <w:r>
        <w:rPr>
          <w:sz w:val="26"/>
          <w:szCs w:val="26"/>
          <w:u w:val="single"/>
        </w:rPr>
        <w:t xml:space="preserve"> </w:t>
      </w:r>
      <w:r w:rsidR="00E55C49" w:rsidRPr="00FA6096">
        <w:rPr>
          <w:sz w:val="26"/>
          <w:szCs w:val="26"/>
        </w:rPr>
        <w:t xml:space="preserve"> 20</w:t>
      </w:r>
      <w:r w:rsidR="00922184">
        <w:rPr>
          <w:sz w:val="26"/>
          <w:szCs w:val="26"/>
        </w:rPr>
        <w:t>2</w:t>
      </w:r>
      <w:r w:rsidR="000C6857">
        <w:rPr>
          <w:sz w:val="26"/>
          <w:szCs w:val="26"/>
        </w:rPr>
        <w:t>2</w:t>
      </w:r>
      <w:r w:rsidR="00E55C49" w:rsidRPr="00FA6096">
        <w:rPr>
          <w:sz w:val="26"/>
          <w:szCs w:val="26"/>
        </w:rPr>
        <w:t xml:space="preserve"> г.</w:t>
      </w:r>
    </w:p>
    <w:p w14:paraId="1EE69D71" w14:textId="77777777" w:rsidR="00E55C49" w:rsidRPr="00FA6096" w:rsidRDefault="00E55C49" w:rsidP="00F61E02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 xml:space="preserve">(подпись </w:t>
      </w:r>
      <w:r w:rsidR="00F61E02" w:rsidRPr="00FA6096">
        <w:rPr>
          <w:i/>
          <w:sz w:val="26"/>
          <w:szCs w:val="26"/>
        </w:rPr>
        <w:t>студента</w:t>
      </w:r>
      <w:r w:rsidRPr="00FA6096">
        <w:rPr>
          <w:i/>
          <w:sz w:val="26"/>
          <w:szCs w:val="26"/>
        </w:rPr>
        <w:t>)</w:t>
      </w:r>
      <w:r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Pr="00FA6096">
        <w:rPr>
          <w:i/>
          <w:sz w:val="26"/>
          <w:szCs w:val="26"/>
        </w:rPr>
        <w:t>(дата)</w:t>
      </w:r>
    </w:p>
    <w:p w14:paraId="1032B9B1" w14:textId="77777777" w:rsidR="001419A6" w:rsidRPr="00FA6096" w:rsidRDefault="001419A6">
      <w:pPr>
        <w:spacing w:after="200" w:line="276" w:lineRule="auto"/>
        <w:rPr>
          <w:sz w:val="26"/>
          <w:szCs w:val="26"/>
        </w:rPr>
      </w:pPr>
      <w:r w:rsidRPr="00FA6096">
        <w:rPr>
          <w:sz w:val="26"/>
          <w:szCs w:val="26"/>
        </w:rPr>
        <w:br w:type="page"/>
      </w:r>
    </w:p>
    <w:p w14:paraId="050A7347" w14:textId="77777777" w:rsidR="00C51FF0" w:rsidRPr="002D0041" w:rsidRDefault="002D0041" w:rsidP="002D0041">
      <w:pPr>
        <w:pStyle w:val="a8"/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center"/>
        <w:textAlignment w:val="baseline"/>
        <w:rPr>
          <w:b/>
          <w:sz w:val="26"/>
          <w:szCs w:val="26"/>
        </w:rPr>
      </w:pPr>
      <w:r w:rsidRPr="002D0041">
        <w:rPr>
          <w:b/>
          <w:sz w:val="26"/>
          <w:szCs w:val="26"/>
        </w:rPr>
        <w:lastRenderedPageBreak/>
        <w:t>ОТЗЫВ РУКОВОДИТЕЛЯ ПРАКТИКИ ОТ МАИ</w:t>
      </w:r>
    </w:p>
    <w:p w14:paraId="7CF51234" w14:textId="70ADA440" w:rsidR="001419A6" w:rsidRPr="00FC76D7" w:rsidRDefault="001419A6" w:rsidP="001419A6">
      <w:p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FA6096">
        <w:rPr>
          <w:sz w:val="26"/>
          <w:szCs w:val="26"/>
        </w:rPr>
        <w:t>За время прохождения практи</w:t>
      </w:r>
      <w:r w:rsidRPr="00FC76D7">
        <w:rPr>
          <w:color w:val="000000" w:themeColor="text1"/>
          <w:sz w:val="26"/>
          <w:szCs w:val="26"/>
        </w:rPr>
        <w:t xml:space="preserve">ки </w:t>
      </w:r>
      <w:proofErr w:type="spellStart"/>
      <w:r w:rsidR="00FC76D7" w:rsidRPr="00FC76D7">
        <w:rPr>
          <w:color w:val="000000" w:themeColor="text1"/>
          <w:sz w:val="26"/>
          <w:szCs w:val="26"/>
        </w:rPr>
        <w:t>Урубков</w:t>
      </w:r>
      <w:proofErr w:type="spellEnd"/>
      <w:r w:rsidR="00FC76D7" w:rsidRPr="00FC76D7">
        <w:rPr>
          <w:color w:val="000000" w:themeColor="text1"/>
          <w:sz w:val="26"/>
          <w:szCs w:val="26"/>
        </w:rPr>
        <w:t xml:space="preserve"> В.С.</w:t>
      </w:r>
      <w:r w:rsidRPr="00FC76D7">
        <w:rPr>
          <w:color w:val="000000" w:themeColor="text1"/>
          <w:sz w:val="26"/>
          <w:szCs w:val="26"/>
        </w:rPr>
        <w:t xml:space="preserve"> зарекомендовал себя как ответственный и исполнительный </w:t>
      </w:r>
      <w:r w:rsidR="00F41ED7">
        <w:rPr>
          <w:color w:val="C00000"/>
          <w:sz w:val="26"/>
          <w:szCs w:val="26"/>
        </w:rPr>
        <w:t>специалист</w:t>
      </w:r>
      <w:r w:rsidRPr="00FC76D7">
        <w:rPr>
          <w:color w:val="000000" w:themeColor="text1"/>
          <w:sz w:val="26"/>
          <w:szCs w:val="26"/>
        </w:rPr>
        <w:t>, показал высокий уровень теоретической подготовки, хорошее умение применить и использовать полученные знания для решения поставленных перед ним задач.</w:t>
      </w:r>
    </w:p>
    <w:p w14:paraId="60C8438F" w14:textId="77777777" w:rsidR="001419A6" w:rsidRPr="00FC76D7" w:rsidRDefault="001419A6" w:rsidP="001419A6">
      <w:p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FC76D7">
        <w:rPr>
          <w:color w:val="000000" w:themeColor="text1"/>
          <w:sz w:val="26"/>
          <w:szCs w:val="26"/>
        </w:rPr>
        <w:t>Программа практики выполнена полностью.</w:t>
      </w:r>
    </w:p>
    <w:p w14:paraId="7DD4A9B9" w14:textId="77777777" w:rsidR="001419A6" w:rsidRPr="007C20A2" w:rsidRDefault="001419A6" w:rsidP="001419A6">
      <w:pPr>
        <w:spacing w:line="360" w:lineRule="auto"/>
        <w:ind w:firstLine="709"/>
        <w:rPr>
          <w:color w:val="FF0000"/>
          <w:sz w:val="26"/>
          <w:szCs w:val="26"/>
        </w:rPr>
      </w:pPr>
      <w:r w:rsidRPr="00FC76D7">
        <w:rPr>
          <w:color w:val="000000" w:themeColor="text1"/>
          <w:sz w:val="26"/>
          <w:szCs w:val="26"/>
        </w:rPr>
        <w:t xml:space="preserve">В целом работа практиканта </w:t>
      </w:r>
      <w:proofErr w:type="spellStart"/>
      <w:r w:rsidR="00FC76D7" w:rsidRPr="00FC76D7">
        <w:rPr>
          <w:color w:val="000000" w:themeColor="text1"/>
          <w:sz w:val="26"/>
          <w:szCs w:val="26"/>
        </w:rPr>
        <w:t>Урубков</w:t>
      </w:r>
      <w:r w:rsidR="00B11489">
        <w:rPr>
          <w:color w:val="000000" w:themeColor="text1"/>
          <w:sz w:val="26"/>
          <w:szCs w:val="26"/>
        </w:rPr>
        <w:t>а</w:t>
      </w:r>
      <w:proofErr w:type="spellEnd"/>
      <w:r w:rsidR="00FC76D7" w:rsidRPr="00FC76D7">
        <w:rPr>
          <w:color w:val="000000" w:themeColor="text1"/>
          <w:sz w:val="26"/>
          <w:szCs w:val="26"/>
        </w:rPr>
        <w:t xml:space="preserve"> В.С.</w:t>
      </w:r>
      <w:r w:rsidRPr="00FC76D7">
        <w:rPr>
          <w:color w:val="000000" w:themeColor="text1"/>
          <w:sz w:val="26"/>
          <w:szCs w:val="26"/>
        </w:rPr>
        <w:t xml:space="preserve"> заслуживает оценки «отлично».</w:t>
      </w:r>
      <w:r w:rsidRPr="007C20A2">
        <w:rPr>
          <w:color w:val="FF0000"/>
          <w:sz w:val="26"/>
          <w:szCs w:val="26"/>
        </w:rPr>
        <w:t xml:space="preserve"> </w:t>
      </w:r>
    </w:p>
    <w:p w14:paraId="62802A2C" w14:textId="77777777" w:rsidR="001419A6" w:rsidRPr="00FA6096" w:rsidRDefault="001419A6" w:rsidP="001419A6">
      <w:pPr>
        <w:spacing w:line="360" w:lineRule="auto"/>
        <w:ind w:firstLine="709"/>
        <w:rPr>
          <w:sz w:val="26"/>
          <w:szCs w:val="26"/>
        </w:rPr>
      </w:pPr>
      <w:r w:rsidRPr="00FA6096">
        <w:rPr>
          <w:sz w:val="26"/>
          <w:szCs w:val="26"/>
        </w:rPr>
        <w:t>Материалы, изложенные в отчете студента, полностью соответствуют индивидуальному заданию.</w:t>
      </w:r>
    </w:p>
    <w:p w14:paraId="69DEBF83" w14:textId="77777777" w:rsidR="000C6857" w:rsidRPr="000C6857" w:rsidRDefault="000C6857" w:rsidP="000C6857">
      <w:pPr>
        <w:rPr>
          <w:sz w:val="26"/>
          <w:szCs w:val="26"/>
        </w:rPr>
      </w:pPr>
      <w:r w:rsidRPr="000C6857">
        <w:rPr>
          <w:sz w:val="26"/>
          <w:szCs w:val="26"/>
        </w:rPr>
        <w:t xml:space="preserve">Целью освоения практики </w:t>
      </w:r>
      <w:r w:rsidRPr="000C6857">
        <w:rPr>
          <w:sz w:val="26"/>
          <w:szCs w:val="26"/>
          <w:u w:val="single"/>
        </w:rPr>
        <w:t>Преддипломная практика</w:t>
      </w:r>
      <w:r w:rsidRPr="000C6857">
        <w:rPr>
          <w:sz w:val="26"/>
          <w:szCs w:val="26"/>
        </w:rPr>
        <w:t xml:space="preserve"> является достижение следующих результатов </w:t>
      </w:r>
      <w:proofErr w:type="gramStart"/>
      <w:r w:rsidRPr="000C6857">
        <w:rPr>
          <w:sz w:val="26"/>
          <w:szCs w:val="26"/>
        </w:rPr>
        <w:t>освоения(</w:t>
      </w:r>
      <w:proofErr w:type="gramEnd"/>
      <w:r w:rsidRPr="000C6857">
        <w:rPr>
          <w:sz w:val="26"/>
          <w:szCs w:val="26"/>
        </w:rPr>
        <w:t xml:space="preserve">РО): </w:t>
      </w:r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732"/>
        <w:gridCol w:w="7938"/>
      </w:tblGrid>
      <w:tr w:rsidR="000C6857" w:rsidRPr="000C6857" w14:paraId="5F624085" w14:textId="77777777" w:rsidTr="000C6857">
        <w:tc>
          <w:tcPr>
            <w:tcW w:w="534" w:type="dxa"/>
          </w:tcPr>
          <w:p w14:paraId="2165E327" w14:textId="77777777" w:rsidR="000C6857" w:rsidRPr="000C6857" w:rsidRDefault="000C6857" w:rsidP="003A7A85">
            <w:pPr>
              <w:tabs>
                <w:tab w:val="left" w:pos="54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b/>
                <w:sz w:val="26"/>
                <w:szCs w:val="26"/>
                <w:lang w:val="en-US"/>
              </w:rPr>
            </w:pPr>
            <w:r w:rsidRPr="000C6857">
              <w:rPr>
                <w:b/>
                <w:sz w:val="26"/>
                <w:szCs w:val="26"/>
                <w:lang w:val="en-US"/>
              </w:rPr>
              <w:t>N</w:t>
            </w:r>
          </w:p>
        </w:tc>
        <w:tc>
          <w:tcPr>
            <w:tcW w:w="1732" w:type="dxa"/>
          </w:tcPr>
          <w:p w14:paraId="5CC80B7C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0C6857">
              <w:rPr>
                <w:b/>
                <w:sz w:val="26"/>
                <w:szCs w:val="26"/>
              </w:rPr>
              <w:t>Шифр</w:t>
            </w:r>
          </w:p>
        </w:tc>
        <w:tc>
          <w:tcPr>
            <w:tcW w:w="7938" w:type="dxa"/>
          </w:tcPr>
          <w:p w14:paraId="016D765B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0C6857">
              <w:rPr>
                <w:b/>
                <w:sz w:val="26"/>
                <w:szCs w:val="26"/>
              </w:rPr>
              <w:t>Результат освоения</w:t>
            </w:r>
          </w:p>
        </w:tc>
      </w:tr>
      <w:tr w:rsidR="000C6857" w:rsidRPr="000C6857" w14:paraId="3CE035DB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28C0" w14:textId="77777777"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2B6A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У-1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36EF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применять на практике модели данных, используемые при описании проектов задач информационных систем; теорию и методологию проектирования документов, диалогов пользователя и технологических процессов обработки информации; теорию и методологию проектирования структуры файлов, их взаимосвязей</w:t>
            </w:r>
          </w:p>
        </w:tc>
      </w:tr>
      <w:tr w:rsidR="000C6857" w:rsidRPr="000C6857" w14:paraId="6B38E95E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F3E5" w14:textId="77777777"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2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49CC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В-1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D407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моделями данных, используемыми при описании проектов зад</w:t>
            </w:r>
            <w:r w:rsidR="00334C0F">
              <w:rPr>
                <w:sz w:val="26"/>
                <w:szCs w:val="26"/>
              </w:rPr>
              <w:t>ач информационных систем; теорие</w:t>
            </w:r>
            <w:r w:rsidRPr="000C6857">
              <w:rPr>
                <w:sz w:val="26"/>
                <w:szCs w:val="26"/>
              </w:rPr>
              <w:t>й и методологией проектирования документов, диалогов пользователя и технологических процессов обработки информации; теорией и методологией проектирования структуры файлов, их взаимосвязей</w:t>
            </w:r>
          </w:p>
        </w:tc>
      </w:tr>
      <w:tr w:rsidR="000C6857" w:rsidRPr="000C6857" w14:paraId="7EC47266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B4FC" w14:textId="77777777"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3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4E884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З-2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AF94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Знать теоретические основы баз данных: реляционную модель баз данных, ER- моделирование, нормализацию отношений, язык запросов SQL и технологии проектирования реляционных баз данных</w:t>
            </w:r>
          </w:p>
        </w:tc>
      </w:tr>
      <w:tr w:rsidR="000C6857" w:rsidRPr="000C6857" w14:paraId="2880ED19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BC5F" w14:textId="77777777"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4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590F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У-2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7867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разрабатывать схемы баз данных</w:t>
            </w:r>
          </w:p>
        </w:tc>
      </w:tr>
      <w:tr w:rsidR="000C6857" w:rsidRPr="000C6857" w14:paraId="1CB58FC1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E36" w14:textId="77777777"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7E6C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В-2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B201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навыками работы с инструментальными средствами проектирования баз данных и знаний, управления проектами ИС и защиты информации</w:t>
            </w:r>
          </w:p>
        </w:tc>
      </w:tr>
      <w:tr w:rsidR="000C6857" w:rsidRPr="000C6857" w14:paraId="44D635F8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AC36" w14:textId="77777777"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6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904C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У-1 (ПК-3)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9709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обосновывать реализуемые проектные решения, осуществлять постановку и выполнение экспериментов по проверке корректности и эффективности этих решений</w:t>
            </w:r>
          </w:p>
        </w:tc>
      </w:tr>
      <w:tr w:rsidR="000C6857" w:rsidRPr="000C6857" w14:paraId="2DCEF811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551D" w14:textId="77777777"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7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3A90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В-1 (ПК-3)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77E9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навыками обоснования реализуемых проектных решений, осуществления постановки и выполнения экспериментов по проверке корректности и эффективности этих решений</w:t>
            </w:r>
          </w:p>
        </w:tc>
      </w:tr>
      <w:tr w:rsidR="000C6857" w:rsidRPr="000C6857" w14:paraId="0C703D25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7685" w14:textId="77777777"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8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BE10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З-1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151A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Знать основные программно-методические комплексы ИВТ, используемые на предприятии</w:t>
            </w:r>
          </w:p>
        </w:tc>
      </w:tr>
      <w:tr w:rsidR="000C6857" w:rsidRPr="000C6857" w14:paraId="5FC5B93C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7ED8" w14:textId="77777777"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lastRenderedPageBreak/>
              <w:t>9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0C78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У-1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435EE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создавать конспекты лекций, практикумов, методические указания и презентационные материалы для проведения лабораторных, семинарских и практических занятий по применению программно-методических комплексов ИВТ, используемых на предприятии</w:t>
            </w:r>
          </w:p>
        </w:tc>
      </w:tr>
      <w:tr w:rsidR="000C6857" w:rsidRPr="000C6857" w14:paraId="4024EB27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2177" w14:textId="77777777"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B6EF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В-1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CD75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методами создания конспектов лекций, практикумов, методических указаний и презентационных материалов для проведения лабораторных, семинарских и практических занятий по применению программно-методических комплексов ИВТ, используемых на предприятии</w:t>
            </w:r>
          </w:p>
        </w:tc>
      </w:tr>
      <w:tr w:rsidR="000C6857" w:rsidRPr="000C6857" w14:paraId="203D4C67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155A" w14:textId="77777777"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03E6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З-2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5F1B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Знать методы создания конспектов лекций, практикумов, методических указаний и презентационных материалов для проведения лабораторных, семинарских и практических занятий по приме</w:t>
            </w:r>
            <w:r w:rsidR="00134642">
              <w:rPr>
                <w:sz w:val="26"/>
                <w:szCs w:val="26"/>
              </w:rPr>
              <w:t>не</w:t>
            </w:r>
            <w:r w:rsidRPr="000C6857">
              <w:rPr>
                <w:sz w:val="26"/>
                <w:szCs w:val="26"/>
              </w:rPr>
              <w:t>нию программно-методических комплексов ИВТ, используемых на предприятии</w:t>
            </w:r>
          </w:p>
        </w:tc>
      </w:tr>
      <w:tr w:rsidR="000C6857" w:rsidRPr="000C6857" w14:paraId="5C745E1C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CABB" w14:textId="77777777"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12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546D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У-2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DA67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проводить лекции, практикумы, лабораторные, семинарские и практические занятия по применению программно-методических комплексов ИВТ, используемых на предприятии</w:t>
            </w:r>
          </w:p>
        </w:tc>
      </w:tr>
      <w:tr w:rsidR="000C6857" w:rsidRPr="000C6857" w14:paraId="1FDD3B0B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36F4" w14:textId="77777777"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13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263B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В-2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5503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методами проведения лекций, практикумов, лабораторных, семинарских и практических занятий по применению программно-методических комплексов ИВТ, используемых на предприятии</w:t>
            </w:r>
          </w:p>
        </w:tc>
      </w:tr>
      <w:tr w:rsidR="000C6857" w:rsidRPr="000C6857" w14:paraId="2E14C9A7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DE81" w14:textId="77777777"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14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B59B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В-3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E4BD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методами подготовки презентационных и учебно-методических материалов с использованием современных средств подготовки текстовой, графической и мультимедийной информации</w:t>
            </w:r>
          </w:p>
        </w:tc>
      </w:tr>
    </w:tbl>
    <w:p w14:paraId="6E88DED6" w14:textId="77777777" w:rsidR="000C6857" w:rsidRPr="000C6857" w:rsidRDefault="000C6857" w:rsidP="000C6857">
      <w:pPr>
        <w:tabs>
          <w:tab w:val="left" w:pos="540"/>
          <w:tab w:val="right" w:leader="underscore" w:pos="9639"/>
        </w:tabs>
        <w:spacing w:before="60"/>
        <w:ind w:right="567"/>
        <w:rPr>
          <w:i/>
          <w:sz w:val="26"/>
          <w:szCs w:val="26"/>
        </w:rPr>
      </w:pPr>
    </w:p>
    <w:p w14:paraId="13D9A969" w14:textId="77777777" w:rsidR="000C6857" w:rsidRPr="000C6857" w:rsidRDefault="000C6857" w:rsidP="000C6857">
      <w:pPr>
        <w:tabs>
          <w:tab w:val="right" w:leader="underscore" w:pos="9639"/>
        </w:tabs>
        <w:spacing w:before="40"/>
        <w:rPr>
          <w:sz w:val="26"/>
          <w:szCs w:val="26"/>
        </w:rPr>
      </w:pPr>
      <w:r w:rsidRPr="000C6857">
        <w:rPr>
          <w:sz w:val="26"/>
          <w:szCs w:val="26"/>
        </w:rPr>
        <w:t xml:space="preserve">Перечисленные РО являются основой для формирования следующих компетенций: 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701"/>
        <w:gridCol w:w="7938"/>
      </w:tblGrid>
      <w:tr w:rsidR="000C6857" w:rsidRPr="000C6857" w14:paraId="12BEF3E4" w14:textId="77777777" w:rsidTr="000C6857">
        <w:tc>
          <w:tcPr>
            <w:tcW w:w="534" w:type="dxa"/>
          </w:tcPr>
          <w:p w14:paraId="2044E9C1" w14:textId="77777777" w:rsidR="000C6857" w:rsidRPr="000C6857" w:rsidRDefault="000C6857" w:rsidP="003A7A85">
            <w:pPr>
              <w:tabs>
                <w:tab w:val="left" w:pos="54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b/>
                <w:sz w:val="26"/>
                <w:szCs w:val="26"/>
                <w:lang w:val="en-US"/>
              </w:rPr>
            </w:pPr>
            <w:r w:rsidRPr="000C6857">
              <w:rPr>
                <w:b/>
                <w:sz w:val="26"/>
                <w:szCs w:val="26"/>
                <w:lang w:val="en-US"/>
              </w:rPr>
              <w:t>N</w:t>
            </w:r>
          </w:p>
        </w:tc>
        <w:tc>
          <w:tcPr>
            <w:tcW w:w="1701" w:type="dxa"/>
          </w:tcPr>
          <w:p w14:paraId="0EC844F8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0C6857">
              <w:rPr>
                <w:b/>
                <w:sz w:val="26"/>
                <w:szCs w:val="26"/>
              </w:rPr>
              <w:t>Шифр</w:t>
            </w:r>
          </w:p>
        </w:tc>
        <w:tc>
          <w:tcPr>
            <w:tcW w:w="7938" w:type="dxa"/>
          </w:tcPr>
          <w:p w14:paraId="340A85E2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0C6857">
              <w:rPr>
                <w:b/>
                <w:sz w:val="26"/>
                <w:szCs w:val="26"/>
              </w:rPr>
              <w:t>Компетенция</w:t>
            </w:r>
          </w:p>
        </w:tc>
      </w:tr>
      <w:tr w:rsidR="000C6857" w:rsidRPr="000C6857" w14:paraId="32F72BD7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1B90" w14:textId="77777777"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sz w:val="26"/>
                <w:szCs w:val="26"/>
                <w:lang w:val="en-US"/>
              </w:rPr>
            </w:pPr>
            <w:r w:rsidRPr="000C6857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43D1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ПК-1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A754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Способность разрабатывать модели компонентов информационных систем, включая модели баз данных и модели интерфейсов "человек - электронно-вычислительная машина"</w:t>
            </w:r>
          </w:p>
        </w:tc>
      </w:tr>
      <w:tr w:rsidR="000C6857" w:rsidRPr="000C6857" w14:paraId="7E78A65E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A75A" w14:textId="77777777"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sz w:val="26"/>
                <w:szCs w:val="26"/>
                <w:lang w:val="en-US"/>
              </w:rPr>
            </w:pPr>
            <w:r w:rsidRPr="000C6857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1624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ПК-3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32E0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0C6857" w:rsidRPr="000C6857" w14:paraId="2B5932DD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7309" w14:textId="77777777"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sz w:val="26"/>
                <w:szCs w:val="26"/>
                <w:lang w:val="en-US"/>
              </w:rPr>
            </w:pPr>
            <w:r w:rsidRPr="000C6857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0918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ПК-4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BC0F" w14:textId="77777777"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Способность готовить конспекты и проводить занятия по обучению работников применению программно-методических комплексов, используемых на предприятии</w:t>
            </w:r>
          </w:p>
        </w:tc>
      </w:tr>
    </w:tbl>
    <w:p w14:paraId="18011098" w14:textId="77777777" w:rsidR="001419A6" w:rsidRPr="000C6857" w:rsidRDefault="001419A6" w:rsidP="001419A6">
      <w:pPr>
        <w:tabs>
          <w:tab w:val="right" w:leader="underscore" w:pos="9639"/>
        </w:tabs>
        <w:spacing w:before="40"/>
        <w:rPr>
          <w:sz w:val="26"/>
          <w:szCs w:val="26"/>
        </w:rPr>
      </w:pPr>
      <w:r w:rsidRPr="000C6857">
        <w:rPr>
          <w:sz w:val="26"/>
          <w:szCs w:val="26"/>
        </w:rPr>
        <w:t>.</w:t>
      </w:r>
    </w:p>
    <w:p w14:paraId="7BE6558E" w14:textId="77777777" w:rsidR="001A6A2B" w:rsidRPr="00FA6096" w:rsidRDefault="001A6A2B" w:rsidP="001419A6">
      <w:pPr>
        <w:tabs>
          <w:tab w:val="right" w:leader="underscore" w:pos="9639"/>
        </w:tabs>
        <w:spacing w:before="40"/>
        <w:rPr>
          <w:sz w:val="26"/>
          <w:szCs w:val="26"/>
        </w:rPr>
      </w:pPr>
    </w:p>
    <w:p w14:paraId="4E6D2D95" w14:textId="77777777" w:rsidR="001419A6" w:rsidRPr="00FA6096" w:rsidRDefault="00922184" w:rsidP="001419A6">
      <w:pPr>
        <w:spacing w:line="360" w:lineRule="auto"/>
        <w:ind w:left="142"/>
        <w:rPr>
          <w:sz w:val="26"/>
          <w:szCs w:val="26"/>
        </w:rPr>
      </w:pPr>
      <w:r w:rsidRPr="00FA6096">
        <w:rPr>
          <w:i/>
          <w:sz w:val="26"/>
          <w:szCs w:val="26"/>
        </w:rPr>
        <w:t xml:space="preserve">Руководитель практики от </w:t>
      </w:r>
      <w:r>
        <w:rPr>
          <w:i/>
          <w:sz w:val="26"/>
          <w:szCs w:val="26"/>
        </w:rPr>
        <w:t>каф.319</w:t>
      </w:r>
      <w:r w:rsidR="001419A6" w:rsidRPr="00FA6096">
        <w:rPr>
          <w:sz w:val="26"/>
          <w:szCs w:val="26"/>
        </w:rPr>
        <w:t>:</w:t>
      </w:r>
      <w:r w:rsidR="003E3B6B" w:rsidRPr="003E3B6B">
        <w:rPr>
          <w:sz w:val="26"/>
          <w:szCs w:val="26"/>
          <w:u w:val="single"/>
        </w:rPr>
        <w:t xml:space="preserve"> проф. </w:t>
      </w:r>
      <w:proofErr w:type="spellStart"/>
      <w:r w:rsidR="003E3B6B" w:rsidRPr="003E3B6B">
        <w:rPr>
          <w:sz w:val="26"/>
          <w:szCs w:val="26"/>
          <w:u w:val="single"/>
        </w:rPr>
        <w:t>д.т.н</w:t>
      </w:r>
      <w:proofErr w:type="spellEnd"/>
      <w:r w:rsidR="003E3B6B" w:rsidRPr="003E3B6B">
        <w:rPr>
          <w:sz w:val="26"/>
          <w:szCs w:val="26"/>
          <w:u w:val="single"/>
        </w:rPr>
        <w:t xml:space="preserve"> </w:t>
      </w:r>
      <w:r w:rsidR="003E3B6B" w:rsidRPr="00B11489">
        <w:rPr>
          <w:color w:val="000000" w:themeColor="text1"/>
          <w:sz w:val="26"/>
          <w:szCs w:val="26"/>
          <w:u w:val="single"/>
        </w:rPr>
        <w:t>Фомичев В.А.</w:t>
      </w:r>
      <w:r w:rsidR="003E3B6B">
        <w:rPr>
          <w:color w:val="000000" w:themeColor="text1"/>
          <w:sz w:val="26"/>
          <w:szCs w:val="26"/>
          <w:u w:val="single"/>
        </w:rPr>
        <w:t xml:space="preserve"> </w:t>
      </w:r>
      <w:r w:rsidR="001419A6" w:rsidRPr="00FA6096">
        <w:rPr>
          <w:sz w:val="26"/>
          <w:szCs w:val="26"/>
        </w:rPr>
        <w:t>/_________</w:t>
      </w:r>
      <w:r w:rsidR="003E3B6B">
        <w:rPr>
          <w:sz w:val="26"/>
          <w:szCs w:val="26"/>
        </w:rPr>
        <w:t>___</w:t>
      </w:r>
      <w:r w:rsidR="001419A6" w:rsidRPr="00FA6096">
        <w:rPr>
          <w:sz w:val="26"/>
          <w:szCs w:val="26"/>
        </w:rPr>
        <w:t>/</w:t>
      </w:r>
    </w:p>
    <w:p w14:paraId="4D7A96DA" w14:textId="77777777" w:rsidR="00DF4D0D" w:rsidRPr="00FA6096" w:rsidRDefault="001419A6" w:rsidP="00DF4D0D">
      <w:pPr>
        <w:spacing w:line="360" w:lineRule="auto"/>
        <w:ind w:left="2266" w:firstLine="566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(фамилия, имя, отчество)</w:t>
      </w:r>
      <w:r w:rsidR="00C51FF0" w:rsidRPr="00FA6096">
        <w:rPr>
          <w:i/>
          <w:sz w:val="26"/>
          <w:szCs w:val="26"/>
        </w:rPr>
        <w:tab/>
      </w:r>
      <w:r w:rsidR="00C51FF0" w:rsidRPr="00FA6096">
        <w:rPr>
          <w:i/>
          <w:sz w:val="26"/>
          <w:szCs w:val="26"/>
        </w:rPr>
        <w:tab/>
      </w:r>
      <w:r w:rsidRPr="00FA6096">
        <w:rPr>
          <w:i/>
          <w:sz w:val="26"/>
          <w:szCs w:val="26"/>
        </w:rPr>
        <w:t>подпись)</w:t>
      </w:r>
    </w:p>
    <w:p w14:paraId="72FA0E59" w14:textId="77777777" w:rsidR="001419A6" w:rsidRPr="00FA6096" w:rsidRDefault="007C20A2" w:rsidP="001419A6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sz w:val="26"/>
          <w:szCs w:val="26"/>
        </w:rPr>
        <w:t xml:space="preserve"> </w:t>
      </w:r>
      <w:r w:rsidR="00DF4D0D" w:rsidRPr="00FA6096">
        <w:rPr>
          <w:sz w:val="26"/>
          <w:szCs w:val="26"/>
        </w:rPr>
        <w:t>«_</w:t>
      </w:r>
      <w:r w:rsidR="00922184">
        <w:rPr>
          <w:sz w:val="26"/>
          <w:szCs w:val="26"/>
          <w:u w:val="single"/>
        </w:rPr>
        <w:t>10</w:t>
      </w:r>
      <w:proofErr w:type="gramStart"/>
      <w:r w:rsidR="00DF4D0D" w:rsidRPr="00FA6096">
        <w:rPr>
          <w:sz w:val="26"/>
          <w:szCs w:val="26"/>
        </w:rPr>
        <w:t>_»_</w:t>
      </w:r>
      <w:proofErr w:type="gramEnd"/>
      <w:r w:rsidR="00922184">
        <w:rPr>
          <w:sz w:val="26"/>
          <w:szCs w:val="26"/>
          <w:u w:val="single"/>
        </w:rPr>
        <w:t>мая</w:t>
      </w:r>
      <w:r w:rsidR="00DF4D0D" w:rsidRPr="00FA6096">
        <w:rPr>
          <w:sz w:val="26"/>
          <w:szCs w:val="26"/>
        </w:rPr>
        <w:t>_</w:t>
      </w:r>
      <w:r w:rsidR="001419A6" w:rsidRPr="00FA6096">
        <w:rPr>
          <w:sz w:val="26"/>
          <w:szCs w:val="26"/>
        </w:rPr>
        <w:t>20</w:t>
      </w:r>
      <w:r w:rsidR="001A6A2B" w:rsidRPr="00FA6096">
        <w:rPr>
          <w:sz w:val="26"/>
          <w:szCs w:val="26"/>
        </w:rPr>
        <w:t>2</w:t>
      </w:r>
      <w:r w:rsidR="000C6857">
        <w:rPr>
          <w:sz w:val="26"/>
          <w:szCs w:val="26"/>
        </w:rPr>
        <w:t>2</w:t>
      </w:r>
      <w:r w:rsidR="001419A6" w:rsidRPr="00FA6096">
        <w:rPr>
          <w:sz w:val="26"/>
          <w:szCs w:val="26"/>
        </w:rPr>
        <w:t xml:space="preserve"> г.</w:t>
      </w:r>
      <w:r w:rsidR="001419A6" w:rsidRPr="00FA6096">
        <w:rPr>
          <w:sz w:val="26"/>
          <w:szCs w:val="26"/>
        </w:rPr>
        <w:br w:type="page"/>
      </w:r>
    </w:p>
    <w:p w14:paraId="7E054E69" w14:textId="77777777" w:rsidR="005C1A86" w:rsidRPr="003E3B6B" w:rsidRDefault="002D0041" w:rsidP="002D0041">
      <w:pPr>
        <w:pStyle w:val="a8"/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color w:val="000000" w:themeColor="text1"/>
          <w:sz w:val="26"/>
          <w:szCs w:val="26"/>
        </w:rPr>
      </w:pPr>
      <w:r w:rsidRPr="003E3B6B">
        <w:rPr>
          <w:b/>
          <w:color w:val="000000" w:themeColor="text1"/>
          <w:sz w:val="26"/>
          <w:szCs w:val="26"/>
        </w:rPr>
        <w:lastRenderedPageBreak/>
        <w:t>ОТЧЕТ СТУДЕНТА О ПРАКТИКЕ</w:t>
      </w:r>
    </w:p>
    <w:p w14:paraId="2C9E0982" w14:textId="77777777" w:rsidR="0082185F" w:rsidRPr="003E3B6B" w:rsidRDefault="0082185F" w:rsidP="0082185F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3E3B6B">
        <w:rPr>
          <w:b/>
          <w:bCs/>
          <w:color w:val="000000" w:themeColor="text1"/>
          <w:sz w:val="28"/>
          <w:szCs w:val="28"/>
          <w:shd w:val="clear" w:color="auto" w:fill="FFFFFF"/>
        </w:rPr>
        <w:t>Семантически-ориентированный естественно-языковой интерфейс для взаимодействия с Системой взаимосвязанных открытых данных (</w:t>
      </w:r>
      <w:r w:rsidRPr="003E3B6B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Linked Open Data</w:t>
      </w:r>
      <w:r w:rsidRPr="003E3B6B">
        <w:rPr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45DF8157" w14:textId="77777777" w:rsidR="0082185F" w:rsidRPr="003E3B6B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3E3B6B">
        <w:rPr>
          <w:color w:val="000000" w:themeColor="text1"/>
          <w:sz w:val="28"/>
          <w:szCs w:val="28"/>
        </w:rPr>
        <w:t>В современном мире всё большее распространение получают связные данные в связи с внедрением соответствующих принципов в Интернете. Связность данных обеспечивается в системе взаимосвязанных открытых данных (</w:t>
      </w:r>
      <w:r w:rsidRPr="003E3B6B">
        <w:rPr>
          <w:color w:val="000000" w:themeColor="text1"/>
          <w:sz w:val="28"/>
          <w:szCs w:val="28"/>
          <w:lang w:val="en-US"/>
        </w:rPr>
        <w:t>Linked</w:t>
      </w:r>
      <w:r w:rsidRPr="003E3B6B">
        <w:rPr>
          <w:color w:val="000000" w:themeColor="text1"/>
          <w:sz w:val="28"/>
          <w:szCs w:val="28"/>
        </w:rPr>
        <w:t xml:space="preserve"> </w:t>
      </w:r>
      <w:r w:rsidRPr="003E3B6B">
        <w:rPr>
          <w:color w:val="000000" w:themeColor="text1"/>
          <w:sz w:val="28"/>
          <w:szCs w:val="28"/>
          <w:lang w:val="en-US"/>
        </w:rPr>
        <w:t>Open</w:t>
      </w:r>
      <w:r w:rsidRPr="003E3B6B">
        <w:rPr>
          <w:color w:val="000000" w:themeColor="text1"/>
          <w:sz w:val="28"/>
          <w:szCs w:val="28"/>
        </w:rPr>
        <w:t xml:space="preserve"> </w:t>
      </w:r>
      <w:r w:rsidRPr="003E3B6B">
        <w:rPr>
          <w:color w:val="000000" w:themeColor="text1"/>
          <w:sz w:val="28"/>
          <w:szCs w:val="28"/>
          <w:lang w:val="en-US"/>
        </w:rPr>
        <w:t>Data</w:t>
      </w:r>
      <w:r w:rsidRPr="003E3B6B">
        <w:rPr>
          <w:color w:val="000000" w:themeColor="text1"/>
          <w:sz w:val="28"/>
          <w:szCs w:val="28"/>
        </w:rPr>
        <w:t xml:space="preserve">). В качестве внутреннего формата хранения и представления используется </w:t>
      </w:r>
      <w:r w:rsidRPr="003E3B6B">
        <w:rPr>
          <w:color w:val="000000" w:themeColor="text1"/>
          <w:sz w:val="28"/>
          <w:szCs w:val="28"/>
          <w:lang w:val="en-US"/>
        </w:rPr>
        <w:t>RDF</w:t>
      </w:r>
      <w:r w:rsidRPr="003E3B6B">
        <w:rPr>
          <w:color w:val="000000" w:themeColor="text1"/>
          <w:sz w:val="28"/>
          <w:szCs w:val="28"/>
        </w:rPr>
        <w:t xml:space="preserve">. </w:t>
      </w:r>
    </w:p>
    <w:p w14:paraId="2A71BA87" w14:textId="6936B686" w:rsidR="0082185F" w:rsidRPr="003E3B6B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3E3B6B">
        <w:rPr>
          <w:color w:val="000000" w:themeColor="text1"/>
          <w:sz w:val="28"/>
          <w:szCs w:val="28"/>
          <w:lang w:val="en-US"/>
        </w:rPr>
        <w:t>RDF</w:t>
      </w:r>
      <w:r w:rsidRPr="003E3B6B">
        <w:rPr>
          <w:color w:val="000000" w:themeColor="text1"/>
          <w:sz w:val="28"/>
          <w:szCs w:val="28"/>
        </w:rPr>
        <w:t xml:space="preserve"> (</w:t>
      </w:r>
      <w:r w:rsidRPr="003E3B6B">
        <w:rPr>
          <w:color w:val="000000" w:themeColor="text1"/>
          <w:sz w:val="28"/>
          <w:szCs w:val="28"/>
          <w:lang w:val="en-US"/>
        </w:rPr>
        <w:t>Resource</w:t>
      </w:r>
      <w:r w:rsidRPr="003E3B6B">
        <w:rPr>
          <w:color w:val="000000" w:themeColor="text1"/>
          <w:sz w:val="28"/>
          <w:szCs w:val="28"/>
        </w:rPr>
        <w:t xml:space="preserve"> </w:t>
      </w:r>
      <w:r w:rsidRPr="003E3B6B">
        <w:rPr>
          <w:color w:val="000000" w:themeColor="text1"/>
          <w:sz w:val="28"/>
          <w:szCs w:val="28"/>
          <w:lang w:val="en-US"/>
        </w:rPr>
        <w:t>Description</w:t>
      </w:r>
      <w:r w:rsidRPr="003E3B6B">
        <w:rPr>
          <w:color w:val="000000" w:themeColor="text1"/>
          <w:sz w:val="28"/>
          <w:szCs w:val="28"/>
        </w:rPr>
        <w:t xml:space="preserve"> </w:t>
      </w:r>
      <w:r w:rsidRPr="003E3B6B">
        <w:rPr>
          <w:color w:val="000000" w:themeColor="text1"/>
          <w:sz w:val="28"/>
          <w:szCs w:val="28"/>
          <w:lang w:val="en-US"/>
        </w:rPr>
        <w:t>Framework</w:t>
      </w:r>
      <w:r w:rsidRPr="003E3B6B">
        <w:rPr>
          <w:color w:val="000000" w:themeColor="text1"/>
          <w:sz w:val="28"/>
          <w:szCs w:val="28"/>
        </w:rPr>
        <w:t xml:space="preserve">) – формат описания ресурсов и их взаимосвязей. Записи в формате </w:t>
      </w:r>
      <w:r w:rsidRPr="003E3B6B">
        <w:rPr>
          <w:color w:val="000000" w:themeColor="text1"/>
          <w:sz w:val="28"/>
          <w:szCs w:val="28"/>
          <w:lang w:val="en-US"/>
        </w:rPr>
        <w:t>RDF</w:t>
      </w:r>
      <w:r w:rsidRPr="003E3B6B">
        <w:rPr>
          <w:color w:val="000000" w:themeColor="text1"/>
          <w:sz w:val="28"/>
          <w:szCs w:val="28"/>
        </w:rPr>
        <w:t xml:space="preserve"> представляют собой тройки вида </w:t>
      </w:r>
      <w:r w:rsidR="00D77C35" w:rsidRPr="00D77C35">
        <w:rPr>
          <w:color w:val="C00000"/>
          <w:sz w:val="28"/>
          <w:szCs w:val="28"/>
        </w:rPr>
        <w:t>(</w:t>
      </w:r>
      <w:r w:rsidRPr="00D77C35">
        <w:rPr>
          <w:color w:val="C00000"/>
          <w:sz w:val="28"/>
          <w:szCs w:val="28"/>
        </w:rPr>
        <w:t>Субъект, Отношение, Объект</w:t>
      </w:r>
      <w:r w:rsidR="00D77C35" w:rsidRPr="00D77C35">
        <w:rPr>
          <w:color w:val="C00000"/>
          <w:sz w:val="28"/>
          <w:szCs w:val="28"/>
        </w:rPr>
        <w:t>)</w:t>
      </w:r>
      <w:r w:rsidRPr="00D77C35">
        <w:rPr>
          <w:color w:val="C00000"/>
          <w:sz w:val="28"/>
          <w:szCs w:val="28"/>
        </w:rPr>
        <w:t xml:space="preserve">.  </w:t>
      </w:r>
      <w:r w:rsidRPr="003E3B6B">
        <w:rPr>
          <w:color w:val="000000" w:themeColor="text1"/>
          <w:sz w:val="28"/>
          <w:szCs w:val="28"/>
        </w:rPr>
        <w:t xml:space="preserve">Субъект и объект являются элементами множества ресурсов, а отношение – множества свойств (подмножества ресурсов, описывающих свойства и отношения между ресурсами). Для обращения к взаимосвязанным данным в формате </w:t>
      </w:r>
      <w:r w:rsidRPr="003E3B6B">
        <w:rPr>
          <w:color w:val="000000" w:themeColor="text1"/>
          <w:sz w:val="28"/>
          <w:szCs w:val="28"/>
          <w:lang w:val="en-US"/>
        </w:rPr>
        <w:t>RDF</w:t>
      </w:r>
      <w:r w:rsidRPr="003E3B6B">
        <w:rPr>
          <w:color w:val="000000" w:themeColor="text1"/>
          <w:sz w:val="28"/>
          <w:szCs w:val="28"/>
        </w:rPr>
        <w:t xml:space="preserve"> используется язык </w:t>
      </w:r>
      <w:r w:rsidRPr="003E3B6B">
        <w:rPr>
          <w:color w:val="000000" w:themeColor="text1"/>
          <w:sz w:val="28"/>
          <w:szCs w:val="28"/>
          <w:lang w:val="en-US"/>
        </w:rPr>
        <w:t>SPARQL</w:t>
      </w:r>
      <w:r w:rsidRPr="003E3B6B">
        <w:rPr>
          <w:color w:val="000000" w:themeColor="text1"/>
          <w:sz w:val="28"/>
          <w:szCs w:val="28"/>
        </w:rPr>
        <w:t xml:space="preserve">. </w:t>
      </w:r>
    </w:p>
    <w:p w14:paraId="680D914D" w14:textId="77777777" w:rsidR="0082185F" w:rsidRPr="003E3B6B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3E3B6B">
        <w:rPr>
          <w:color w:val="000000" w:themeColor="text1"/>
          <w:sz w:val="28"/>
          <w:szCs w:val="28"/>
          <w:lang w:val="en-US"/>
        </w:rPr>
        <w:t>SPARQL</w:t>
      </w:r>
      <w:r w:rsidRPr="003E3B6B">
        <w:rPr>
          <w:color w:val="000000" w:themeColor="text1"/>
          <w:sz w:val="28"/>
          <w:szCs w:val="28"/>
        </w:rPr>
        <w:t xml:space="preserve"> – язык запросов к взаимосвязанным данным в формате </w:t>
      </w:r>
      <w:r w:rsidRPr="003E3B6B">
        <w:rPr>
          <w:color w:val="000000" w:themeColor="text1"/>
          <w:sz w:val="28"/>
          <w:szCs w:val="28"/>
          <w:lang w:val="en-US"/>
        </w:rPr>
        <w:t>RDF</w:t>
      </w:r>
      <w:r w:rsidRPr="003E3B6B">
        <w:rPr>
          <w:color w:val="000000" w:themeColor="text1"/>
          <w:sz w:val="28"/>
          <w:szCs w:val="28"/>
        </w:rPr>
        <w:t xml:space="preserve">. Имеет </w:t>
      </w:r>
      <w:r w:rsidRPr="003E3B6B">
        <w:rPr>
          <w:color w:val="000000" w:themeColor="text1"/>
          <w:sz w:val="28"/>
          <w:szCs w:val="28"/>
          <w:lang w:val="en-US"/>
        </w:rPr>
        <w:t>SQL</w:t>
      </w:r>
      <w:r w:rsidRPr="003E3B6B">
        <w:rPr>
          <w:color w:val="000000" w:themeColor="text1"/>
          <w:sz w:val="28"/>
          <w:szCs w:val="28"/>
        </w:rPr>
        <w:t>-подобную структуру запроса, а именно «</w:t>
      </w:r>
      <w:r w:rsidRPr="003E3B6B">
        <w:rPr>
          <w:color w:val="000000" w:themeColor="text1"/>
          <w:sz w:val="28"/>
          <w:szCs w:val="28"/>
          <w:lang w:val="en-US"/>
        </w:rPr>
        <w:t>SELECT</w:t>
      </w:r>
      <w:r w:rsidRPr="003E3B6B">
        <w:rPr>
          <w:color w:val="000000" w:themeColor="text1"/>
          <w:sz w:val="28"/>
          <w:szCs w:val="28"/>
        </w:rPr>
        <w:t xml:space="preserve"> </w:t>
      </w:r>
      <w:r w:rsidRPr="003E3B6B">
        <w:rPr>
          <w:color w:val="000000" w:themeColor="text1"/>
          <w:sz w:val="28"/>
          <w:szCs w:val="28"/>
          <w:lang w:val="en-US"/>
        </w:rPr>
        <w:t>FROM</w:t>
      </w:r>
      <w:r w:rsidRPr="003E3B6B">
        <w:rPr>
          <w:color w:val="000000" w:themeColor="text1"/>
          <w:sz w:val="28"/>
          <w:szCs w:val="28"/>
        </w:rPr>
        <w:t xml:space="preserve"> </w:t>
      </w:r>
      <w:r w:rsidRPr="003E3B6B">
        <w:rPr>
          <w:color w:val="000000" w:themeColor="text1"/>
          <w:sz w:val="28"/>
          <w:szCs w:val="28"/>
          <w:lang w:val="en-US"/>
        </w:rPr>
        <w:t>WHERE</w:t>
      </w:r>
      <w:r w:rsidRPr="003E3B6B">
        <w:rPr>
          <w:color w:val="000000" w:themeColor="text1"/>
          <w:sz w:val="28"/>
          <w:szCs w:val="28"/>
        </w:rPr>
        <w:t xml:space="preserve">». Иными словами, запрос на языке </w:t>
      </w:r>
      <w:r w:rsidRPr="003E3B6B">
        <w:rPr>
          <w:color w:val="000000" w:themeColor="text1"/>
          <w:sz w:val="28"/>
          <w:szCs w:val="28"/>
          <w:lang w:val="en-US"/>
        </w:rPr>
        <w:t>SPARQL</w:t>
      </w:r>
      <w:r w:rsidRPr="003E3B6B">
        <w:rPr>
          <w:color w:val="000000" w:themeColor="text1"/>
          <w:sz w:val="28"/>
          <w:szCs w:val="28"/>
        </w:rPr>
        <w:t xml:space="preserve"> определяет какой ресурс является искомым, в каком источнике проводить поиск и каким параметрам должен отвечать искомый ресурс.</w:t>
      </w:r>
    </w:p>
    <w:p w14:paraId="6B8C2304" w14:textId="602391D4" w:rsidR="0082185F" w:rsidRPr="003E3B6B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3E3B6B">
        <w:rPr>
          <w:color w:val="000000" w:themeColor="text1"/>
          <w:sz w:val="28"/>
          <w:szCs w:val="28"/>
        </w:rPr>
        <w:t xml:space="preserve">Учитывая тот факт, что для обращения к </w:t>
      </w:r>
      <w:r w:rsidRPr="003E3B6B">
        <w:rPr>
          <w:color w:val="000000" w:themeColor="text1"/>
          <w:sz w:val="28"/>
          <w:szCs w:val="28"/>
          <w:lang w:val="en-US"/>
        </w:rPr>
        <w:t>LOD</w:t>
      </w:r>
      <w:r w:rsidRPr="003E3B6B">
        <w:rPr>
          <w:color w:val="000000" w:themeColor="text1"/>
          <w:sz w:val="28"/>
          <w:szCs w:val="28"/>
        </w:rPr>
        <w:t xml:space="preserve"> необходимо владение языком </w:t>
      </w:r>
      <w:r w:rsidRPr="003E3B6B">
        <w:rPr>
          <w:color w:val="000000" w:themeColor="text1"/>
          <w:sz w:val="28"/>
          <w:szCs w:val="28"/>
          <w:lang w:val="en-US"/>
        </w:rPr>
        <w:t>SPARQL</w:t>
      </w:r>
      <w:r w:rsidRPr="003E3B6B">
        <w:rPr>
          <w:color w:val="000000" w:themeColor="text1"/>
          <w:sz w:val="28"/>
          <w:szCs w:val="28"/>
        </w:rPr>
        <w:t xml:space="preserve"> и хотя бы иметь представление о формате </w:t>
      </w:r>
      <w:r w:rsidRPr="003E3B6B">
        <w:rPr>
          <w:color w:val="000000" w:themeColor="text1"/>
          <w:sz w:val="28"/>
          <w:szCs w:val="28"/>
          <w:lang w:val="en-US"/>
        </w:rPr>
        <w:t>RDF</w:t>
      </w:r>
      <w:r w:rsidRPr="003E3B6B">
        <w:rPr>
          <w:color w:val="000000" w:themeColor="text1"/>
          <w:sz w:val="28"/>
          <w:szCs w:val="28"/>
        </w:rPr>
        <w:t xml:space="preserve">, использование системы становится невозможным или сильно затруднённым для людей, не имеющих опыта использования специальных языков запросов, таких как </w:t>
      </w:r>
      <w:r w:rsidRPr="003E3B6B">
        <w:rPr>
          <w:color w:val="000000" w:themeColor="text1"/>
          <w:sz w:val="28"/>
          <w:szCs w:val="28"/>
          <w:lang w:val="en-US"/>
        </w:rPr>
        <w:t>SQL</w:t>
      </w:r>
      <w:r w:rsidRPr="003E3B6B">
        <w:rPr>
          <w:color w:val="000000" w:themeColor="text1"/>
          <w:sz w:val="28"/>
          <w:szCs w:val="28"/>
        </w:rPr>
        <w:t xml:space="preserve"> или </w:t>
      </w:r>
      <w:r w:rsidRPr="003E3B6B">
        <w:rPr>
          <w:color w:val="000000" w:themeColor="text1"/>
          <w:sz w:val="28"/>
          <w:szCs w:val="28"/>
          <w:lang w:val="en-US"/>
        </w:rPr>
        <w:t>SPARQL</w:t>
      </w:r>
      <w:r w:rsidRPr="003E3B6B">
        <w:rPr>
          <w:color w:val="000000" w:themeColor="text1"/>
          <w:sz w:val="28"/>
          <w:szCs w:val="28"/>
        </w:rPr>
        <w:t xml:space="preserve">. В свою очередь </w:t>
      </w:r>
      <w:r w:rsidRPr="003E3B6B">
        <w:rPr>
          <w:color w:val="000000" w:themeColor="text1"/>
          <w:sz w:val="28"/>
          <w:szCs w:val="28"/>
          <w:lang w:val="en-US"/>
        </w:rPr>
        <w:t>LOD</w:t>
      </w:r>
      <w:r w:rsidRPr="003E3B6B">
        <w:rPr>
          <w:color w:val="000000" w:themeColor="text1"/>
          <w:sz w:val="28"/>
          <w:szCs w:val="28"/>
        </w:rPr>
        <w:t xml:space="preserve"> была бы полезна в разнообразных отраслях, таких как медицина, здравоохранение, научные исследования и бизнес, т.к. обеспечивает семантическую связь между разными ресурсами, в качестве которых могут </w:t>
      </w:r>
      <w:r w:rsidRPr="003E3B6B">
        <w:rPr>
          <w:color w:val="000000" w:themeColor="text1"/>
          <w:sz w:val="28"/>
          <w:szCs w:val="28"/>
        </w:rPr>
        <w:lastRenderedPageBreak/>
        <w:t xml:space="preserve">выступать научные публикации, разнообразные отчеты компаний и законодательные акты. В данной ситуации очевидным </w:t>
      </w:r>
      <w:r w:rsidRPr="009A2687">
        <w:rPr>
          <w:color w:val="FF0000"/>
          <w:sz w:val="28"/>
          <w:szCs w:val="28"/>
        </w:rPr>
        <w:t>решение</w:t>
      </w:r>
      <w:r w:rsidR="009A2687" w:rsidRPr="009A2687">
        <w:rPr>
          <w:color w:val="FF0000"/>
          <w:sz w:val="28"/>
          <w:szCs w:val="28"/>
        </w:rPr>
        <w:t>м</w:t>
      </w:r>
      <w:r w:rsidRPr="003E3B6B">
        <w:rPr>
          <w:color w:val="000000" w:themeColor="text1"/>
          <w:sz w:val="28"/>
          <w:szCs w:val="28"/>
        </w:rPr>
        <w:t xml:space="preserve"> является разработка интеллектуального естественно-языкового интерфейса, обеспечивающего обращение к </w:t>
      </w:r>
      <w:r w:rsidRPr="003E3B6B">
        <w:rPr>
          <w:color w:val="000000" w:themeColor="text1"/>
          <w:sz w:val="28"/>
          <w:szCs w:val="28"/>
          <w:lang w:val="en-US"/>
        </w:rPr>
        <w:t>LOD</w:t>
      </w:r>
      <w:r w:rsidRPr="003E3B6B">
        <w:rPr>
          <w:color w:val="000000" w:themeColor="text1"/>
          <w:sz w:val="28"/>
          <w:szCs w:val="28"/>
        </w:rPr>
        <w:t xml:space="preserve"> без специальных технических навыков, что позволит расширить использование </w:t>
      </w:r>
      <w:r w:rsidRPr="003E3B6B">
        <w:rPr>
          <w:color w:val="000000" w:themeColor="text1"/>
          <w:sz w:val="28"/>
          <w:szCs w:val="28"/>
          <w:lang w:val="en-US"/>
        </w:rPr>
        <w:t>LOD</w:t>
      </w:r>
      <w:r w:rsidRPr="003E3B6B">
        <w:rPr>
          <w:color w:val="000000" w:themeColor="text1"/>
          <w:sz w:val="28"/>
          <w:szCs w:val="28"/>
        </w:rPr>
        <w:t xml:space="preserve"> в отраслях, где система уже используется, и внедрить, где не используется. Но таких естественно-языковых интерфейсов, использующих в качестве языка для запросов </w:t>
      </w:r>
      <w:r w:rsidR="002D0041" w:rsidRPr="003E3B6B">
        <w:rPr>
          <w:color w:val="000000" w:themeColor="text1"/>
          <w:sz w:val="28"/>
          <w:szCs w:val="28"/>
        </w:rPr>
        <w:t>русский,</w:t>
      </w:r>
      <w:r w:rsidRPr="003E3B6B">
        <w:rPr>
          <w:color w:val="000000" w:themeColor="text1"/>
          <w:sz w:val="28"/>
          <w:szCs w:val="28"/>
        </w:rPr>
        <w:t xml:space="preserve"> нет, поэтому темой данной работы </w:t>
      </w:r>
      <w:r w:rsidR="007779C1">
        <w:rPr>
          <w:color w:val="C00000"/>
          <w:sz w:val="28"/>
          <w:szCs w:val="28"/>
        </w:rPr>
        <w:t>является</w:t>
      </w:r>
      <w:r w:rsidRPr="003E3B6B">
        <w:rPr>
          <w:color w:val="000000" w:themeColor="text1"/>
          <w:sz w:val="28"/>
          <w:szCs w:val="28"/>
        </w:rPr>
        <w:t xml:space="preserve"> разработка такого интерфейса.</w:t>
      </w:r>
    </w:p>
    <w:p w14:paraId="7A284DCE" w14:textId="2B535B35" w:rsidR="0082185F" w:rsidRPr="003E3B6B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3E3B6B">
        <w:rPr>
          <w:color w:val="000000" w:themeColor="text1"/>
          <w:sz w:val="28"/>
          <w:szCs w:val="28"/>
        </w:rPr>
        <w:t xml:space="preserve">Для использования естественно-языкового интерфейса при обращении к </w:t>
      </w:r>
      <w:r w:rsidRPr="003E3B6B">
        <w:rPr>
          <w:color w:val="000000" w:themeColor="text1"/>
          <w:sz w:val="28"/>
          <w:szCs w:val="28"/>
          <w:lang w:val="en-US"/>
        </w:rPr>
        <w:t>LOD</w:t>
      </w:r>
      <w:r w:rsidRPr="003E3B6B">
        <w:rPr>
          <w:color w:val="000000" w:themeColor="text1"/>
          <w:sz w:val="28"/>
          <w:szCs w:val="28"/>
        </w:rPr>
        <w:t xml:space="preserve"> необходимо реализовать перевод запроса с естественного </w:t>
      </w:r>
      <w:r w:rsidRPr="00284BC7">
        <w:rPr>
          <w:color w:val="C00000"/>
          <w:sz w:val="28"/>
          <w:szCs w:val="28"/>
        </w:rPr>
        <w:t>языка</w:t>
      </w:r>
      <w:r w:rsidR="00284BC7">
        <w:rPr>
          <w:color w:val="000000" w:themeColor="text1"/>
          <w:sz w:val="28"/>
          <w:szCs w:val="28"/>
        </w:rPr>
        <w:t xml:space="preserve"> </w:t>
      </w:r>
      <w:r w:rsidR="00284BC7" w:rsidRPr="00284BC7">
        <w:rPr>
          <w:color w:val="C00000"/>
          <w:sz w:val="28"/>
          <w:szCs w:val="28"/>
        </w:rPr>
        <w:t>(ЕЯ)</w:t>
      </w:r>
      <w:r w:rsidRPr="00284BC7">
        <w:rPr>
          <w:color w:val="C00000"/>
          <w:sz w:val="28"/>
          <w:szCs w:val="28"/>
        </w:rPr>
        <w:t xml:space="preserve"> </w:t>
      </w:r>
      <w:r w:rsidRPr="003E3B6B">
        <w:rPr>
          <w:color w:val="000000" w:themeColor="text1"/>
          <w:sz w:val="28"/>
          <w:szCs w:val="28"/>
        </w:rPr>
        <w:t xml:space="preserve">на язык запросов </w:t>
      </w:r>
      <w:r w:rsidRPr="003E3B6B">
        <w:rPr>
          <w:color w:val="000000" w:themeColor="text1"/>
          <w:sz w:val="28"/>
          <w:szCs w:val="28"/>
          <w:lang w:val="en-US"/>
        </w:rPr>
        <w:t>SPARQL</w:t>
      </w:r>
      <w:r w:rsidRPr="003E3B6B">
        <w:rPr>
          <w:color w:val="000000" w:themeColor="text1"/>
          <w:sz w:val="28"/>
          <w:szCs w:val="28"/>
        </w:rPr>
        <w:t xml:space="preserve">. Поскольку данные в </w:t>
      </w:r>
      <w:r w:rsidRPr="003E3B6B">
        <w:rPr>
          <w:color w:val="000000" w:themeColor="text1"/>
          <w:sz w:val="28"/>
          <w:szCs w:val="28"/>
          <w:lang w:val="en-US"/>
        </w:rPr>
        <w:t>LOD</w:t>
      </w:r>
      <w:r w:rsidRPr="003E3B6B">
        <w:rPr>
          <w:color w:val="000000" w:themeColor="text1"/>
          <w:sz w:val="28"/>
          <w:szCs w:val="28"/>
        </w:rPr>
        <w:t xml:space="preserve"> связываются семантически, то и при переводе необходимо учитывать семантику запроса. Следовательно, при переводе требуется промежуточный язык, позволяющий описать семантическое представление запроса на естественном языке, которое далее будет переведено в конструкции языка </w:t>
      </w:r>
      <w:r w:rsidRPr="003E3B6B">
        <w:rPr>
          <w:color w:val="000000" w:themeColor="text1"/>
          <w:sz w:val="28"/>
          <w:szCs w:val="28"/>
          <w:lang w:val="en-US"/>
        </w:rPr>
        <w:t>SPARQL</w:t>
      </w:r>
      <w:r w:rsidRPr="003E3B6B">
        <w:rPr>
          <w:color w:val="000000" w:themeColor="text1"/>
          <w:sz w:val="28"/>
          <w:szCs w:val="28"/>
        </w:rPr>
        <w:t xml:space="preserve">. </w:t>
      </w:r>
    </w:p>
    <w:p w14:paraId="773DD3B0" w14:textId="1DCB6F0C" w:rsidR="0082185F" w:rsidRPr="003E3B6B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3E3B6B">
        <w:rPr>
          <w:color w:val="000000" w:themeColor="text1"/>
          <w:sz w:val="28"/>
          <w:szCs w:val="28"/>
        </w:rPr>
        <w:t xml:space="preserve">Существует несколько </w:t>
      </w:r>
      <w:r w:rsidR="000204DF" w:rsidRPr="000204DF">
        <w:rPr>
          <w:color w:val="C00000"/>
          <w:sz w:val="28"/>
          <w:szCs w:val="28"/>
        </w:rPr>
        <w:t>основных</w:t>
      </w:r>
      <w:r w:rsidR="000204DF">
        <w:rPr>
          <w:color w:val="000000" w:themeColor="text1"/>
          <w:sz w:val="28"/>
          <w:szCs w:val="28"/>
        </w:rPr>
        <w:t xml:space="preserve"> </w:t>
      </w:r>
      <w:r w:rsidRPr="003E3B6B">
        <w:rPr>
          <w:color w:val="000000" w:themeColor="text1"/>
          <w:sz w:val="28"/>
          <w:szCs w:val="28"/>
        </w:rPr>
        <w:t xml:space="preserve">подходов </w:t>
      </w:r>
      <w:r w:rsidR="000204DF" w:rsidRPr="000204DF">
        <w:rPr>
          <w:color w:val="C00000"/>
          <w:sz w:val="28"/>
          <w:szCs w:val="28"/>
        </w:rPr>
        <w:t xml:space="preserve">к </w:t>
      </w:r>
      <w:r w:rsidRPr="000204DF">
        <w:rPr>
          <w:color w:val="C00000"/>
          <w:sz w:val="28"/>
          <w:szCs w:val="28"/>
        </w:rPr>
        <w:t>описани</w:t>
      </w:r>
      <w:r w:rsidR="000204DF" w:rsidRPr="000204DF">
        <w:rPr>
          <w:color w:val="C00000"/>
          <w:sz w:val="28"/>
          <w:szCs w:val="28"/>
        </w:rPr>
        <w:t>ю</w:t>
      </w:r>
      <w:r w:rsidRPr="000204DF">
        <w:rPr>
          <w:color w:val="C00000"/>
          <w:sz w:val="28"/>
          <w:szCs w:val="28"/>
        </w:rPr>
        <w:t xml:space="preserve"> </w:t>
      </w:r>
      <w:r w:rsidRPr="003E3B6B">
        <w:rPr>
          <w:color w:val="000000" w:themeColor="text1"/>
          <w:sz w:val="28"/>
          <w:szCs w:val="28"/>
        </w:rPr>
        <w:t xml:space="preserve">семантического </w:t>
      </w:r>
      <w:r w:rsidRPr="00EB4D78">
        <w:rPr>
          <w:color w:val="C00000"/>
          <w:sz w:val="28"/>
          <w:szCs w:val="28"/>
        </w:rPr>
        <w:t>представления</w:t>
      </w:r>
      <w:r w:rsidR="00EB4D78" w:rsidRPr="00EB4D78">
        <w:rPr>
          <w:color w:val="C00000"/>
          <w:sz w:val="28"/>
          <w:szCs w:val="28"/>
        </w:rPr>
        <w:t xml:space="preserve"> (СП)</w:t>
      </w:r>
      <w:r w:rsidRPr="00EB4D78">
        <w:rPr>
          <w:color w:val="C00000"/>
          <w:sz w:val="28"/>
          <w:szCs w:val="28"/>
        </w:rPr>
        <w:t xml:space="preserve">, </w:t>
      </w:r>
      <w:r w:rsidRPr="003E3B6B">
        <w:rPr>
          <w:color w:val="000000" w:themeColor="text1"/>
          <w:sz w:val="28"/>
          <w:szCs w:val="28"/>
        </w:rPr>
        <w:t xml:space="preserve">а именно: </w:t>
      </w:r>
      <w:r w:rsidR="000204DF" w:rsidRPr="000204DF">
        <w:rPr>
          <w:color w:val="C00000"/>
          <w:sz w:val="28"/>
          <w:szCs w:val="28"/>
        </w:rPr>
        <w:t>Абстрактное представление смыслов (АПС)</w:t>
      </w:r>
      <w:r w:rsidRPr="000204DF">
        <w:rPr>
          <w:color w:val="C00000"/>
          <w:sz w:val="28"/>
          <w:szCs w:val="28"/>
        </w:rPr>
        <w:t xml:space="preserve">, </w:t>
      </w:r>
      <w:r w:rsidRPr="003E3B6B">
        <w:rPr>
          <w:color w:val="000000" w:themeColor="text1"/>
          <w:sz w:val="28"/>
          <w:szCs w:val="28"/>
        </w:rPr>
        <w:t xml:space="preserve">грамматика Монтегю и </w:t>
      </w:r>
      <w:r w:rsidR="000204DF" w:rsidRPr="000204DF">
        <w:rPr>
          <w:color w:val="C00000"/>
          <w:sz w:val="28"/>
          <w:szCs w:val="28"/>
        </w:rPr>
        <w:t xml:space="preserve">теория </w:t>
      </w:r>
      <w:r w:rsidRPr="000204DF">
        <w:rPr>
          <w:color w:val="C00000"/>
          <w:sz w:val="28"/>
          <w:szCs w:val="28"/>
        </w:rPr>
        <w:t>К-представлени</w:t>
      </w:r>
      <w:r w:rsidR="000204DF" w:rsidRPr="000204DF">
        <w:rPr>
          <w:color w:val="C00000"/>
          <w:sz w:val="28"/>
          <w:szCs w:val="28"/>
        </w:rPr>
        <w:t xml:space="preserve">й В.А. </w:t>
      </w:r>
      <w:r w:rsidRPr="000204DF">
        <w:rPr>
          <w:color w:val="C00000"/>
          <w:sz w:val="28"/>
          <w:szCs w:val="28"/>
        </w:rPr>
        <w:t>Фомичева (</w:t>
      </w:r>
      <w:r w:rsidR="000204DF" w:rsidRPr="000204DF">
        <w:rPr>
          <w:color w:val="C00000"/>
          <w:sz w:val="28"/>
          <w:szCs w:val="28"/>
        </w:rPr>
        <w:t xml:space="preserve">теория </w:t>
      </w:r>
      <w:r w:rsidRPr="000204DF">
        <w:rPr>
          <w:color w:val="C00000"/>
          <w:sz w:val="28"/>
          <w:szCs w:val="28"/>
        </w:rPr>
        <w:t>концептуальн</w:t>
      </w:r>
      <w:r w:rsidR="000204DF" w:rsidRPr="000204DF">
        <w:rPr>
          <w:color w:val="C00000"/>
          <w:sz w:val="28"/>
          <w:szCs w:val="28"/>
        </w:rPr>
        <w:t>ых</w:t>
      </w:r>
      <w:r w:rsidRPr="000204DF">
        <w:rPr>
          <w:color w:val="C00000"/>
          <w:sz w:val="28"/>
          <w:szCs w:val="28"/>
        </w:rPr>
        <w:t xml:space="preserve"> представлени</w:t>
      </w:r>
      <w:r w:rsidR="000204DF" w:rsidRPr="000204DF">
        <w:rPr>
          <w:color w:val="C00000"/>
          <w:sz w:val="28"/>
          <w:szCs w:val="28"/>
        </w:rPr>
        <w:t>й</w:t>
      </w:r>
      <w:r w:rsidRPr="000204DF">
        <w:rPr>
          <w:color w:val="C00000"/>
          <w:sz w:val="28"/>
          <w:szCs w:val="28"/>
        </w:rPr>
        <w:t xml:space="preserve">). </w:t>
      </w:r>
      <w:r w:rsidR="000204DF">
        <w:rPr>
          <w:color w:val="C00000"/>
          <w:sz w:val="28"/>
          <w:szCs w:val="28"/>
        </w:rPr>
        <w:t xml:space="preserve">АПС </w:t>
      </w:r>
      <w:r w:rsidRPr="000204DF">
        <w:rPr>
          <w:color w:val="C00000"/>
          <w:sz w:val="28"/>
          <w:szCs w:val="28"/>
        </w:rPr>
        <w:t xml:space="preserve">и </w:t>
      </w:r>
      <w:r w:rsidRPr="003E3B6B">
        <w:rPr>
          <w:color w:val="000000" w:themeColor="text1"/>
          <w:sz w:val="28"/>
          <w:szCs w:val="28"/>
        </w:rPr>
        <w:t>грамматика Монтегю специализированы на семантическом представлении английского языка и с их помощью возможно описать только семантическое представление простых предложений. В свою очередь</w:t>
      </w:r>
      <w:r w:rsidR="000204DF">
        <w:rPr>
          <w:color w:val="000000" w:themeColor="text1"/>
          <w:sz w:val="28"/>
          <w:szCs w:val="28"/>
        </w:rPr>
        <w:t>,</w:t>
      </w:r>
      <w:r w:rsidRPr="003E3B6B">
        <w:rPr>
          <w:color w:val="000000" w:themeColor="text1"/>
          <w:sz w:val="28"/>
          <w:szCs w:val="28"/>
        </w:rPr>
        <w:t xml:space="preserve"> </w:t>
      </w:r>
      <w:r w:rsidR="000204DF" w:rsidRPr="000204DF">
        <w:rPr>
          <w:color w:val="C00000"/>
          <w:sz w:val="28"/>
          <w:szCs w:val="28"/>
        </w:rPr>
        <w:t xml:space="preserve">теория К-представлений </w:t>
      </w:r>
      <w:r w:rsidR="000204DF">
        <w:rPr>
          <w:color w:val="C00000"/>
          <w:sz w:val="28"/>
          <w:szCs w:val="28"/>
        </w:rPr>
        <w:t>дает</w:t>
      </w:r>
      <w:r w:rsidRPr="003E3B6B">
        <w:rPr>
          <w:color w:val="000000" w:themeColor="text1"/>
          <w:sz w:val="28"/>
          <w:szCs w:val="28"/>
        </w:rPr>
        <w:t xml:space="preserve"> формализованный аппарат для описания семантического представления текстов (дискурсов), а не только отдельных предложения, </w:t>
      </w:r>
      <w:r w:rsidRPr="000204DF">
        <w:rPr>
          <w:color w:val="C00000"/>
          <w:sz w:val="28"/>
          <w:szCs w:val="28"/>
        </w:rPr>
        <w:t>на русском</w:t>
      </w:r>
      <w:r w:rsidR="000204DF" w:rsidRPr="000204DF">
        <w:rPr>
          <w:color w:val="C00000"/>
          <w:sz w:val="28"/>
          <w:szCs w:val="28"/>
        </w:rPr>
        <w:t>, английском и других</w:t>
      </w:r>
      <w:r w:rsidRPr="000204DF">
        <w:rPr>
          <w:color w:val="C00000"/>
          <w:sz w:val="28"/>
          <w:szCs w:val="28"/>
        </w:rPr>
        <w:t xml:space="preserve"> язык</w:t>
      </w:r>
      <w:r w:rsidR="000204DF" w:rsidRPr="000204DF">
        <w:rPr>
          <w:color w:val="C00000"/>
          <w:sz w:val="28"/>
          <w:szCs w:val="28"/>
        </w:rPr>
        <w:t>ах</w:t>
      </w:r>
      <w:r w:rsidRPr="003E3B6B">
        <w:rPr>
          <w:color w:val="000000" w:themeColor="text1"/>
          <w:sz w:val="28"/>
          <w:szCs w:val="28"/>
        </w:rPr>
        <w:t xml:space="preserve">. Учитывая все выше </w:t>
      </w:r>
      <w:r w:rsidR="000204DF">
        <w:rPr>
          <w:color w:val="C00000"/>
          <w:sz w:val="28"/>
          <w:szCs w:val="28"/>
        </w:rPr>
        <w:t>сказанное</w:t>
      </w:r>
      <w:r w:rsidRPr="003E3B6B">
        <w:rPr>
          <w:color w:val="000000" w:themeColor="text1"/>
          <w:sz w:val="28"/>
          <w:szCs w:val="28"/>
        </w:rPr>
        <w:t xml:space="preserve">, для описания </w:t>
      </w:r>
      <w:r w:rsidR="00EB4D78" w:rsidRPr="00EB4D78">
        <w:rPr>
          <w:color w:val="C00000"/>
          <w:sz w:val="28"/>
          <w:szCs w:val="28"/>
        </w:rPr>
        <w:t>СП</w:t>
      </w:r>
      <w:r w:rsidRPr="00EB4D78">
        <w:rPr>
          <w:color w:val="C00000"/>
          <w:sz w:val="28"/>
          <w:szCs w:val="28"/>
        </w:rPr>
        <w:t xml:space="preserve"> запроса </w:t>
      </w:r>
      <w:r w:rsidRPr="003E3B6B">
        <w:rPr>
          <w:color w:val="000000" w:themeColor="text1"/>
          <w:sz w:val="28"/>
          <w:szCs w:val="28"/>
        </w:rPr>
        <w:t xml:space="preserve">на естественном языке выбран подход </w:t>
      </w:r>
      <w:r w:rsidR="00EB4D78" w:rsidRPr="000204DF">
        <w:rPr>
          <w:color w:val="C00000"/>
          <w:sz w:val="28"/>
          <w:szCs w:val="28"/>
        </w:rPr>
        <w:t>теория К-представлений</w:t>
      </w:r>
      <w:r w:rsidRPr="003E3B6B">
        <w:rPr>
          <w:color w:val="000000" w:themeColor="text1"/>
          <w:sz w:val="28"/>
          <w:szCs w:val="28"/>
        </w:rPr>
        <w:t>.</w:t>
      </w:r>
    </w:p>
    <w:p w14:paraId="19EF10E2" w14:textId="77777777" w:rsidR="0082185F" w:rsidRPr="003E3B6B" w:rsidRDefault="0082185F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color w:val="000000" w:themeColor="text1"/>
          <w:sz w:val="26"/>
          <w:szCs w:val="26"/>
        </w:rPr>
      </w:pPr>
    </w:p>
    <w:p w14:paraId="03677104" w14:textId="5F3BFAEF" w:rsidR="0082185F" w:rsidRPr="003E3B6B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EB4333">
        <w:rPr>
          <w:bCs/>
          <w:color w:val="C00000"/>
          <w:sz w:val="28"/>
          <w:szCs w:val="28"/>
        </w:rPr>
        <w:t>В</w:t>
      </w:r>
      <w:r w:rsidR="00EB4333">
        <w:rPr>
          <w:bCs/>
          <w:color w:val="C00000"/>
          <w:sz w:val="28"/>
          <w:szCs w:val="28"/>
        </w:rPr>
        <w:t>.</w:t>
      </w:r>
      <w:r w:rsidRPr="00EB4333">
        <w:rPr>
          <w:bCs/>
          <w:color w:val="C00000"/>
          <w:sz w:val="28"/>
          <w:szCs w:val="28"/>
        </w:rPr>
        <w:t>А</w:t>
      </w:r>
      <w:r w:rsidR="00EB4333">
        <w:rPr>
          <w:bCs/>
          <w:color w:val="C00000"/>
          <w:sz w:val="28"/>
          <w:szCs w:val="28"/>
        </w:rPr>
        <w:t>.</w:t>
      </w:r>
      <w:r w:rsidRPr="00EB4333">
        <w:rPr>
          <w:bCs/>
          <w:color w:val="C00000"/>
          <w:sz w:val="28"/>
          <w:szCs w:val="28"/>
        </w:rPr>
        <w:t xml:space="preserve"> Фомичев </w:t>
      </w:r>
      <w:r w:rsidRPr="003E3B6B">
        <w:rPr>
          <w:bCs/>
          <w:color w:val="000000" w:themeColor="text1"/>
          <w:sz w:val="28"/>
          <w:szCs w:val="28"/>
        </w:rPr>
        <w:t xml:space="preserve">в своей научной монографии «Формализация проектирования лингвистических процессоров» </w:t>
      </w:r>
      <w:r w:rsidRPr="00EB4333">
        <w:rPr>
          <w:bCs/>
          <w:color w:val="C00000"/>
          <w:sz w:val="28"/>
          <w:szCs w:val="28"/>
        </w:rPr>
        <w:t xml:space="preserve">в рамках </w:t>
      </w:r>
      <w:proofErr w:type="spellStart"/>
      <w:r w:rsidRPr="00EB4333">
        <w:rPr>
          <w:bCs/>
          <w:color w:val="C00000"/>
          <w:sz w:val="28"/>
          <w:szCs w:val="28"/>
        </w:rPr>
        <w:t>стеории</w:t>
      </w:r>
      <w:proofErr w:type="spellEnd"/>
      <w:r w:rsidRPr="00EB4333">
        <w:rPr>
          <w:bCs/>
          <w:color w:val="C00000"/>
          <w:sz w:val="28"/>
          <w:szCs w:val="28"/>
        </w:rPr>
        <w:t xml:space="preserve"> К-представлений </w:t>
      </w:r>
      <w:r w:rsidRPr="003E3B6B">
        <w:rPr>
          <w:bCs/>
          <w:color w:val="000000" w:themeColor="text1"/>
          <w:sz w:val="28"/>
          <w:szCs w:val="28"/>
        </w:rPr>
        <w:t>формулирует новый метод преобразования ЕЯ-текста в СП текста</w:t>
      </w:r>
      <w:r w:rsidRPr="003E3B6B">
        <w:rPr>
          <w:bCs/>
          <w:color w:val="000000" w:themeColor="text1"/>
          <w:sz w:val="28"/>
          <w:szCs w:val="28"/>
          <w:vertAlign w:val="superscript"/>
        </w:rPr>
        <w:t xml:space="preserve"> </w:t>
      </w:r>
      <w:r w:rsidRPr="003E3B6B">
        <w:rPr>
          <w:bCs/>
          <w:color w:val="000000" w:themeColor="text1"/>
          <w:sz w:val="28"/>
          <w:szCs w:val="28"/>
        </w:rPr>
        <w:t xml:space="preserve">(Фомичев 2005).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</w:t>
      </w:r>
      <w:r w:rsidRPr="00EA03B4">
        <w:rPr>
          <w:bCs/>
          <w:color w:val="C00000"/>
          <w:sz w:val="28"/>
          <w:szCs w:val="28"/>
        </w:rPr>
        <w:t>трех этапов</w:t>
      </w:r>
      <w:r w:rsidR="00EA03B4" w:rsidRPr="00EA03B4">
        <w:rPr>
          <w:bCs/>
          <w:color w:val="C00000"/>
          <w:sz w:val="28"/>
          <w:szCs w:val="28"/>
        </w:rPr>
        <w:t xml:space="preserve"> </w:t>
      </w:r>
      <w:r w:rsidRPr="00EA03B4">
        <w:rPr>
          <w:bCs/>
          <w:color w:val="C00000"/>
          <w:sz w:val="28"/>
          <w:szCs w:val="28"/>
        </w:rPr>
        <w:t>преобразования</w:t>
      </w:r>
      <w:r w:rsidRPr="003E3B6B">
        <w:rPr>
          <w:bCs/>
          <w:color w:val="000000" w:themeColor="text1"/>
          <w:sz w:val="28"/>
          <w:szCs w:val="28"/>
        </w:rPr>
        <w:t>.</w:t>
      </w:r>
    </w:p>
    <w:p w14:paraId="326761CC" w14:textId="4DF87D64" w:rsidR="0082185F" w:rsidRPr="003E3B6B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3E3B6B">
        <w:rPr>
          <w:bCs/>
          <w:color w:val="000000" w:themeColor="text1"/>
          <w:sz w:val="28"/>
          <w:szCs w:val="28"/>
        </w:rPr>
        <w:t xml:space="preserve">На первом этапе осуществляется компонентно-морфологический анализ входного текста. По входному тексту строится не менее одного компонентно-морфологических представления (КМП), каждое из которых представляет из себя пару (набор) классифицирующего и морфологического представлений текста. Последнее представляет </w:t>
      </w:r>
      <w:r w:rsidRPr="00E007DD">
        <w:rPr>
          <w:bCs/>
          <w:color w:val="C00000"/>
          <w:sz w:val="28"/>
          <w:szCs w:val="28"/>
        </w:rPr>
        <w:t>возможные значени</w:t>
      </w:r>
      <w:r w:rsidR="00E007DD">
        <w:rPr>
          <w:bCs/>
          <w:color w:val="C00000"/>
          <w:sz w:val="28"/>
          <w:szCs w:val="28"/>
        </w:rPr>
        <w:t>я</w:t>
      </w:r>
      <w:r w:rsidRPr="00E007DD">
        <w:rPr>
          <w:bCs/>
          <w:color w:val="C00000"/>
          <w:sz w:val="28"/>
          <w:szCs w:val="28"/>
        </w:rPr>
        <w:t xml:space="preserve"> </w:t>
      </w:r>
      <w:r w:rsidRPr="003E3B6B">
        <w:rPr>
          <w:bCs/>
          <w:color w:val="000000" w:themeColor="text1"/>
          <w:sz w:val="28"/>
          <w:szCs w:val="28"/>
        </w:rPr>
        <w:t xml:space="preserve">морфологических признаков для лексических единиц </w:t>
      </w:r>
      <w:r w:rsidRPr="00E007DD">
        <w:rPr>
          <w:bCs/>
          <w:color w:val="C00000"/>
          <w:sz w:val="28"/>
          <w:szCs w:val="28"/>
        </w:rPr>
        <w:t>входно</w:t>
      </w:r>
      <w:r w:rsidR="00E007DD">
        <w:rPr>
          <w:bCs/>
          <w:color w:val="C00000"/>
          <w:sz w:val="28"/>
          <w:szCs w:val="28"/>
        </w:rPr>
        <w:t>го</w:t>
      </w:r>
      <w:r w:rsidRPr="00E007DD">
        <w:rPr>
          <w:bCs/>
          <w:color w:val="C00000"/>
          <w:sz w:val="28"/>
          <w:szCs w:val="28"/>
        </w:rPr>
        <w:t xml:space="preserve"> текста</w:t>
      </w:r>
      <w:r w:rsidRPr="003E3B6B">
        <w:rPr>
          <w:bCs/>
          <w:color w:val="000000" w:themeColor="text1"/>
          <w:sz w:val="28"/>
          <w:szCs w:val="28"/>
        </w:rPr>
        <w:t>. Чаще всего отдельным фразам соответствует единственное КМП. В ситуации неоднозначного разбиения 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431FA38E" w14:textId="77777777" w:rsidR="0082185F" w:rsidRPr="003E3B6B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3E3B6B">
        <w:rPr>
          <w:bCs/>
          <w:color w:val="000000" w:themeColor="text1"/>
          <w:sz w:val="28"/>
          <w:szCs w:val="28"/>
        </w:rPr>
        <w:t xml:space="preserve">Второй этап предполагает построение матричного семантико-синтаксического представления (МССП). На этом этапе с каждым словом связывается одно из возможных значений и устанавливаются смысловые отношения между единицами текста. </w:t>
      </w:r>
    </w:p>
    <w:p w14:paraId="2FD24D43" w14:textId="77777777" w:rsidR="0082185F" w:rsidRPr="003E3B6B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3E3B6B">
        <w:rPr>
          <w:bCs/>
          <w:color w:val="000000" w:themeColor="text1"/>
          <w:sz w:val="28"/>
          <w:szCs w:val="28"/>
        </w:rPr>
        <w:t xml:space="preserve">МССП сначала </w:t>
      </w:r>
      <w:proofErr w:type="spellStart"/>
      <w:r w:rsidRPr="003E3B6B">
        <w:rPr>
          <w:bCs/>
          <w:color w:val="000000" w:themeColor="text1"/>
          <w:sz w:val="28"/>
          <w:szCs w:val="28"/>
        </w:rPr>
        <w:t>недоопределенно</w:t>
      </w:r>
      <w:proofErr w:type="spellEnd"/>
      <w:r w:rsidRPr="003E3B6B">
        <w:rPr>
          <w:bCs/>
          <w:color w:val="000000" w:themeColor="text1"/>
          <w:sz w:val="28"/>
          <w:szCs w:val="28"/>
        </w:rPr>
        <w:t xml:space="preserve">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соединения единиц текста в лингвистически допустимые сочетания.</w:t>
      </w:r>
    </w:p>
    <w:p w14:paraId="31EAD28A" w14:textId="77777777" w:rsidR="0082185F" w:rsidRPr="003E3B6B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3E3B6B">
        <w:rPr>
          <w:bCs/>
          <w:color w:val="000000" w:themeColor="text1"/>
          <w:sz w:val="28"/>
          <w:szCs w:val="28"/>
        </w:rPr>
        <w:lastRenderedPageBreak/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Pr="003E3B6B">
        <w:rPr>
          <w:bCs/>
          <w:color w:val="000000" w:themeColor="text1"/>
          <w:sz w:val="28"/>
          <w:szCs w:val="28"/>
        </w:rPr>
        <w:br/>
        <w:t>К-представлением, по его МССП.</w:t>
      </w:r>
    </w:p>
    <w:p w14:paraId="189BD1C0" w14:textId="77777777" w:rsidR="0082185F" w:rsidRPr="003E3B6B" w:rsidRDefault="0082185F" w:rsidP="0082185F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3E3B6B">
        <w:rPr>
          <w:bCs/>
          <w:color w:val="000000" w:themeColor="text1"/>
          <w:sz w:val="28"/>
          <w:szCs w:val="28"/>
        </w:rPr>
        <w:t>С помощью описанного выше метода возможно устанавливать смысловые соотношения в сочетаниях типа: 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Глагол», «Предлог + Вопросительно-относительное местоимение + Глагол».</w:t>
      </w:r>
    </w:p>
    <w:p w14:paraId="2CCA6F85" w14:textId="77777777" w:rsidR="0082185F" w:rsidRPr="003E3B6B" w:rsidRDefault="0082185F" w:rsidP="0082185F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000000" w:themeColor="text1"/>
        </w:rPr>
      </w:pPr>
      <w:r w:rsidRPr="003E3B6B">
        <w:rPr>
          <w:bCs/>
          <w:color w:val="000000" w:themeColor="text1"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Pr="003E3B6B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6D2500B4" w14:textId="77777777" w:rsidR="0082185F" w:rsidRPr="003E3B6B" w:rsidRDefault="0082185F" w:rsidP="0082185F">
      <w:pPr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3E3B6B">
        <w:rPr>
          <w:color w:val="000000" w:themeColor="text1"/>
          <w:sz w:val="28"/>
          <w:szCs w:val="28"/>
        </w:rPr>
        <w:t>Для выполнения поставленных условий ЛБД должна состоять из 4 компонентов: морфологической базы данных, лексико-семантического словаря, словаря глагольно-предложных семантико-синтаксических фреймов и словаря предложных семантико-синтаксических фреймов</w:t>
      </w:r>
    </w:p>
    <w:p w14:paraId="3F98ECDB" w14:textId="77777777"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3E3B6B">
        <w:rPr>
          <w:color w:val="000000" w:themeColor="text1"/>
          <w:sz w:val="28"/>
        </w:rPr>
        <w:t xml:space="preserve">В ходе разработки алгоритма преобразования запроса на естественном языке в запрос на языке </w:t>
      </w:r>
      <w:r w:rsidRPr="003E3B6B">
        <w:rPr>
          <w:color w:val="000000" w:themeColor="text1"/>
          <w:sz w:val="28"/>
          <w:lang w:val="en-US"/>
        </w:rPr>
        <w:t>SPARQL</w:t>
      </w:r>
      <w:r w:rsidRPr="003E3B6B">
        <w:rPr>
          <w:color w:val="000000" w:themeColor="text1"/>
          <w:sz w:val="28"/>
        </w:rPr>
        <w:t xml:space="preserve"> пришлось столкнуться с рядом проблем, потребовавших дополнительного исследования. </w:t>
      </w:r>
    </w:p>
    <w:p w14:paraId="68C363F3" w14:textId="03F144B2"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3E3B6B">
        <w:rPr>
          <w:color w:val="000000" w:themeColor="text1"/>
          <w:sz w:val="28"/>
        </w:rPr>
        <w:lastRenderedPageBreak/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 w:rsidRPr="003E3B6B">
        <w:rPr>
          <w:color w:val="000000" w:themeColor="text1"/>
          <w:sz w:val="28"/>
          <w:lang w:val="en-US"/>
        </w:rPr>
        <w:t>SPARQL</w:t>
      </w:r>
      <w:r w:rsidRPr="003E3B6B">
        <w:rPr>
          <w:color w:val="000000" w:themeColor="text1"/>
          <w:sz w:val="28"/>
        </w:rPr>
        <w:t xml:space="preserve"> для запросов на естественном языке даже </w:t>
      </w:r>
      <w:r w:rsidRPr="003E3B6B">
        <w:rPr>
          <w:color w:val="000000" w:themeColor="text1"/>
          <w:sz w:val="28"/>
          <w:lang w:val="en-US"/>
        </w:rPr>
        <w:t>c</w:t>
      </w:r>
      <w:r w:rsidRPr="003E3B6B">
        <w:rPr>
          <w:color w:val="000000" w:themeColor="text1"/>
          <w:sz w:val="28"/>
        </w:rPr>
        <w:t xml:space="preserve"> одинаковой структурой. Например, в онтологии </w:t>
      </w:r>
      <w:proofErr w:type="spellStart"/>
      <w:r w:rsidRPr="003E3B6B">
        <w:rPr>
          <w:color w:val="000000" w:themeColor="text1"/>
          <w:sz w:val="28"/>
          <w:lang w:val="en-US"/>
        </w:rPr>
        <w:t>DBpedia</w:t>
      </w:r>
      <w:proofErr w:type="spellEnd"/>
      <w:r w:rsidRPr="003E3B6B">
        <w:rPr>
          <w:color w:val="000000" w:themeColor="text1"/>
          <w:sz w:val="28"/>
        </w:rPr>
        <w:t xml:space="preserve"> в информации о городе </w:t>
      </w:r>
      <w:r w:rsidRPr="000F48DE">
        <w:rPr>
          <w:color w:val="C00000"/>
          <w:sz w:val="28"/>
        </w:rPr>
        <w:t>предикат</w:t>
      </w:r>
      <w:r w:rsidR="000F48DE">
        <w:rPr>
          <w:color w:val="C00000"/>
          <w:sz w:val="28"/>
        </w:rPr>
        <w:t>,</w:t>
      </w:r>
      <w:r w:rsidRPr="003E3B6B">
        <w:rPr>
          <w:color w:val="000000" w:themeColor="text1"/>
          <w:sz w:val="28"/>
        </w:rPr>
        <w:t xml:space="preserve"> связывающий данный город с количеством </w:t>
      </w:r>
      <w:r w:rsidRPr="000F48DE">
        <w:rPr>
          <w:color w:val="C00000"/>
          <w:sz w:val="28"/>
        </w:rPr>
        <w:t>жителей</w:t>
      </w:r>
      <w:r w:rsidR="000F48DE" w:rsidRPr="000F48DE">
        <w:rPr>
          <w:color w:val="C00000"/>
          <w:sz w:val="28"/>
        </w:rPr>
        <w:t>,</w:t>
      </w:r>
      <w:r w:rsidRPr="000F48DE">
        <w:rPr>
          <w:color w:val="C00000"/>
          <w:sz w:val="28"/>
        </w:rPr>
        <w:t xml:space="preserve"> </w:t>
      </w:r>
      <w:r w:rsidRPr="003E3B6B">
        <w:rPr>
          <w:color w:val="000000" w:themeColor="text1"/>
          <w:sz w:val="28"/>
        </w:rPr>
        <w:t>может иметь одно из следующих именований: «</w:t>
      </w:r>
      <w:r w:rsidRPr="003E3B6B">
        <w:rPr>
          <w:color w:val="000000" w:themeColor="text1"/>
          <w:sz w:val="28"/>
          <w:lang w:val="en-US"/>
        </w:rPr>
        <w:t>population</w:t>
      </w:r>
      <w:r w:rsidRPr="003E3B6B">
        <w:rPr>
          <w:color w:val="000000" w:themeColor="text1"/>
          <w:sz w:val="28"/>
        </w:rPr>
        <w:t>», «</w:t>
      </w:r>
      <w:proofErr w:type="spellStart"/>
      <w:r w:rsidRPr="003E3B6B">
        <w:rPr>
          <w:color w:val="000000" w:themeColor="text1"/>
          <w:sz w:val="28"/>
        </w:rPr>
        <w:t>population</w:t>
      </w:r>
      <w:proofErr w:type="spellEnd"/>
      <w:r w:rsidRPr="003E3B6B">
        <w:rPr>
          <w:color w:val="000000" w:themeColor="text1"/>
          <w:sz w:val="28"/>
          <w:lang w:val="en-US"/>
        </w:rPr>
        <w:t>Total</w:t>
      </w:r>
      <w:r w:rsidRPr="003E3B6B">
        <w:rPr>
          <w:color w:val="000000" w:themeColor="text1"/>
          <w:sz w:val="28"/>
        </w:rPr>
        <w:t>», «</w:t>
      </w:r>
      <w:r w:rsidRPr="003E3B6B">
        <w:rPr>
          <w:color w:val="000000" w:themeColor="text1"/>
          <w:sz w:val="28"/>
          <w:lang w:val="en-US"/>
        </w:rPr>
        <w:t>p</w:t>
      </w:r>
      <w:r w:rsidRPr="003E3B6B">
        <w:rPr>
          <w:color w:val="000000" w:themeColor="text1"/>
          <w:sz w:val="28"/>
        </w:rPr>
        <w:t>», «</w:t>
      </w:r>
      <w:r w:rsidRPr="003E3B6B">
        <w:rPr>
          <w:color w:val="000000" w:themeColor="text1"/>
          <w:sz w:val="28"/>
          <w:lang w:val="en-US"/>
        </w:rPr>
        <w:t>pop</w:t>
      </w:r>
      <w:r w:rsidRPr="003E3B6B">
        <w:rPr>
          <w:color w:val="000000" w:themeColor="text1"/>
          <w:sz w:val="28"/>
        </w:rPr>
        <w:t>2010</w:t>
      </w:r>
      <w:r w:rsidRPr="003E3B6B">
        <w:rPr>
          <w:color w:val="000000" w:themeColor="text1"/>
          <w:sz w:val="28"/>
          <w:lang w:val="en-US"/>
        </w:rPr>
        <w:t>census</w:t>
      </w:r>
      <w:r w:rsidRPr="003E3B6B">
        <w:rPr>
          <w:color w:val="000000" w:themeColor="text1"/>
          <w:sz w:val="28"/>
        </w:rPr>
        <w:t xml:space="preserve">» (пример представлен в таблице 1). Причем предикат «p» при описании города может использоваться как в значении «количество населения», </w:t>
      </w:r>
      <w:r w:rsidRPr="00AC0729">
        <w:rPr>
          <w:color w:val="C00000"/>
          <w:sz w:val="28"/>
        </w:rPr>
        <w:t xml:space="preserve">так и в значении </w:t>
      </w:r>
      <w:r w:rsidRPr="003E3B6B">
        <w:rPr>
          <w:color w:val="000000" w:themeColor="text1"/>
          <w:sz w:val="28"/>
        </w:rPr>
        <w:t xml:space="preserve">«название района города». </w:t>
      </w:r>
      <w:r w:rsidR="00AC0729" w:rsidRPr="00AC0729">
        <w:rPr>
          <w:color w:val="C00000"/>
          <w:sz w:val="28"/>
        </w:rPr>
        <w:t>О</w:t>
      </w:r>
      <w:r w:rsidRPr="00AC0729">
        <w:rPr>
          <w:color w:val="C00000"/>
          <w:sz w:val="28"/>
        </w:rPr>
        <w:t xml:space="preserve">писанная </w:t>
      </w:r>
      <w:r w:rsidR="00AC0729" w:rsidRPr="00AC0729">
        <w:rPr>
          <w:color w:val="C00000"/>
          <w:sz w:val="28"/>
        </w:rPr>
        <w:t xml:space="preserve">выше </w:t>
      </w:r>
      <w:r w:rsidRPr="00AC0729">
        <w:rPr>
          <w:color w:val="C00000"/>
          <w:sz w:val="28"/>
        </w:rPr>
        <w:t xml:space="preserve">проблема </w:t>
      </w:r>
      <w:r w:rsidRPr="003E3B6B">
        <w:rPr>
          <w:color w:val="000000" w:themeColor="text1"/>
          <w:sz w:val="28"/>
        </w:rPr>
        <w:t xml:space="preserve">делает затруднительным программное построение запроса на языке </w:t>
      </w:r>
      <w:r w:rsidRPr="003E3B6B">
        <w:rPr>
          <w:color w:val="000000" w:themeColor="text1"/>
          <w:sz w:val="28"/>
          <w:lang w:val="en-US"/>
        </w:rPr>
        <w:t>SPARQL</w:t>
      </w:r>
      <w:r w:rsidRPr="003E3B6B">
        <w:rPr>
          <w:color w:val="000000" w:themeColor="text1"/>
          <w:sz w:val="28"/>
        </w:rPr>
        <w:t xml:space="preserve">. </w:t>
      </w:r>
    </w:p>
    <w:p w14:paraId="2ADE4BAD" w14:textId="77777777"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3E3B6B">
        <w:rPr>
          <w:color w:val="000000" w:themeColor="text1"/>
          <w:sz w:val="28"/>
        </w:rPr>
        <w:t>Таблица 1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3E3B6B" w:rsidRPr="003E3B6B" w14:paraId="454F0FFF" w14:textId="77777777" w:rsidTr="00BB5525">
        <w:trPr>
          <w:trHeight w:val="497"/>
          <w:jc w:val="center"/>
        </w:trPr>
        <w:tc>
          <w:tcPr>
            <w:tcW w:w="3470" w:type="dxa"/>
            <w:vAlign w:val="center"/>
            <w:hideMark/>
          </w:tcPr>
          <w:p w14:paraId="2D0A02FE" w14:textId="77777777" w:rsidR="00F67D68" w:rsidRPr="003E3B6B" w:rsidRDefault="00F67D68" w:rsidP="00BB5525">
            <w:pPr>
              <w:spacing w:line="360" w:lineRule="auto"/>
              <w:ind w:hanging="8"/>
              <w:jc w:val="center"/>
              <w:rPr>
                <w:color w:val="000000" w:themeColor="text1"/>
                <w:sz w:val="28"/>
              </w:rPr>
            </w:pPr>
            <w:r w:rsidRPr="003E3B6B">
              <w:rPr>
                <w:b/>
                <w:bCs/>
                <w:color w:val="000000" w:themeColor="text1"/>
                <w:sz w:val="28"/>
              </w:rPr>
              <w:t>Город</w:t>
            </w:r>
          </w:p>
        </w:tc>
        <w:tc>
          <w:tcPr>
            <w:tcW w:w="3470" w:type="dxa"/>
            <w:vAlign w:val="center"/>
            <w:hideMark/>
          </w:tcPr>
          <w:p w14:paraId="74218743" w14:textId="77777777" w:rsidR="00F67D68" w:rsidRPr="003E3B6B" w:rsidRDefault="00F67D68" w:rsidP="00BB5525">
            <w:pPr>
              <w:spacing w:line="360" w:lineRule="auto"/>
              <w:ind w:hanging="8"/>
              <w:jc w:val="center"/>
              <w:rPr>
                <w:color w:val="000000" w:themeColor="text1"/>
                <w:sz w:val="28"/>
              </w:rPr>
            </w:pPr>
            <w:r w:rsidRPr="003E3B6B">
              <w:rPr>
                <w:b/>
                <w:bCs/>
                <w:color w:val="000000" w:themeColor="text1"/>
                <w:sz w:val="28"/>
              </w:rPr>
              <w:t>Предикат</w:t>
            </w:r>
          </w:p>
        </w:tc>
      </w:tr>
      <w:tr w:rsidR="003E3B6B" w:rsidRPr="003E3B6B" w14:paraId="39557A34" w14:textId="77777777" w:rsidTr="00BB5525">
        <w:trPr>
          <w:trHeight w:val="71"/>
          <w:jc w:val="center"/>
        </w:trPr>
        <w:tc>
          <w:tcPr>
            <w:tcW w:w="3470" w:type="dxa"/>
            <w:vAlign w:val="center"/>
            <w:hideMark/>
          </w:tcPr>
          <w:p w14:paraId="052590D1" w14:textId="77777777" w:rsidR="00F67D68" w:rsidRPr="003E3B6B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</w:rPr>
              <w:t>Оттава</w:t>
            </w:r>
          </w:p>
        </w:tc>
        <w:tc>
          <w:tcPr>
            <w:tcW w:w="3470" w:type="dxa"/>
            <w:vAlign w:val="center"/>
            <w:hideMark/>
          </w:tcPr>
          <w:p w14:paraId="0D3159FA" w14:textId="77777777" w:rsidR="00F67D68" w:rsidRPr="003E3B6B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  <w:lang w:val="en-US"/>
              </w:rPr>
              <w:t>population</w:t>
            </w:r>
          </w:p>
        </w:tc>
      </w:tr>
      <w:tr w:rsidR="003E3B6B" w:rsidRPr="003E3B6B" w14:paraId="5BAACA4C" w14:textId="77777777" w:rsidTr="00BB5525">
        <w:trPr>
          <w:trHeight w:val="407"/>
          <w:jc w:val="center"/>
        </w:trPr>
        <w:tc>
          <w:tcPr>
            <w:tcW w:w="3470" w:type="dxa"/>
            <w:vAlign w:val="center"/>
            <w:hideMark/>
          </w:tcPr>
          <w:p w14:paraId="1F3DE114" w14:textId="77777777" w:rsidR="00F67D68" w:rsidRPr="003E3B6B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</w:rPr>
              <w:t>Москва</w:t>
            </w:r>
          </w:p>
        </w:tc>
        <w:tc>
          <w:tcPr>
            <w:tcW w:w="3470" w:type="dxa"/>
            <w:vAlign w:val="center"/>
            <w:hideMark/>
          </w:tcPr>
          <w:p w14:paraId="23F07AFC" w14:textId="77777777" w:rsidR="00F67D68" w:rsidRPr="003E3B6B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proofErr w:type="spellStart"/>
            <w:r w:rsidRPr="003E3B6B">
              <w:rPr>
                <w:color w:val="000000" w:themeColor="text1"/>
                <w:sz w:val="28"/>
                <w:lang w:val="en-US"/>
              </w:rPr>
              <w:t>populationTotal</w:t>
            </w:r>
            <w:proofErr w:type="spellEnd"/>
          </w:p>
        </w:tc>
      </w:tr>
      <w:tr w:rsidR="003E3B6B" w:rsidRPr="003E3B6B" w14:paraId="3D932C2A" w14:textId="77777777" w:rsidTr="00BB5525">
        <w:trPr>
          <w:trHeight w:val="18"/>
          <w:jc w:val="center"/>
        </w:trPr>
        <w:tc>
          <w:tcPr>
            <w:tcW w:w="3470" w:type="dxa"/>
            <w:vAlign w:val="center"/>
            <w:hideMark/>
          </w:tcPr>
          <w:p w14:paraId="421F9AA7" w14:textId="77777777" w:rsidR="00F67D68" w:rsidRPr="003E3B6B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</w:rPr>
              <w:t>Ульяновск</w:t>
            </w:r>
          </w:p>
        </w:tc>
        <w:tc>
          <w:tcPr>
            <w:tcW w:w="3470" w:type="dxa"/>
            <w:vAlign w:val="center"/>
            <w:hideMark/>
          </w:tcPr>
          <w:p w14:paraId="517CD8BA" w14:textId="77777777" w:rsidR="00F67D68" w:rsidRPr="003E3B6B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  <w:lang w:val="en-US"/>
              </w:rPr>
              <w:t>p</w:t>
            </w:r>
          </w:p>
        </w:tc>
      </w:tr>
      <w:tr w:rsidR="00F67D68" w:rsidRPr="003E3B6B" w14:paraId="47544C75" w14:textId="77777777" w:rsidTr="00BB5525">
        <w:trPr>
          <w:trHeight w:val="62"/>
          <w:jc w:val="center"/>
        </w:trPr>
        <w:tc>
          <w:tcPr>
            <w:tcW w:w="3470" w:type="dxa"/>
            <w:vAlign w:val="center"/>
            <w:hideMark/>
          </w:tcPr>
          <w:p w14:paraId="521223DE" w14:textId="77777777" w:rsidR="00F67D68" w:rsidRPr="003E3B6B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</w:rPr>
              <w:t>Северодвинск</w:t>
            </w:r>
          </w:p>
        </w:tc>
        <w:tc>
          <w:tcPr>
            <w:tcW w:w="3470" w:type="dxa"/>
            <w:vAlign w:val="center"/>
            <w:hideMark/>
          </w:tcPr>
          <w:p w14:paraId="1CF6E8F9" w14:textId="77777777" w:rsidR="00F67D68" w:rsidRPr="003E3B6B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  <w:lang w:val="en-US"/>
              </w:rPr>
              <w:t>pop2010census</w:t>
            </w:r>
          </w:p>
        </w:tc>
      </w:tr>
    </w:tbl>
    <w:p w14:paraId="08060098" w14:textId="77777777"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</w:p>
    <w:p w14:paraId="695183C2" w14:textId="7094E0F6"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3E3B6B">
        <w:rPr>
          <w:color w:val="000000" w:themeColor="text1"/>
          <w:sz w:val="28"/>
        </w:rPr>
        <w:t xml:space="preserve">Проанализировав </w:t>
      </w:r>
      <w:r w:rsidRPr="004E52EB">
        <w:rPr>
          <w:color w:val="C00000"/>
          <w:sz w:val="28"/>
        </w:rPr>
        <w:t>работы других исследователей</w:t>
      </w:r>
      <w:r w:rsidR="004E52EB">
        <w:rPr>
          <w:color w:val="000000" w:themeColor="text1"/>
          <w:sz w:val="28"/>
        </w:rPr>
        <w:t>,</w:t>
      </w:r>
      <w:r w:rsidRPr="003E3B6B">
        <w:rPr>
          <w:color w:val="000000" w:themeColor="text1"/>
          <w:sz w:val="28"/>
        </w:rPr>
        <w:t xml:space="preserve"> можно выделить два применяемых способа решения описанной выше проблемы. Первый заключается в создании собственной онтологии,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</w:t>
      </w:r>
      <w:r w:rsidRPr="004E52EB">
        <w:rPr>
          <w:color w:val="C00000"/>
          <w:sz w:val="28"/>
        </w:rPr>
        <w:t>закладыва</w:t>
      </w:r>
      <w:r w:rsidR="004E52EB">
        <w:rPr>
          <w:color w:val="C00000"/>
          <w:sz w:val="28"/>
        </w:rPr>
        <w:t>ю</w:t>
      </w:r>
      <w:r w:rsidRPr="004E52EB">
        <w:rPr>
          <w:color w:val="C00000"/>
          <w:sz w:val="28"/>
        </w:rPr>
        <w:t>тся</w:t>
      </w:r>
      <w:r w:rsidRPr="003E3B6B">
        <w:rPr>
          <w:color w:val="000000" w:themeColor="text1"/>
          <w:sz w:val="28"/>
        </w:rPr>
        <w:t xml:space="preserve"> необходимая семантическая структура и система имен, что позволяет унифицировать генерацию запроса на языке </w:t>
      </w:r>
      <w:r w:rsidRPr="003E3B6B">
        <w:rPr>
          <w:color w:val="000000" w:themeColor="text1"/>
          <w:sz w:val="28"/>
          <w:lang w:val="en-US"/>
        </w:rPr>
        <w:t>SPARQL</w:t>
      </w:r>
      <w:r w:rsidRPr="003E3B6B">
        <w:rPr>
          <w:color w:val="000000" w:themeColor="text1"/>
          <w:sz w:val="28"/>
        </w:rPr>
        <w:t xml:space="preserve">. Но данный подход требует больших затрат времени на разработку собственной онтологии, поэтому в рамках данной работы </w:t>
      </w:r>
      <w:r w:rsidRPr="004E52EB">
        <w:rPr>
          <w:color w:val="C00000"/>
          <w:sz w:val="28"/>
        </w:rPr>
        <w:t>применят</w:t>
      </w:r>
      <w:r w:rsidR="004E52EB" w:rsidRPr="004E52EB">
        <w:rPr>
          <w:color w:val="C00000"/>
          <w:sz w:val="28"/>
        </w:rPr>
        <w:t>ь</w:t>
      </w:r>
      <w:r w:rsidRPr="004E52EB">
        <w:rPr>
          <w:color w:val="C00000"/>
          <w:sz w:val="28"/>
        </w:rPr>
        <w:t xml:space="preserve">ся </w:t>
      </w:r>
      <w:r w:rsidRPr="003E3B6B">
        <w:rPr>
          <w:color w:val="000000" w:themeColor="text1"/>
          <w:sz w:val="28"/>
        </w:rPr>
        <w:t>не будет.</w:t>
      </w:r>
    </w:p>
    <w:p w14:paraId="7738A0AF" w14:textId="77777777"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3E3B6B">
        <w:rPr>
          <w:color w:val="000000" w:themeColor="text1"/>
          <w:sz w:val="28"/>
        </w:rPr>
        <w:lastRenderedPageBreak/>
        <w:t xml:space="preserve">Также в проектах, целью которых является обращение к системе </w:t>
      </w:r>
      <w:r w:rsidRPr="003E3B6B">
        <w:rPr>
          <w:color w:val="000000" w:themeColor="text1"/>
          <w:sz w:val="28"/>
          <w:lang w:val="en-US"/>
        </w:rPr>
        <w:t>LOD</w:t>
      </w:r>
      <w:r w:rsidRPr="003E3B6B">
        <w:rPr>
          <w:color w:val="000000" w:themeColor="text1"/>
          <w:sz w:val="28"/>
        </w:rPr>
        <w:t xml:space="preserve"> на естественном языке, применяются онтологии, использующие строго описанный набор классов и предикатов. Примером такой онтологии является </w:t>
      </w:r>
      <w:r w:rsidRPr="003E3B6B">
        <w:rPr>
          <w:color w:val="000000" w:themeColor="text1"/>
          <w:sz w:val="28"/>
          <w:lang w:val="en-US"/>
        </w:rPr>
        <w:t>YAGO</w:t>
      </w:r>
      <w:r w:rsidRPr="003E3B6B">
        <w:rPr>
          <w:color w:val="000000" w:themeColor="text1"/>
          <w:sz w:val="28"/>
        </w:rPr>
        <w:t xml:space="preserve">, система классов и типов которой основана на наборе классов и предикатов </w:t>
      </w:r>
      <w:r w:rsidRPr="003E3B6B">
        <w:rPr>
          <w:color w:val="000000" w:themeColor="text1"/>
          <w:sz w:val="28"/>
          <w:lang w:val="en-US"/>
        </w:rPr>
        <w:t>Schema</w:t>
      </w:r>
      <w:r w:rsidRPr="003E3B6B">
        <w:rPr>
          <w:color w:val="000000" w:themeColor="text1"/>
          <w:sz w:val="28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 w:rsidRPr="003E3B6B">
        <w:rPr>
          <w:color w:val="000000" w:themeColor="text1"/>
          <w:sz w:val="28"/>
          <w:lang w:val="en-US"/>
        </w:rPr>
        <w:t>SPARQL</w:t>
      </w:r>
      <w:r w:rsidRPr="003E3B6B">
        <w:rPr>
          <w:color w:val="000000" w:themeColor="text1"/>
          <w:sz w:val="28"/>
        </w:rPr>
        <w:t xml:space="preserve">. Но онтология </w:t>
      </w:r>
      <w:r w:rsidRPr="003E3B6B">
        <w:rPr>
          <w:color w:val="000000" w:themeColor="text1"/>
          <w:sz w:val="28"/>
          <w:lang w:val="en-US"/>
        </w:rPr>
        <w:t>YAGO</w:t>
      </w:r>
      <w:r w:rsidRPr="003E3B6B">
        <w:rPr>
          <w:color w:val="000000" w:themeColor="text1"/>
          <w:sz w:val="28"/>
        </w:rPr>
        <w:t xml:space="preserve"> 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или «Казахстанский город». Хотя, придерживаясь принципов </w:t>
      </w:r>
      <w:r w:rsidRPr="003E3B6B">
        <w:rPr>
          <w:color w:val="000000" w:themeColor="text1"/>
          <w:sz w:val="28"/>
          <w:lang w:val="en-US"/>
        </w:rPr>
        <w:t>LOD</w:t>
      </w:r>
      <w:r w:rsidRPr="003E3B6B">
        <w:rPr>
          <w:color w:val="000000" w:themeColor="text1"/>
          <w:sz w:val="28"/>
        </w:rPr>
        <w:t>, необходимо было сделать предикат, например, с название «страна», значением которого являлась бы ссылка (</w:t>
      </w:r>
      <w:r w:rsidRPr="003E3B6B">
        <w:rPr>
          <w:color w:val="000000" w:themeColor="text1"/>
          <w:sz w:val="28"/>
          <w:lang w:val="en-US"/>
        </w:rPr>
        <w:t>URI</w:t>
      </w:r>
      <w:r w:rsidRPr="003E3B6B">
        <w:rPr>
          <w:color w:val="000000" w:themeColor="text1"/>
          <w:sz w:val="28"/>
        </w:rPr>
        <w:t>) на описание необходимой страны.</w:t>
      </w:r>
    </w:p>
    <w:p w14:paraId="52795967" w14:textId="77777777"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3E3B6B">
        <w:rPr>
          <w:color w:val="000000" w:themeColor="text1"/>
          <w:sz w:val="28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146799C4" w14:textId="5F74E5B1"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3E3B6B">
        <w:rPr>
          <w:color w:val="000000" w:themeColor="text1"/>
          <w:sz w:val="28"/>
        </w:rPr>
        <w:t xml:space="preserve"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связи, которая будет содержать информацию о связи параметров и отношений К-представления и онтологии (пример таблицы связи представлен в таблице 2). При этом, одному параметру исходного запроса может быть поставлено в соответствие несколько параметров, использующихся в онтологии. </w:t>
      </w:r>
      <w:r w:rsidRPr="003E3B6B">
        <w:rPr>
          <w:color w:val="000000" w:themeColor="text1"/>
          <w:sz w:val="28"/>
        </w:rPr>
        <w:lastRenderedPageBreak/>
        <w:t>Например, отношению «</w:t>
      </w:r>
      <w:proofErr w:type="spellStart"/>
      <w:r w:rsidRPr="003E3B6B">
        <w:rPr>
          <w:color w:val="000000" w:themeColor="text1"/>
          <w:sz w:val="28"/>
        </w:rPr>
        <w:t>Колич</w:t>
      </w:r>
      <w:proofErr w:type="spellEnd"/>
      <w:r w:rsidRPr="003E3B6B">
        <w:rPr>
          <w:color w:val="000000" w:themeColor="text1"/>
          <w:sz w:val="28"/>
        </w:rPr>
        <w:t xml:space="preserve">-Жителей», обозначающему количество жителей </w:t>
      </w:r>
      <w:r w:rsidRPr="0049267D">
        <w:rPr>
          <w:color w:val="FF0000"/>
          <w:sz w:val="28"/>
        </w:rPr>
        <w:t>конкретного города (страны и т.п.)</w:t>
      </w:r>
      <w:r w:rsidR="0049267D" w:rsidRPr="0049267D">
        <w:rPr>
          <w:color w:val="FF0000"/>
          <w:sz w:val="28"/>
        </w:rPr>
        <w:t>,</w:t>
      </w:r>
      <w:r w:rsidRPr="0049267D">
        <w:rPr>
          <w:color w:val="FF0000"/>
          <w:sz w:val="28"/>
        </w:rPr>
        <w:t xml:space="preserve"> в соответствие </w:t>
      </w:r>
      <w:r w:rsidRPr="0049267D">
        <w:rPr>
          <w:color w:val="C00000"/>
          <w:sz w:val="28"/>
        </w:rPr>
        <w:t>мо</w:t>
      </w:r>
      <w:r w:rsidR="0049267D" w:rsidRPr="0049267D">
        <w:rPr>
          <w:color w:val="C00000"/>
          <w:sz w:val="28"/>
        </w:rPr>
        <w:t>гут</w:t>
      </w:r>
      <w:r w:rsidRPr="003E3B6B">
        <w:rPr>
          <w:color w:val="000000" w:themeColor="text1"/>
          <w:sz w:val="28"/>
        </w:rPr>
        <w:t xml:space="preserve"> быть поставлены отношения «</w:t>
      </w:r>
      <w:r w:rsidRPr="003E3B6B">
        <w:rPr>
          <w:color w:val="000000" w:themeColor="text1"/>
          <w:sz w:val="28"/>
          <w:lang w:val="en-US"/>
        </w:rPr>
        <w:t>population</w:t>
      </w:r>
      <w:r w:rsidRPr="003E3B6B">
        <w:rPr>
          <w:color w:val="000000" w:themeColor="text1"/>
          <w:sz w:val="28"/>
        </w:rPr>
        <w:t>», «</w:t>
      </w:r>
      <w:proofErr w:type="spellStart"/>
      <w:r w:rsidRPr="003E3B6B">
        <w:rPr>
          <w:color w:val="000000" w:themeColor="text1"/>
          <w:sz w:val="28"/>
          <w:lang w:val="en-US"/>
        </w:rPr>
        <w:t>populationTotal</w:t>
      </w:r>
      <w:proofErr w:type="spellEnd"/>
      <w:r w:rsidRPr="003E3B6B">
        <w:rPr>
          <w:color w:val="000000" w:themeColor="text1"/>
          <w:sz w:val="28"/>
        </w:rPr>
        <w:t>», «</w:t>
      </w:r>
      <w:r w:rsidRPr="003E3B6B">
        <w:rPr>
          <w:color w:val="000000" w:themeColor="text1"/>
          <w:sz w:val="28"/>
          <w:lang w:val="en-US"/>
        </w:rPr>
        <w:t>p</w:t>
      </w:r>
      <w:r w:rsidRPr="003E3B6B">
        <w:rPr>
          <w:color w:val="000000" w:themeColor="text1"/>
          <w:sz w:val="28"/>
        </w:rPr>
        <w:t>» и «</w:t>
      </w:r>
      <w:r w:rsidRPr="003E3B6B">
        <w:rPr>
          <w:color w:val="000000" w:themeColor="text1"/>
          <w:sz w:val="28"/>
          <w:lang w:val="en-US"/>
        </w:rPr>
        <w:t>pop</w:t>
      </w:r>
      <w:r w:rsidRPr="003E3B6B">
        <w:rPr>
          <w:color w:val="000000" w:themeColor="text1"/>
          <w:sz w:val="28"/>
        </w:rPr>
        <w:t>2010</w:t>
      </w:r>
      <w:r w:rsidRPr="003E3B6B">
        <w:rPr>
          <w:color w:val="000000" w:themeColor="text1"/>
          <w:sz w:val="28"/>
          <w:lang w:val="en-US"/>
        </w:rPr>
        <w:t>census</w:t>
      </w:r>
      <w:r w:rsidRPr="003E3B6B">
        <w:rPr>
          <w:color w:val="000000" w:themeColor="text1"/>
          <w:sz w:val="28"/>
        </w:rPr>
        <w:t xml:space="preserve">» онтологии </w:t>
      </w:r>
      <w:proofErr w:type="spellStart"/>
      <w:r w:rsidRPr="003E3B6B">
        <w:rPr>
          <w:color w:val="000000" w:themeColor="text1"/>
          <w:sz w:val="28"/>
          <w:lang w:val="en-US"/>
        </w:rPr>
        <w:t>DBpedia</w:t>
      </w:r>
      <w:proofErr w:type="spellEnd"/>
      <w:r w:rsidRPr="003E3B6B">
        <w:rPr>
          <w:color w:val="000000" w:themeColor="text1"/>
          <w:sz w:val="28"/>
        </w:rPr>
        <w:t>. А значению «Россия» – «</w:t>
      </w:r>
      <w:proofErr w:type="spellStart"/>
      <w:proofErr w:type="gramStart"/>
      <w:r w:rsidRPr="003E3B6B">
        <w:rPr>
          <w:color w:val="000000" w:themeColor="text1"/>
          <w:sz w:val="28"/>
          <w:lang w:val="en-US"/>
        </w:rPr>
        <w:t>dbr</w:t>
      </w:r>
      <w:proofErr w:type="spellEnd"/>
      <w:r w:rsidRPr="003E3B6B">
        <w:rPr>
          <w:color w:val="000000" w:themeColor="text1"/>
          <w:sz w:val="28"/>
        </w:rPr>
        <w:t>:</w:t>
      </w:r>
      <w:r w:rsidRPr="003E3B6B">
        <w:rPr>
          <w:color w:val="000000" w:themeColor="text1"/>
          <w:sz w:val="28"/>
          <w:lang w:val="en-US"/>
        </w:rPr>
        <w:t>Russia</w:t>
      </w:r>
      <w:proofErr w:type="gramEnd"/>
      <w:r w:rsidRPr="003E3B6B">
        <w:rPr>
          <w:color w:val="000000" w:themeColor="text1"/>
          <w:sz w:val="28"/>
        </w:rPr>
        <w:t xml:space="preserve">». </w:t>
      </w:r>
    </w:p>
    <w:p w14:paraId="6582A368" w14:textId="58736D34"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3E3B6B">
        <w:rPr>
          <w:color w:val="000000" w:themeColor="text1"/>
          <w:sz w:val="28"/>
        </w:rPr>
        <w:t xml:space="preserve">Таблица 2 – Связь параметров </w:t>
      </w:r>
      <w:r w:rsidRPr="0049267D">
        <w:rPr>
          <w:color w:val="C00000"/>
          <w:sz w:val="28"/>
        </w:rPr>
        <w:t xml:space="preserve">в К-представлении </w:t>
      </w:r>
      <w:r w:rsidR="0049267D" w:rsidRPr="0049267D">
        <w:rPr>
          <w:color w:val="C00000"/>
          <w:sz w:val="28"/>
        </w:rPr>
        <w:t xml:space="preserve">с </w:t>
      </w:r>
      <w:r w:rsidRPr="0049267D">
        <w:rPr>
          <w:color w:val="C00000"/>
          <w:sz w:val="28"/>
        </w:rPr>
        <w:t xml:space="preserve">соответствующими </w:t>
      </w:r>
      <w:r w:rsidRPr="003E3B6B">
        <w:rPr>
          <w:color w:val="000000" w:themeColor="text1"/>
          <w:sz w:val="28"/>
        </w:rPr>
        <w:t>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3E3B6B" w:rsidRPr="003E3B6B" w14:paraId="05269672" w14:textId="77777777" w:rsidTr="00BB5525">
        <w:trPr>
          <w:trHeight w:val="1188"/>
          <w:jc w:val="center"/>
        </w:trPr>
        <w:tc>
          <w:tcPr>
            <w:tcW w:w="0" w:type="auto"/>
            <w:vAlign w:val="center"/>
            <w:hideMark/>
          </w:tcPr>
          <w:p w14:paraId="5FC3B741" w14:textId="77777777" w:rsidR="00F67D68" w:rsidRPr="003E3B6B" w:rsidRDefault="00F67D68" w:rsidP="00BB5525">
            <w:pPr>
              <w:spacing w:line="360" w:lineRule="auto"/>
              <w:jc w:val="center"/>
              <w:rPr>
                <w:b/>
                <w:color w:val="000000" w:themeColor="text1"/>
                <w:sz w:val="28"/>
              </w:rPr>
            </w:pPr>
            <w:r w:rsidRPr="003E3B6B">
              <w:rPr>
                <w:b/>
                <w:color w:val="000000" w:themeColor="text1"/>
                <w:sz w:val="28"/>
              </w:rPr>
              <w:t>Параметр в К-представлении</w:t>
            </w:r>
          </w:p>
        </w:tc>
        <w:tc>
          <w:tcPr>
            <w:tcW w:w="0" w:type="auto"/>
            <w:vAlign w:val="center"/>
            <w:hideMark/>
          </w:tcPr>
          <w:p w14:paraId="725A16B8" w14:textId="77777777" w:rsidR="00F67D68" w:rsidRPr="003E3B6B" w:rsidRDefault="00F67D68" w:rsidP="00BB5525">
            <w:pPr>
              <w:spacing w:line="360" w:lineRule="auto"/>
              <w:jc w:val="center"/>
              <w:rPr>
                <w:b/>
                <w:color w:val="000000" w:themeColor="text1"/>
                <w:sz w:val="28"/>
              </w:rPr>
            </w:pPr>
            <w:r w:rsidRPr="003E3B6B">
              <w:rPr>
                <w:b/>
                <w:color w:val="000000" w:themeColor="text1"/>
                <w:sz w:val="28"/>
              </w:rPr>
              <w:t>Параметр в онтологии</w:t>
            </w:r>
          </w:p>
        </w:tc>
      </w:tr>
      <w:tr w:rsidR="003E3B6B" w:rsidRPr="003E3B6B" w14:paraId="09E06954" w14:textId="77777777" w:rsidTr="00BB5525">
        <w:trPr>
          <w:trHeight w:val="513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346641CC" w14:textId="77777777" w:rsidR="00F67D68" w:rsidRPr="003E3B6B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proofErr w:type="spellStart"/>
            <w:r w:rsidRPr="003E3B6B">
              <w:rPr>
                <w:color w:val="000000" w:themeColor="text1"/>
                <w:sz w:val="28"/>
              </w:rPr>
              <w:t>Колич</w:t>
            </w:r>
            <w:proofErr w:type="spellEnd"/>
            <w:r w:rsidRPr="003E3B6B">
              <w:rPr>
                <w:color w:val="000000" w:themeColor="text1"/>
                <w:sz w:val="28"/>
              </w:rPr>
              <w:t>-Жителей</w:t>
            </w:r>
          </w:p>
        </w:tc>
        <w:tc>
          <w:tcPr>
            <w:tcW w:w="0" w:type="auto"/>
            <w:vAlign w:val="center"/>
            <w:hideMark/>
          </w:tcPr>
          <w:p w14:paraId="51F6F34B" w14:textId="77777777" w:rsidR="00F67D68" w:rsidRPr="003E3B6B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  <w:lang w:val="en-US"/>
              </w:rPr>
              <w:t>population</w:t>
            </w:r>
          </w:p>
        </w:tc>
      </w:tr>
      <w:tr w:rsidR="003E3B6B" w:rsidRPr="003E3B6B" w14:paraId="53E94072" w14:textId="77777777" w:rsidTr="00BB5525">
        <w:trPr>
          <w:trHeight w:val="437"/>
          <w:jc w:val="center"/>
        </w:trPr>
        <w:tc>
          <w:tcPr>
            <w:tcW w:w="0" w:type="auto"/>
            <w:vMerge/>
            <w:vAlign w:val="center"/>
            <w:hideMark/>
          </w:tcPr>
          <w:p w14:paraId="01357045" w14:textId="77777777" w:rsidR="00F67D68" w:rsidRPr="003E3B6B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A20B5BE" w14:textId="77777777" w:rsidR="00F67D68" w:rsidRPr="003E3B6B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proofErr w:type="spellStart"/>
            <w:r w:rsidRPr="003E3B6B">
              <w:rPr>
                <w:color w:val="000000" w:themeColor="text1"/>
                <w:sz w:val="28"/>
                <w:lang w:val="en-US"/>
              </w:rPr>
              <w:t>populationTotal</w:t>
            </w:r>
            <w:proofErr w:type="spellEnd"/>
          </w:p>
        </w:tc>
      </w:tr>
      <w:tr w:rsidR="003E3B6B" w:rsidRPr="003E3B6B" w14:paraId="4D2062B9" w14:textId="77777777" w:rsidTr="00BB5525">
        <w:trPr>
          <w:trHeight w:val="205"/>
          <w:jc w:val="center"/>
        </w:trPr>
        <w:tc>
          <w:tcPr>
            <w:tcW w:w="0" w:type="auto"/>
            <w:vMerge/>
            <w:vAlign w:val="center"/>
            <w:hideMark/>
          </w:tcPr>
          <w:p w14:paraId="365A358C" w14:textId="77777777" w:rsidR="00F67D68" w:rsidRPr="003E3B6B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DC5176C" w14:textId="77777777" w:rsidR="00F67D68" w:rsidRPr="003E3B6B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  <w:lang w:val="en-US"/>
              </w:rPr>
              <w:t>p</w:t>
            </w:r>
          </w:p>
        </w:tc>
      </w:tr>
      <w:tr w:rsidR="003E3B6B" w:rsidRPr="003E3B6B" w14:paraId="4A496465" w14:textId="77777777" w:rsidTr="00BB5525">
        <w:trPr>
          <w:trHeight w:val="258"/>
          <w:jc w:val="center"/>
        </w:trPr>
        <w:tc>
          <w:tcPr>
            <w:tcW w:w="0" w:type="auto"/>
            <w:vMerge/>
            <w:vAlign w:val="center"/>
            <w:hideMark/>
          </w:tcPr>
          <w:p w14:paraId="6E7840E6" w14:textId="77777777" w:rsidR="00F67D68" w:rsidRPr="003E3B6B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65EB4C3" w14:textId="77777777" w:rsidR="00F67D68" w:rsidRPr="003E3B6B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  <w:lang w:val="en-US"/>
              </w:rPr>
              <w:t>pop2010census</w:t>
            </w:r>
          </w:p>
        </w:tc>
      </w:tr>
      <w:tr w:rsidR="00F67D68" w:rsidRPr="003E3B6B" w14:paraId="03020B9A" w14:textId="77777777" w:rsidTr="00BB5525">
        <w:trPr>
          <w:trHeight w:val="258"/>
          <w:jc w:val="center"/>
        </w:trPr>
        <w:tc>
          <w:tcPr>
            <w:tcW w:w="0" w:type="auto"/>
            <w:vAlign w:val="center"/>
          </w:tcPr>
          <w:p w14:paraId="7C9D626F" w14:textId="77777777" w:rsidR="00F67D68" w:rsidRPr="003E3B6B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</w:rPr>
              <w:t>Россия</w:t>
            </w:r>
          </w:p>
        </w:tc>
        <w:tc>
          <w:tcPr>
            <w:tcW w:w="0" w:type="auto"/>
            <w:vAlign w:val="center"/>
          </w:tcPr>
          <w:p w14:paraId="3CD6442B" w14:textId="77777777" w:rsidR="00F67D68" w:rsidRPr="003E3B6B" w:rsidRDefault="00F67D68" w:rsidP="00BB5525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proofErr w:type="spellStart"/>
            <w:r w:rsidRPr="003E3B6B">
              <w:rPr>
                <w:color w:val="000000" w:themeColor="text1"/>
                <w:sz w:val="28"/>
                <w:lang w:val="en-US"/>
              </w:rPr>
              <w:t>dbr</w:t>
            </w:r>
            <w:proofErr w:type="spellEnd"/>
            <w:r w:rsidRPr="003E3B6B">
              <w:rPr>
                <w:color w:val="000000" w:themeColor="text1"/>
                <w:sz w:val="28"/>
                <w:lang w:val="en-US"/>
              </w:rPr>
              <w:t>: Russia</w:t>
            </w:r>
          </w:p>
        </w:tc>
      </w:tr>
    </w:tbl>
    <w:p w14:paraId="0083CE98" w14:textId="77777777"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</w:p>
    <w:p w14:paraId="5B9940D0" w14:textId="77777777"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6"/>
          <w:szCs w:val="26"/>
        </w:rPr>
      </w:pPr>
      <w:r w:rsidRPr="003E3B6B">
        <w:rPr>
          <w:color w:val="000000" w:themeColor="text1"/>
          <w:sz w:val="28"/>
        </w:rPr>
        <w:t xml:space="preserve">При построении </w:t>
      </w:r>
      <w:r w:rsidRPr="003E3B6B">
        <w:rPr>
          <w:color w:val="000000" w:themeColor="text1"/>
          <w:sz w:val="28"/>
          <w:lang w:val="en-US"/>
        </w:rPr>
        <w:t>SPARQL</w:t>
      </w:r>
      <w:r w:rsidRPr="003E3B6B">
        <w:rPr>
          <w:color w:val="000000" w:themeColor="text1"/>
          <w:sz w:val="28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 w:rsidRPr="003E3B6B">
        <w:rPr>
          <w:color w:val="000000" w:themeColor="text1"/>
          <w:sz w:val="28"/>
          <w:lang w:val="en-US"/>
        </w:rPr>
        <w:t>SPARQL</w:t>
      </w:r>
      <w:r w:rsidRPr="003E3B6B">
        <w:rPr>
          <w:color w:val="000000" w:themeColor="text1"/>
          <w:sz w:val="28"/>
        </w:rPr>
        <w:t xml:space="preserve"> из них образуется множество, выступающее в запросе самостоятельной смысловой единицей. Например, отношения «</w:t>
      </w:r>
      <w:r w:rsidRPr="003E3B6B">
        <w:rPr>
          <w:color w:val="000000" w:themeColor="text1"/>
          <w:sz w:val="28"/>
          <w:lang w:val="en-US"/>
        </w:rPr>
        <w:t>population</w:t>
      </w:r>
      <w:r w:rsidRPr="003E3B6B">
        <w:rPr>
          <w:color w:val="000000" w:themeColor="text1"/>
          <w:sz w:val="28"/>
        </w:rPr>
        <w:t>», «</w:t>
      </w:r>
      <w:proofErr w:type="spellStart"/>
      <w:r w:rsidRPr="003E3B6B">
        <w:rPr>
          <w:color w:val="000000" w:themeColor="text1"/>
          <w:sz w:val="28"/>
          <w:lang w:val="en-US"/>
        </w:rPr>
        <w:t>populationTotal</w:t>
      </w:r>
      <w:proofErr w:type="spellEnd"/>
      <w:r w:rsidRPr="003E3B6B">
        <w:rPr>
          <w:color w:val="000000" w:themeColor="text1"/>
          <w:sz w:val="28"/>
        </w:rPr>
        <w:t>», «</w:t>
      </w:r>
      <w:r w:rsidRPr="003E3B6B">
        <w:rPr>
          <w:color w:val="000000" w:themeColor="text1"/>
          <w:sz w:val="28"/>
          <w:lang w:val="en-US"/>
        </w:rPr>
        <w:t>p</w:t>
      </w:r>
      <w:r w:rsidRPr="003E3B6B">
        <w:rPr>
          <w:color w:val="000000" w:themeColor="text1"/>
          <w:sz w:val="28"/>
        </w:rPr>
        <w:t>» и «</w:t>
      </w:r>
      <w:r w:rsidRPr="003E3B6B">
        <w:rPr>
          <w:color w:val="000000" w:themeColor="text1"/>
          <w:sz w:val="28"/>
          <w:lang w:val="en-US"/>
        </w:rPr>
        <w:t>pop</w:t>
      </w:r>
      <w:r w:rsidRPr="003E3B6B">
        <w:rPr>
          <w:color w:val="000000" w:themeColor="text1"/>
          <w:sz w:val="28"/>
        </w:rPr>
        <w:t>2010</w:t>
      </w:r>
      <w:r w:rsidRPr="003E3B6B">
        <w:rPr>
          <w:color w:val="000000" w:themeColor="text1"/>
          <w:sz w:val="28"/>
          <w:lang w:val="en-US"/>
        </w:rPr>
        <w:t>census</w:t>
      </w:r>
      <w:r w:rsidRPr="003E3B6B">
        <w:rPr>
          <w:color w:val="000000" w:themeColor="text1"/>
          <w:sz w:val="28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215840C1" w14:textId="77777777" w:rsidR="006A595D" w:rsidRPr="00FA6096" w:rsidRDefault="006A595D" w:rsidP="00305F9A">
      <w:pPr>
        <w:spacing w:line="360" w:lineRule="auto"/>
        <w:ind w:left="426" w:hanging="284"/>
        <w:rPr>
          <w:sz w:val="26"/>
          <w:szCs w:val="26"/>
        </w:rPr>
      </w:pPr>
    </w:p>
    <w:sectPr w:rsidR="006A595D" w:rsidRPr="00FA6096" w:rsidSect="00C51FF0">
      <w:headerReference w:type="even" r:id="rId7"/>
      <w:headerReference w:type="default" r:id="rId8"/>
      <w:footerReference w:type="default" r:id="rId9"/>
      <w:footerReference w:type="first" r:id="rId10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7B83F" w14:textId="77777777" w:rsidR="00B35DD2" w:rsidRDefault="00B35DD2">
      <w:r>
        <w:separator/>
      </w:r>
    </w:p>
  </w:endnote>
  <w:endnote w:type="continuationSeparator" w:id="0">
    <w:p w14:paraId="758AF67E" w14:textId="77777777" w:rsidR="00B35DD2" w:rsidRDefault="00B3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9672"/>
      <w:docPartObj>
        <w:docPartGallery w:val="Page Numbers (Bottom of Page)"/>
        <w:docPartUnique/>
      </w:docPartObj>
    </w:sdtPr>
    <w:sdtEndPr/>
    <w:sdtContent>
      <w:p w14:paraId="3B0BBCE3" w14:textId="77777777" w:rsidR="002D3216" w:rsidRDefault="00E55C49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317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C5A176C" w14:textId="77777777" w:rsidR="002D3216" w:rsidRDefault="00E55C49" w:rsidP="00F62180">
    <w:pPr>
      <w:pStyle w:val="a3"/>
      <w:tabs>
        <w:tab w:val="clear" w:pos="4677"/>
        <w:tab w:val="clear" w:pos="9355"/>
        <w:tab w:val="left" w:pos="102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1DAB" w14:textId="77777777" w:rsidR="002D0041" w:rsidRPr="00FA6096" w:rsidRDefault="002D0041" w:rsidP="002D0041">
    <w:pPr>
      <w:spacing w:line="360" w:lineRule="auto"/>
      <w:ind w:left="142"/>
      <w:jc w:val="center"/>
      <w:rPr>
        <w:sz w:val="26"/>
        <w:szCs w:val="26"/>
      </w:rPr>
    </w:pPr>
    <w:r w:rsidRPr="00FA6096">
      <w:rPr>
        <w:sz w:val="26"/>
        <w:szCs w:val="26"/>
      </w:rPr>
      <w:t>Москва 202</w:t>
    </w:r>
    <w:r>
      <w:rPr>
        <w:sz w:val="26"/>
        <w:szCs w:val="26"/>
      </w:rPr>
      <w:t>2</w:t>
    </w:r>
  </w:p>
  <w:p w14:paraId="0C280C08" w14:textId="77777777" w:rsidR="002D0041" w:rsidRDefault="002D0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809AA" w14:textId="77777777" w:rsidR="00B35DD2" w:rsidRDefault="00B35DD2">
      <w:r>
        <w:separator/>
      </w:r>
    </w:p>
  </w:footnote>
  <w:footnote w:type="continuationSeparator" w:id="0">
    <w:p w14:paraId="3FA2A74F" w14:textId="77777777" w:rsidR="00B35DD2" w:rsidRDefault="00B3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A5B8F" w14:textId="77777777" w:rsidR="002D3216" w:rsidRDefault="00E55C49" w:rsidP="009D064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BE75810" w14:textId="77777777" w:rsidR="002D3216" w:rsidRDefault="00B35DD2" w:rsidP="00450AD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DB9E" w14:textId="77777777" w:rsidR="002D3216" w:rsidRDefault="00B35DD2" w:rsidP="00450AD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273"/>
    <w:multiLevelType w:val="multilevel"/>
    <w:tmpl w:val="F238F1A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1" w15:restartNumberingAfterBreak="0">
    <w:nsid w:val="062577E4"/>
    <w:multiLevelType w:val="multilevel"/>
    <w:tmpl w:val="F238F1A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2" w15:restartNumberingAfterBreak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4" w15:restartNumberingAfterBreak="0">
    <w:nsid w:val="13BE1CC1"/>
    <w:multiLevelType w:val="hybridMultilevel"/>
    <w:tmpl w:val="6688F14C"/>
    <w:lvl w:ilvl="0" w:tplc="02CA425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E35620B"/>
    <w:multiLevelType w:val="multilevel"/>
    <w:tmpl w:val="F238F1A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6" w15:restartNumberingAfterBreak="0">
    <w:nsid w:val="2F7E2291"/>
    <w:multiLevelType w:val="hybridMultilevel"/>
    <w:tmpl w:val="9CBC5DB4"/>
    <w:lvl w:ilvl="0" w:tplc="E6CE2D7C">
      <w:start w:val="1"/>
      <w:numFmt w:val="decimal"/>
      <w:lvlText w:val="%1. "/>
      <w:lvlJc w:val="left"/>
      <w:pPr>
        <w:ind w:left="785" w:hanging="283"/>
      </w:pPr>
      <w:rPr>
        <w:rFonts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 w15:restartNumberingAfterBreak="0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8" w15:restartNumberingAfterBreak="0">
    <w:nsid w:val="33864CEA"/>
    <w:multiLevelType w:val="multilevel"/>
    <w:tmpl w:val="3EB6568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color w:val="000000" w:themeColor="text1"/>
        <w:sz w:val="28"/>
      </w:rPr>
    </w:lvl>
    <w:lvl w:ilvl="1" w:tentative="1">
      <w:start w:val="1"/>
      <w:numFmt w:val="lowerLetter"/>
      <w:lvlText w:val="%2."/>
      <w:lvlJc w:val="left"/>
      <w:pPr>
        <w:ind w:left="1942" w:hanging="360"/>
      </w:pPr>
    </w:lvl>
    <w:lvl w:ilvl="2" w:tentative="1">
      <w:start w:val="1"/>
      <w:numFmt w:val="lowerRoman"/>
      <w:lvlText w:val="%3."/>
      <w:lvlJc w:val="right"/>
      <w:pPr>
        <w:ind w:left="2662" w:hanging="180"/>
      </w:pPr>
    </w:lvl>
    <w:lvl w:ilvl="3" w:tentative="1">
      <w:start w:val="1"/>
      <w:numFmt w:val="decimal"/>
      <w:lvlText w:val="%4."/>
      <w:lvlJc w:val="left"/>
      <w:pPr>
        <w:ind w:left="3382" w:hanging="360"/>
      </w:pPr>
    </w:lvl>
    <w:lvl w:ilvl="4" w:tentative="1">
      <w:start w:val="1"/>
      <w:numFmt w:val="lowerLetter"/>
      <w:lvlText w:val="%5."/>
      <w:lvlJc w:val="left"/>
      <w:pPr>
        <w:ind w:left="4102" w:hanging="360"/>
      </w:pPr>
    </w:lvl>
    <w:lvl w:ilvl="5" w:tentative="1">
      <w:start w:val="1"/>
      <w:numFmt w:val="lowerRoman"/>
      <w:lvlText w:val="%6."/>
      <w:lvlJc w:val="right"/>
      <w:pPr>
        <w:ind w:left="4822" w:hanging="180"/>
      </w:pPr>
    </w:lvl>
    <w:lvl w:ilvl="6" w:tentative="1">
      <w:start w:val="1"/>
      <w:numFmt w:val="decimal"/>
      <w:lvlText w:val="%7."/>
      <w:lvlJc w:val="left"/>
      <w:pPr>
        <w:ind w:left="5542" w:hanging="360"/>
      </w:pPr>
    </w:lvl>
    <w:lvl w:ilvl="7" w:tentative="1">
      <w:start w:val="1"/>
      <w:numFmt w:val="lowerLetter"/>
      <w:lvlText w:val="%8."/>
      <w:lvlJc w:val="left"/>
      <w:pPr>
        <w:ind w:left="6262" w:hanging="360"/>
      </w:pPr>
    </w:lvl>
    <w:lvl w:ilvl="8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 w15:restartNumberingAfterBreak="0">
    <w:nsid w:val="373E1053"/>
    <w:multiLevelType w:val="hybridMultilevel"/>
    <w:tmpl w:val="DC9E3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1" w15:restartNumberingAfterBreak="0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2" w15:restartNumberingAfterBreak="0">
    <w:nsid w:val="407F035C"/>
    <w:multiLevelType w:val="hybridMultilevel"/>
    <w:tmpl w:val="49CEBF20"/>
    <w:lvl w:ilvl="0" w:tplc="7A3015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F9244A"/>
    <w:multiLevelType w:val="hybridMultilevel"/>
    <w:tmpl w:val="71647A02"/>
    <w:lvl w:ilvl="0" w:tplc="08AE78E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C2021B7"/>
    <w:multiLevelType w:val="hybridMultilevel"/>
    <w:tmpl w:val="6082E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F5A24"/>
    <w:multiLevelType w:val="multilevel"/>
    <w:tmpl w:val="C96CD35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16" w15:restartNumberingAfterBreak="0">
    <w:nsid w:val="5D067212"/>
    <w:multiLevelType w:val="hybridMultilevel"/>
    <w:tmpl w:val="AD8436A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9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B2F06"/>
    <w:multiLevelType w:val="hybridMultilevel"/>
    <w:tmpl w:val="71647A02"/>
    <w:lvl w:ilvl="0" w:tplc="08AE78E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num w:numId="1" w16cid:durableId="1533811286">
    <w:abstractNumId w:val="3"/>
  </w:num>
  <w:num w:numId="2" w16cid:durableId="1005278308">
    <w:abstractNumId w:val="21"/>
  </w:num>
  <w:num w:numId="3" w16cid:durableId="422915896">
    <w:abstractNumId w:val="8"/>
  </w:num>
  <w:num w:numId="4" w16cid:durableId="800656596">
    <w:abstractNumId w:val="18"/>
  </w:num>
  <w:num w:numId="5" w16cid:durableId="381367526">
    <w:abstractNumId w:val="10"/>
  </w:num>
  <w:num w:numId="6" w16cid:durableId="1044253606">
    <w:abstractNumId w:val="11"/>
  </w:num>
  <w:num w:numId="7" w16cid:durableId="935476410">
    <w:abstractNumId w:val="7"/>
  </w:num>
  <w:num w:numId="8" w16cid:durableId="605582966">
    <w:abstractNumId w:val="2"/>
  </w:num>
  <w:num w:numId="9" w16cid:durableId="2036272492">
    <w:abstractNumId w:val="9"/>
  </w:num>
  <w:num w:numId="10" w16cid:durableId="546570746">
    <w:abstractNumId w:val="12"/>
  </w:num>
  <w:num w:numId="11" w16cid:durableId="1005085918">
    <w:abstractNumId w:val="16"/>
  </w:num>
  <w:num w:numId="12" w16cid:durableId="413161233">
    <w:abstractNumId w:val="9"/>
  </w:num>
  <w:num w:numId="13" w16cid:durableId="2105296084">
    <w:abstractNumId w:val="14"/>
  </w:num>
  <w:num w:numId="14" w16cid:durableId="1750346298">
    <w:abstractNumId w:val="13"/>
  </w:num>
  <w:num w:numId="15" w16cid:durableId="232661911">
    <w:abstractNumId w:val="20"/>
  </w:num>
  <w:num w:numId="16" w16cid:durableId="1987052007">
    <w:abstractNumId w:val="19"/>
  </w:num>
  <w:num w:numId="17" w16cid:durableId="2067605240">
    <w:abstractNumId w:val="17"/>
  </w:num>
  <w:num w:numId="18" w16cid:durableId="23872808">
    <w:abstractNumId w:val="6"/>
  </w:num>
  <w:num w:numId="19" w16cid:durableId="843476348">
    <w:abstractNumId w:val="15"/>
  </w:num>
  <w:num w:numId="20" w16cid:durableId="141435187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6442323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5428583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09967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49"/>
    <w:rsid w:val="000204DF"/>
    <w:rsid w:val="000372E0"/>
    <w:rsid w:val="000802A0"/>
    <w:rsid w:val="000C4BA1"/>
    <w:rsid w:val="000C6857"/>
    <w:rsid w:val="000E6DD1"/>
    <w:rsid w:val="000F48DE"/>
    <w:rsid w:val="001076EC"/>
    <w:rsid w:val="00112FED"/>
    <w:rsid w:val="00130A02"/>
    <w:rsid w:val="00134642"/>
    <w:rsid w:val="001419A6"/>
    <w:rsid w:val="0014466C"/>
    <w:rsid w:val="001A6A2B"/>
    <w:rsid w:val="001F2A73"/>
    <w:rsid w:val="00200CE6"/>
    <w:rsid w:val="00215533"/>
    <w:rsid w:val="00242AC5"/>
    <w:rsid w:val="0025364B"/>
    <w:rsid w:val="00284BC7"/>
    <w:rsid w:val="002C6E05"/>
    <w:rsid w:val="002D0041"/>
    <w:rsid w:val="002D014F"/>
    <w:rsid w:val="00303A86"/>
    <w:rsid w:val="00305F9A"/>
    <w:rsid w:val="0032373F"/>
    <w:rsid w:val="00334C0F"/>
    <w:rsid w:val="003659C8"/>
    <w:rsid w:val="003E3B6B"/>
    <w:rsid w:val="0044273C"/>
    <w:rsid w:val="0049267D"/>
    <w:rsid w:val="004D01AF"/>
    <w:rsid w:val="004D5603"/>
    <w:rsid w:val="004E52EB"/>
    <w:rsid w:val="00560ED0"/>
    <w:rsid w:val="00574533"/>
    <w:rsid w:val="005968B7"/>
    <w:rsid w:val="005C1A86"/>
    <w:rsid w:val="005C7657"/>
    <w:rsid w:val="005F477E"/>
    <w:rsid w:val="005F6630"/>
    <w:rsid w:val="00670312"/>
    <w:rsid w:val="006A595D"/>
    <w:rsid w:val="00702ECF"/>
    <w:rsid w:val="00705CA3"/>
    <w:rsid w:val="00713176"/>
    <w:rsid w:val="00730F76"/>
    <w:rsid w:val="007353EB"/>
    <w:rsid w:val="007510C2"/>
    <w:rsid w:val="007779C1"/>
    <w:rsid w:val="00780046"/>
    <w:rsid w:val="007C20A2"/>
    <w:rsid w:val="007C48BB"/>
    <w:rsid w:val="007C5945"/>
    <w:rsid w:val="007F79BA"/>
    <w:rsid w:val="008075D5"/>
    <w:rsid w:val="00817CA9"/>
    <w:rsid w:val="0082185F"/>
    <w:rsid w:val="00831E36"/>
    <w:rsid w:val="00841A5B"/>
    <w:rsid w:val="008572DB"/>
    <w:rsid w:val="008B1F17"/>
    <w:rsid w:val="00921099"/>
    <w:rsid w:val="00922184"/>
    <w:rsid w:val="00945136"/>
    <w:rsid w:val="00975222"/>
    <w:rsid w:val="009A2687"/>
    <w:rsid w:val="009A6D32"/>
    <w:rsid w:val="009B60CB"/>
    <w:rsid w:val="009C5BA7"/>
    <w:rsid w:val="009F5667"/>
    <w:rsid w:val="009F5703"/>
    <w:rsid w:val="00A074FD"/>
    <w:rsid w:val="00A13456"/>
    <w:rsid w:val="00A15813"/>
    <w:rsid w:val="00AC0729"/>
    <w:rsid w:val="00B11489"/>
    <w:rsid w:val="00B35DD2"/>
    <w:rsid w:val="00B5183F"/>
    <w:rsid w:val="00BE4C98"/>
    <w:rsid w:val="00C11BA2"/>
    <w:rsid w:val="00C17003"/>
    <w:rsid w:val="00C51FF0"/>
    <w:rsid w:val="00CE54B1"/>
    <w:rsid w:val="00D018BB"/>
    <w:rsid w:val="00D77C35"/>
    <w:rsid w:val="00DF4D0D"/>
    <w:rsid w:val="00E007DD"/>
    <w:rsid w:val="00E55C49"/>
    <w:rsid w:val="00EA03B4"/>
    <w:rsid w:val="00EA124C"/>
    <w:rsid w:val="00EB4333"/>
    <w:rsid w:val="00EB4D78"/>
    <w:rsid w:val="00F41ED7"/>
    <w:rsid w:val="00F61E02"/>
    <w:rsid w:val="00F67D68"/>
    <w:rsid w:val="00F81FDE"/>
    <w:rsid w:val="00F8438F"/>
    <w:rsid w:val="00F86DF8"/>
    <w:rsid w:val="00FA6096"/>
    <w:rsid w:val="00FC76D7"/>
    <w:rsid w:val="00FD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3EED"/>
  <w15:docId w15:val="{8DE681D5-EF5A-4320-91DD-25419E41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0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55C49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55C49"/>
  </w:style>
  <w:style w:type="character" w:customStyle="1" w:styleId="FontStyle37">
    <w:name w:val="Font Style37"/>
    <w:basedOn w:val="a0"/>
    <w:uiPriority w:val="99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uiPriority w:val="34"/>
    <w:qFormat/>
    <w:rsid w:val="001F2A7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42AC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42AC5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FD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овной"/>
    <w:basedOn w:val="a"/>
    <w:qFormat/>
    <w:rsid w:val="001419A6"/>
    <w:pPr>
      <w:overflowPunct w:val="0"/>
      <w:autoSpaceDE w:val="0"/>
      <w:autoSpaceDN w:val="0"/>
      <w:adjustRightInd w:val="0"/>
      <w:spacing w:after="120" w:line="360" w:lineRule="auto"/>
      <w:ind w:firstLine="720"/>
      <w:jc w:val="both"/>
      <w:textAlignment w:val="baseline"/>
    </w:pPr>
    <w:rPr>
      <w:sz w:val="28"/>
      <w:szCs w:val="20"/>
    </w:rPr>
  </w:style>
  <w:style w:type="paragraph" w:customStyle="1" w:styleId="msonormalmrcssattr">
    <w:name w:val="msonormal_mr_css_attr"/>
    <w:basedOn w:val="a"/>
    <w:rsid w:val="0082185F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2D004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3112</Words>
  <Characters>17740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Калугин</dc:creator>
  <cp:lastModifiedBy>Владимир Фомичев</cp:lastModifiedBy>
  <cp:revision>16</cp:revision>
  <dcterms:created xsi:type="dcterms:W3CDTF">2022-05-17T16:26:00Z</dcterms:created>
  <dcterms:modified xsi:type="dcterms:W3CDTF">2022-05-17T16:56:00Z</dcterms:modified>
</cp:coreProperties>
</file>