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Line - Interior design / Residential - Sibiu Romania - 2025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design concept is built around a continuous horizontal band of color that visually anchors and unifies the kitchen, dining and living areas. A folding glass partition separates the kitchen from the dining space, allowing it to open up entirely or close off as needed - offering flexibility without compromising flow. The result is a balanced, functional interior where cohesion and comfort defines the experience.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