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CFB8" w14:textId="77777777" w:rsidR="000F29BC" w:rsidRPr="00934288" w:rsidRDefault="000F29BC" w:rsidP="00B87FD5">
      <w:pPr>
        <w:widowControl w:val="0"/>
        <w:autoSpaceDE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34288">
        <w:rPr>
          <w:rFonts w:ascii="Arial" w:hAnsi="Arial" w:cs="Arial"/>
          <w:b/>
          <w:bCs/>
          <w:sz w:val="28"/>
          <w:szCs w:val="28"/>
        </w:rPr>
        <w:t xml:space="preserve">Brock Donovan </w:t>
      </w:r>
    </w:p>
    <w:p w14:paraId="5870A081" w14:textId="77777777" w:rsidR="000F29BC" w:rsidRPr="00934288" w:rsidRDefault="00384B46" w:rsidP="00B87FD5">
      <w:pPr>
        <w:widowControl w:val="0"/>
        <w:autoSpaceDE w:val="0"/>
        <w:spacing w:line="276" w:lineRule="auto"/>
        <w:ind w:right="-360"/>
        <w:jc w:val="both"/>
        <w:rPr>
          <w:rFonts w:ascii="Arial" w:hAnsi="Arial" w:cs="Arial"/>
          <w:i/>
          <w:iCs/>
          <w:sz w:val="22"/>
          <w:szCs w:val="22"/>
        </w:rPr>
      </w:pPr>
      <w:r w:rsidRPr="00934288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FDB3120" wp14:editId="16F8A39F">
            <wp:extent cx="5960745" cy="946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6CD2" w14:textId="3B88D0DE" w:rsidR="000F29BC" w:rsidRPr="00A43F36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sz w:val="20"/>
          <w:szCs w:val="20"/>
        </w:rPr>
      </w:pPr>
      <w:r w:rsidRPr="00A43F36">
        <w:rPr>
          <w:rFonts w:ascii="Arial" w:hAnsi="Arial" w:cs="Arial"/>
          <w:i/>
          <w:iCs/>
          <w:sz w:val="20"/>
          <w:szCs w:val="20"/>
        </w:rPr>
        <w:t xml:space="preserve">Address: </w:t>
      </w:r>
      <w:r w:rsidR="004D2699" w:rsidRPr="00A43F36">
        <w:rPr>
          <w:rFonts w:ascii="Arial" w:hAnsi="Arial" w:cs="Arial"/>
          <w:sz w:val="20"/>
          <w:szCs w:val="20"/>
        </w:rPr>
        <w:t xml:space="preserve">15 Crown St #1C Brooklyn, NY </w:t>
      </w:r>
      <w:r w:rsidR="009904B9" w:rsidRPr="00A43F36">
        <w:rPr>
          <w:rFonts w:ascii="Arial" w:hAnsi="Arial" w:cs="Arial"/>
          <w:sz w:val="20"/>
          <w:szCs w:val="20"/>
        </w:rPr>
        <w:t xml:space="preserve">11225 </w:t>
      </w:r>
      <w:r w:rsidR="009904B9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 xml:space="preserve">        </w:t>
      </w:r>
      <w:r w:rsidR="004D2699" w:rsidRPr="00A43F36">
        <w:rPr>
          <w:rFonts w:ascii="Arial" w:hAnsi="Arial" w:cs="Arial"/>
          <w:sz w:val="20"/>
          <w:szCs w:val="20"/>
        </w:rPr>
        <w:t xml:space="preserve">   </w:t>
      </w:r>
      <w:r w:rsidR="004D2699" w:rsidRPr="00A43F36">
        <w:rPr>
          <w:rFonts w:ascii="Arial" w:hAnsi="Arial" w:cs="Arial"/>
          <w:sz w:val="20"/>
          <w:szCs w:val="20"/>
        </w:rPr>
        <w:tab/>
      </w:r>
      <w:r w:rsidR="004D2699" w:rsidRPr="00A43F36">
        <w:rPr>
          <w:rFonts w:ascii="Arial" w:hAnsi="Arial" w:cs="Arial"/>
          <w:sz w:val="20"/>
          <w:szCs w:val="20"/>
        </w:rPr>
        <w:tab/>
        <w:t xml:space="preserve">       </w:t>
      </w:r>
      <w:r w:rsidR="0008463A" w:rsidRPr="00A43F36">
        <w:rPr>
          <w:rFonts w:ascii="Arial" w:hAnsi="Arial" w:cs="Arial"/>
          <w:i/>
          <w:iCs/>
          <w:sz w:val="20"/>
          <w:szCs w:val="20"/>
        </w:rPr>
        <w:t>Phone</w:t>
      </w:r>
      <w:r w:rsidR="009904B9" w:rsidRPr="00A43F36">
        <w:rPr>
          <w:rFonts w:ascii="Arial" w:hAnsi="Arial" w:cs="Arial"/>
          <w:sz w:val="20"/>
          <w:szCs w:val="20"/>
        </w:rPr>
        <w:t>: (</w:t>
      </w:r>
      <w:r w:rsidR="0008463A" w:rsidRPr="00A43F36">
        <w:rPr>
          <w:rFonts w:ascii="Arial" w:hAnsi="Arial" w:cs="Arial"/>
          <w:sz w:val="20"/>
          <w:szCs w:val="20"/>
        </w:rPr>
        <w:t xml:space="preserve">847)-309-2192 </w:t>
      </w:r>
    </w:p>
    <w:p w14:paraId="22CF56A1" w14:textId="6B9AFC31" w:rsidR="00D20CBC" w:rsidRPr="00A43F36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sz w:val="20"/>
          <w:szCs w:val="20"/>
        </w:rPr>
      </w:pPr>
      <w:r w:rsidRPr="00A43F36">
        <w:rPr>
          <w:rFonts w:ascii="Arial" w:hAnsi="Arial" w:cs="Arial"/>
          <w:i/>
          <w:iCs/>
          <w:sz w:val="20"/>
          <w:szCs w:val="20"/>
        </w:rPr>
        <w:t>Email address:</w:t>
      </w:r>
      <w:r w:rsidRPr="00A43F3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2D761A" w:rsidRPr="00A43F36">
          <w:rPr>
            <w:rStyle w:val="Hyperlink"/>
            <w:rFonts w:ascii="Arial" w:hAnsi="Arial" w:cs="Arial"/>
            <w:sz w:val="20"/>
            <w:szCs w:val="20"/>
          </w:rPr>
          <w:t>brockdonovan@gmail.com</w:t>
        </w:r>
      </w:hyperlink>
      <w:r w:rsidR="0008463A" w:rsidRPr="00A43F36">
        <w:rPr>
          <w:rFonts w:ascii="Arial" w:hAnsi="Arial" w:cs="Arial"/>
          <w:sz w:val="20"/>
          <w:szCs w:val="20"/>
        </w:rPr>
        <w:t xml:space="preserve">  </w:t>
      </w:r>
      <w:r w:rsidR="0008463A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ab/>
      </w:r>
      <w:r w:rsidR="0008463A" w:rsidRPr="00A43F36">
        <w:rPr>
          <w:rFonts w:ascii="Arial" w:hAnsi="Arial" w:cs="Arial"/>
          <w:sz w:val="20"/>
          <w:szCs w:val="20"/>
        </w:rPr>
        <w:tab/>
        <w:t xml:space="preserve">    </w:t>
      </w:r>
      <w:r w:rsidR="002D761A" w:rsidRPr="00A43F36">
        <w:rPr>
          <w:rFonts w:ascii="Arial" w:hAnsi="Arial" w:cs="Arial"/>
          <w:i/>
          <w:sz w:val="20"/>
          <w:szCs w:val="20"/>
        </w:rPr>
        <w:t>Website</w:t>
      </w:r>
      <w:r w:rsidR="002D761A" w:rsidRPr="00A43F36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2D761A" w:rsidRPr="00A43F36">
          <w:rPr>
            <w:rStyle w:val="Hyperlink"/>
            <w:rFonts w:ascii="Arial" w:hAnsi="Arial" w:cs="Arial"/>
            <w:sz w:val="20"/>
            <w:szCs w:val="20"/>
          </w:rPr>
          <w:t>www.brockdonovan.com</w:t>
        </w:r>
      </w:hyperlink>
      <w:r w:rsidR="002D761A" w:rsidRPr="00A43F36">
        <w:rPr>
          <w:rFonts w:ascii="Arial" w:hAnsi="Arial" w:cs="Arial"/>
          <w:sz w:val="20"/>
          <w:szCs w:val="20"/>
        </w:rPr>
        <w:tab/>
      </w:r>
    </w:p>
    <w:p w14:paraId="61E4DFB4" w14:textId="41B70F9B" w:rsidR="00303947" w:rsidRPr="00B87FD5" w:rsidRDefault="00303947" w:rsidP="00B87FD5">
      <w:pPr>
        <w:widowControl w:val="0"/>
        <w:pBdr>
          <w:bottom w:val="single" w:sz="6" w:space="1" w:color="auto"/>
        </w:pBdr>
        <w:autoSpaceDE w:val="0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43F36">
        <w:rPr>
          <w:rFonts w:ascii="Arial" w:hAnsi="Arial" w:cs="Arial"/>
          <w:sz w:val="20"/>
          <w:szCs w:val="20"/>
        </w:rPr>
        <w:t>Github</w:t>
      </w:r>
      <w:proofErr w:type="spellEnd"/>
      <w:r w:rsidRPr="00A43F36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A43F36">
          <w:rPr>
            <w:rStyle w:val="Hyperlink"/>
            <w:rFonts w:ascii="Arial" w:hAnsi="Arial" w:cs="Arial"/>
            <w:sz w:val="20"/>
            <w:szCs w:val="20"/>
          </w:rPr>
          <w:t>https://github.com/docbronovan</w:t>
        </w:r>
      </w:hyperlink>
      <w:r w:rsidRPr="00A43F36">
        <w:rPr>
          <w:rFonts w:ascii="Arial" w:hAnsi="Arial" w:cs="Arial"/>
          <w:sz w:val="20"/>
          <w:szCs w:val="20"/>
        </w:rPr>
        <w:t xml:space="preserve">   LinkedIn:</w:t>
      </w:r>
      <w:r w:rsidR="00BC7DBA" w:rsidRPr="00A43F3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BC7DBA" w:rsidRPr="00A43F36">
          <w:rPr>
            <w:rStyle w:val="Hyperlink"/>
            <w:rFonts w:ascii="Arial" w:hAnsi="Arial" w:cs="Arial"/>
            <w:sz w:val="20"/>
            <w:szCs w:val="20"/>
          </w:rPr>
          <w:t>https://www.linkedin.com/in/brock-donovan-6054a525</w:t>
        </w:r>
      </w:hyperlink>
    </w:p>
    <w:p w14:paraId="0BBE4558" w14:textId="1CE430DE" w:rsidR="009F1A4F" w:rsidRPr="00934288" w:rsidRDefault="000F29BC" w:rsidP="00B87FD5">
      <w:pPr>
        <w:widowControl w:val="0"/>
        <w:autoSpaceDE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EDUCATION</w:t>
      </w:r>
    </w:p>
    <w:p w14:paraId="0F97F9D7" w14:textId="5B5EEE5C" w:rsidR="00BC7DBA" w:rsidRPr="00B87FD5" w:rsidRDefault="000F29BC" w:rsidP="00B87FD5">
      <w:pPr>
        <w:widowControl w:val="0"/>
        <w:autoSpaceDE w:val="0"/>
        <w:spacing w:line="276" w:lineRule="auto"/>
        <w:ind w:left="1454" w:hanging="1274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University of Illinois </w:t>
      </w:r>
      <w:r w:rsidR="00FE120E" w:rsidRPr="00B87FD5">
        <w:rPr>
          <w:rFonts w:ascii="Arial" w:hAnsi="Arial" w:cs="Arial"/>
          <w:b/>
          <w:bCs/>
          <w:sz w:val="20"/>
          <w:szCs w:val="20"/>
        </w:rPr>
        <w:t xml:space="preserve">Champaign-Urbana </w:t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  </w:t>
      </w:r>
      <w:r w:rsidR="00CA1D91" w:rsidRPr="00B87FD5">
        <w:rPr>
          <w:rFonts w:ascii="Arial" w:hAnsi="Arial" w:cs="Arial"/>
          <w:b/>
          <w:bCs/>
          <w:sz w:val="20"/>
          <w:szCs w:val="20"/>
        </w:rPr>
        <w:tab/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B87FD5"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 w:rsidR="00D3011C" w:rsidRPr="00B87FD5">
        <w:rPr>
          <w:rFonts w:ascii="Arial" w:hAnsi="Arial" w:cs="Arial"/>
          <w:b/>
          <w:bCs/>
          <w:sz w:val="20"/>
          <w:szCs w:val="20"/>
        </w:rPr>
        <w:t xml:space="preserve">  </w:t>
      </w:r>
      <w:r w:rsidR="00821653" w:rsidRPr="00B87FD5">
        <w:rPr>
          <w:rFonts w:ascii="Arial" w:hAnsi="Arial" w:cs="Arial"/>
          <w:b/>
          <w:bCs/>
          <w:sz w:val="20"/>
          <w:szCs w:val="20"/>
        </w:rPr>
        <w:t xml:space="preserve"> </w:t>
      </w:r>
      <w:r w:rsidR="00FE120E" w:rsidRPr="00B87FD5">
        <w:rPr>
          <w:rFonts w:ascii="Arial" w:hAnsi="Arial" w:cs="Arial"/>
          <w:sz w:val="20"/>
          <w:szCs w:val="20"/>
        </w:rPr>
        <w:t>B.S. Electrical Engineerin</w:t>
      </w:r>
      <w:r w:rsidR="00F32854" w:rsidRPr="00B87FD5">
        <w:rPr>
          <w:rFonts w:ascii="Arial" w:hAnsi="Arial" w:cs="Arial"/>
          <w:sz w:val="20"/>
          <w:szCs w:val="20"/>
        </w:rPr>
        <w:t>g May</w:t>
      </w:r>
      <w:r w:rsidR="00D3011C" w:rsidRPr="00B87FD5">
        <w:rPr>
          <w:rFonts w:ascii="Arial" w:hAnsi="Arial" w:cs="Arial"/>
          <w:sz w:val="20"/>
          <w:szCs w:val="20"/>
        </w:rPr>
        <w:t xml:space="preserve"> 20</w:t>
      </w:r>
      <w:r w:rsidR="00F32854" w:rsidRPr="00B87FD5">
        <w:rPr>
          <w:rFonts w:ascii="Arial" w:hAnsi="Arial" w:cs="Arial"/>
          <w:sz w:val="20"/>
          <w:szCs w:val="20"/>
        </w:rPr>
        <w:t>08</w:t>
      </w:r>
    </w:p>
    <w:p w14:paraId="257BE11A" w14:textId="77777777" w:rsidR="00BC7DBA" w:rsidRPr="00934288" w:rsidRDefault="00BC7DBA" w:rsidP="00B87FD5">
      <w:pPr>
        <w:widowControl w:val="0"/>
        <w:pBdr>
          <w:top w:val="single" w:sz="4" w:space="1" w:color="000000"/>
        </w:pBdr>
        <w:autoSpaceDE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SKILLS</w:t>
      </w:r>
    </w:p>
    <w:p w14:paraId="46648945" w14:textId="10BC6D40" w:rsidR="00BC7DBA" w:rsidRPr="00B87FD5" w:rsidRDefault="00BC7DBA" w:rsidP="00B87FD5">
      <w:pPr>
        <w:widowControl w:val="0"/>
        <w:autoSpaceDE w:val="0"/>
        <w:spacing w:line="276" w:lineRule="auto"/>
        <w:ind w:left="1890" w:hanging="1620"/>
        <w:rPr>
          <w:rFonts w:ascii="Arial" w:hAnsi="Arial" w:cs="Arial"/>
          <w:bCs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Databases: </w:t>
      </w:r>
      <w:r w:rsidR="00523E9E" w:rsidRPr="00B87FD5">
        <w:rPr>
          <w:rFonts w:ascii="Arial" w:hAnsi="Arial" w:cs="Arial"/>
          <w:bCs/>
          <w:sz w:val="20"/>
          <w:szCs w:val="20"/>
        </w:rPr>
        <w:t>PostgreSQL, MySQL Redshift</w:t>
      </w:r>
      <w:r w:rsidR="00A5495B" w:rsidRPr="00B87FD5">
        <w:rPr>
          <w:rFonts w:ascii="Arial" w:hAnsi="Arial" w:cs="Arial"/>
          <w:bCs/>
          <w:sz w:val="20"/>
          <w:szCs w:val="20"/>
        </w:rPr>
        <w:t>, Vertica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                          </w:t>
      </w:r>
      <w:r w:rsidR="00B87FD5">
        <w:rPr>
          <w:rFonts w:ascii="Arial" w:hAnsi="Arial" w:cs="Arial"/>
          <w:bCs/>
          <w:sz w:val="20"/>
          <w:szCs w:val="20"/>
        </w:rPr>
        <w:t xml:space="preserve">   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</w:t>
      </w:r>
      <w:r w:rsidR="009904B9" w:rsidRPr="00B87FD5">
        <w:rPr>
          <w:rFonts w:ascii="Arial" w:hAnsi="Arial" w:cs="Arial"/>
          <w:b/>
          <w:bCs/>
          <w:sz w:val="20"/>
          <w:szCs w:val="20"/>
        </w:rPr>
        <w:t>Other:</w:t>
      </w:r>
      <w:r w:rsidR="009904B9" w:rsidRPr="00B87FD5">
        <w:rPr>
          <w:rFonts w:ascii="Arial" w:hAnsi="Arial" w:cs="Arial"/>
          <w:bCs/>
          <w:sz w:val="20"/>
          <w:szCs w:val="20"/>
        </w:rPr>
        <w:t xml:space="preserve"> Google Analytics</w:t>
      </w:r>
    </w:p>
    <w:p w14:paraId="6F116204" w14:textId="561DD76E" w:rsidR="001825DC" w:rsidRPr="00B87FD5" w:rsidRDefault="00BC7DBA" w:rsidP="00B87FD5">
      <w:pPr>
        <w:widowControl w:val="0"/>
        <w:autoSpaceDE w:val="0"/>
        <w:spacing w:line="276" w:lineRule="auto"/>
        <w:ind w:left="1890" w:hanging="1620"/>
        <w:rPr>
          <w:rFonts w:ascii="Arial" w:hAnsi="Arial" w:cs="Arial"/>
          <w:b/>
          <w:sz w:val="20"/>
          <w:szCs w:val="20"/>
        </w:rPr>
      </w:pPr>
      <w:r w:rsidRPr="00B87FD5">
        <w:rPr>
          <w:rFonts w:ascii="Arial" w:hAnsi="Arial" w:cs="Arial"/>
          <w:b/>
          <w:bCs/>
          <w:sz w:val="20"/>
          <w:szCs w:val="20"/>
        </w:rPr>
        <w:t xml:space="preserve">Programming: </w:t>
      </w:r>
      <w:r w:rsidRPr="00B87FD5">
        <w:rPr>
          <w:rFonts w:ascii="Arial" w:hAnsi="Arial" w:cs="Arial"/>
          <w:sz w:val="20"/>
          <w:szCs w:val="20"/>
        </w:rPr>
        <w:t xml:space="preserve">Python, R, </w:t>
      </w:r>
      <w:r w:rsidRPr="00B87FD5">
        <w:rPr>
          <w:rFonts w:ascii="Arial" w:hAnsi="Arial" w:cs="Arial"/>
          <w:bCs/>
          <w:sz w:val="20"/>
          <w:szCs w:val="20"/>
        </w:rPr>
        <w:t xml:space="preserve">SQL, </w:t>
      </w:r>
      <w:r w:rsidRPr="00B87FD5">
        <w:rPr>
          <w:rFonts w:ascii="Arial" w:hAnsi="Arial" w:cs="Arial"/>
          <w:sz w:val="20"/>
          <w:szCs w:val="20"/>
        </w:rPr>
        <w:t>HTML, CSS</w:t>
      </w:r>
      <w:r w:rsidR="009904B9" w:rsidRPr="00B87FD5">
        <w:rPr>
          <w:rFonts w:ascii="Arial" w:hAnsi="Arial" w:cs="Arial"/>
          <w:sz w:val="20"/>
          <w:szCs w:val="20"/>
        </w:rPr>
        <w:t xml:space="preserve">                                   </w:t>
      </w:r>
      <w:r w:rsidR="00A5495B" w:rsidRPr="00B87FD5">
        <w:rPr>
          <w:rFonts w:ascii="Arial" w:hAnsi="Arial" w:cs="Arial"/>
          <w:sz w:val="20"/>
          <w:szCs w:val="20"/>
        </w:rPr>
        <w:t xml:space="preserve">   </w:t>
      </w:r>
      <w:r w:rsidR="00B87FD5">
        <w:rPr>
          <w:rFonts w:ascii="Arial" w:hAnsi="Arial" w:cs="Arial"/>
          <w:sz w:val="20"/>
          <w:szCs w:val="20"/>
        </w:rPr>
        <w:t xml:space="preserve">  </w:t>
      </w:r>
      <w:r w:rsidR="009904B9" w:rsidRPr="00B87FD5">
        <w:rPr>
          <w:rFonts w:ascii="Arial" w:hAnsi="Arial" w:cs="Arial"/>
          <w:b/>
          <w:bCs/>
          <w:sz w:val="20"/>
          <w:szCs w:val="20"/>
        </w:rPr>
        <w:t>Big Data:</w:t>
      </w:r>
      <w:r w:rsidR="009904B9" w:rsidRPr="00B87FD5">
        <w:rPr>
          <w:rFonts w:ascii="Arial" w:hAnsi="Arial" w:cs="Arial"/>
          <w:sz w:val="20"/>
          <w:szCs w:val="20"/>
        </w:rPr>
        <w:t xml:space="preserve"> Apache stack</w:t>
      </w:r>
    </w:p>
    <w:p w14:paraId="7F68FA9A" w14:textId="6E9B1913" w:rsidR="00950F24" w:rsidRPr="00934288" w:rsidRDefault="000F29BC" w:rsidP="00B87FD5">
      <w:pPr>
        <w:widowControl w:val="0"/>
        <w:tabs>
          <w:tab w:val="left" w:pos="720"/>
        </w:tabs>
        <w:autoSpaceDE w:val="0"/>
        <w:spacing w:line="276" w:lineRule="auto"/>
        <w:rPr>
          <w:rFonts w:ascii="Arial" w:hAnsi="Arial" w:cs="Arial"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EXPERIENCE</w:t>
      </w:r>
      <w:bookmarkStart w:id="0" w:name="title"/>
    </w:p>
    <w:p w14:paraId="595893D4" w14:textId="5DBCB897" w:rsidR="0080596F" w:rsidRPr="00B87FD5" w:rsidRDefault="0080596F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Major League Soccer</w:t>
      </w: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 xml:space="preserve"> – </w:t>
      </w:r>
      <w:r w:rsidR="00B87FD5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Manag</w:t>
      </w:r>
      <w:r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er Analytics and Insights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       </w:t>
      </w:r>
      <w:r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     </w:t>
      </w:r>
      <w:r w:rsidR="00B87FD5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</w:t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</w:t>
      </w:r>
      <w:r w:rsidR="000C6A53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April</w:t>
      </w:r>
      <w:r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2017 – Present</w:t>
      </w:r>
    </w:p>
    <w:p w14:paraId="521D5958" w14:textId="77777777" w:rsidR="00A43F36" w:rsidRPr="00B87FD5" w:rsidRDefault="00A43F36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Responsible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for prioritizing data and insights as a key strategic asset for building fan </w:t>
      </w:r>
    </w:p>
    <w:p w14:paraId="29D96D9B" w14:textId="539DB62A" w:rsidR="00A43F36" w:rsidRPr="00B87FD5" w:rsidRDefault="00A43F36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relationships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and driving value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from digital</w:t>
      </w:r>
      <w:r w:rsidR="00570ACF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content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.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W</w:t>
      </w:r>
      <w:r w:rsidR="00E530CE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ork with internal stakeholders, clubs and </w:t>
      </w:r>
    </w:p>
    <w:p w14:paraId="362BFFB6" w14:textId="154EAE93" w:rsidR="0080596F" w:rsidRPr="00B87FD5" w:rsidRDefault="00E530CE" w:rsidP="00B87FD5">
      <w:pPr>
        <w:suppressAutoHyphens w:val="0"/>
        <w:spacing w:line="276" w:lineRule="auto"/>
        <w:ind w:firstLine="180"/>
        <w:rPr>
          <w:rFonts w:ascii="Arial" w:hAnsi="Arial" w:cs="Arial"/>
          <w:sz w:val="20"/>
          <w:szCs w:val="20"/>
          <w:shd w:val="clear" w:color="auto" w:fill="FFFFFF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partners to facilitate the use of dat</w:t>
      </w:r>
      <w:r w:rsidR="00A43F36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a and analysis to make informed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operational decisions.</w:t>
      </w:r>
      <w:r w:rsidR="0080596F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</w:t>
      </w:r>
    </w:p>
    <w:p w14:paraId="0BAB938E" w14:textId="7958DDF0" w:rsidR="00A5495B" w:rsidRPr="00B87FD5" w:rsidRDefault="00A43F3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Provide user</w:t>
      </w:r>
      <w:r w:rsidR="00B876B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behavior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and content performance insights. </w:t>
      </w:r>
    </w:p>
    <w:p w14:paraId="50FDBED6" w14:textId="1C15DD40" w:rsidR="0080596F" w:rsidRPr="00B87FD5" w:rsidRDefault="006A4B59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Create data and reporting standards, shift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from institutional knowledge to</w:t>
      </w:r>
      <w:r w:rsidR="00A43F36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data-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driven</w:t>
      </w:r>
      <w:r w:rsidR="00A43F36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14:paraId="318EE9CA" w14:textId="345BEA52" w:rsidR="0080596F" w:rsidRPr="00B87FD5" w:rsidRDefault="00A43F3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Work with content, video and social teams to create unified data source for reporting.</w:t>
      </w:r>
    </w:p>
    <w:p w14:paraId="3EECEFF3" w14:textId="0DB91120" w:rsidR="00934288" w:rsidRPr="00B87FD5" w:rsidRDefault="00934288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Orchard Platform – Data Analyst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</w:t>
      </w: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        </w:t>
      </w:r>
      <w:r w:rsidR="0080596F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                       </w:t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</w:t>
      </w:r>
      <w:r w:rsid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  </w:t>
      </w:r>
      <w:r w:rsidR="0080596F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</w:t>
      </w:r>
      <w:r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March 2016 – </w:t>
      </w:r>
      <w:r w:rsidR="000C6A53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April</w:t>
      </w:r>
      <w:r w:rsidR="0080596F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2017</w:t>
      </w:r>
    </w:p>
    <w:p w14:paraId="0B7CE166" w14:textId="766FF05A" w:rsidR="00325F7B" w:rsidRPr="00B87FD5" w:rsidRDefault="00A5495B" w:rsidP="00B87FD5">
      <w:pPr>
        <w:suppressAutoHyphens w:val="0"/>
        <w:spacing w:line="276" w:lineRule="auto"/>
        <w:ind w:firstLine="180"/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  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Orchard is 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a leading provider of tech</w:t>
      </w:r>
      <w:r w:rsidR="00643419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 and analytics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 to the marketplace lending 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I</w:t>
      </w:r>
      <w:r w:rsidR="00325F7B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>ndustry</w:t>
      </w:r>
      <w:r w:rsidR="00523E9E" w:rsidRPr="00B87FD5">
        <w:rPr>
          <w:rFonts w:ascii="Arial" w:hAnsi="Arial" w:cs="Arial"/>
          <w:color w:val="333333"/>
          <w:sz w:val="20"/>
          <w:szCs w:val="20"/>
          <w:shd w:val="clear" w:color="auto" w:fill="FFFFFF"/>
          <w:lang w:eastAsia="en-US"/>
        </w:rPr>
        <w:t xml:space="preserve">. </w:t>
      </w:r>
    </w:p>
    <w:p w14:paraId="2CD53546" w14:textId="46D45FEA" w:rsidR="00DF6776" w:rsidRPr="00B87FD5" w:rsidRDefault="00DF6776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Lead user interaction analysis using Google Analytics. Provide insights into client interactions with platform</w:t>
      </w:r>
      <w:r w:rsidR="007B7E3D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to executive team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14:paraId="47E8DFB0" w14:textId="23FF27CA" w:rsidR="00821653" w:rsidRPr="00B87FD5" w:rsidRDefault="007B7E3D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D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esign and build system </w:t>
      </w:r>
      <w:r w:rsidR="00934288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for </w:t>
      </w:r>
      <w:r w:rsidR="007C7DC5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creating, databasing, and automating </w:t>
      </w:r>
      <w:r w:rsidR="005F51BF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client </w:t>
      </w:r>
      <w:r w:rsidR="00934288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reports. </w:t>
      </w:r>
    </w:p>
    <w:p w14:paraId="7C02F143" w14:textId="362BD2CB" w:rsidR="00821653" w:rsidRPr="00B87FD5" w:rsidRDefault="00934288" w:rsidP="00B87FD5">
      <w:pPr>
        <w:pStyle w:val="Heading4"/>
        <w:numPr>
          <w:ilvl w:val="0"/>
          <w:numId w:val="26"/>
        </w:numPr>
        <w:spacing w:before="0" w:line="276" w:lineRule="auto"/>
        <w:textAlignment w:val="center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Create internal tools </w:t>
      </w:r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using Shi</w:t>
      </w:r>
      <w:bookmarkStart w:id="1" w:name="_GoBack"/>
      <w:bookmarkEnd w:id="1"/>
      <w:r w:rsidR="00A5495B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ny &amp;</w:t>
      </w:r>
      <w:r w:rsidR="00643419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Flask 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to 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share insights and enable 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>client services,</w:t>
      </w:r>
      <w:r w:rsidR="0082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sales, marketing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and data science teams</w:t>
      </w:r>
      <w:r w:rsidR="00E81653"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to monitor and investigate data</w:t>
      </w:r>
      <w:r w:rsidRPr="00B87FD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. </w:t>
      </w:r>
    </w:p>
    <w:p w14:paraId="2B1ECC93" w14:textId="3A4F2D05" w:rsidR="00A5495B" w:rsidRPr="00B87FD5" w:rsidRDefault="00950F24" w:rsidP="00B87FD5">
      <w:pPr>
        <w:pStyle w:val="Heading4"/>
        <w:spacing w:before="0" w:line="276" w:lineRule="auto"/>
        <w:ind w:firstLine="180"/>
        <w:textAlignment w:val="center"/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</w:pPr>
      <w:r w:rsidRPr="00934288">
        <w:rPr>
          <w:rStyle w:val="Strong"/>
          <w:rFonts w:ascii="Arial" w:hAnsi="Arial" w:cs="Arial"/>
          <w:b/>
          <w:i w:val="0"/>
          <w:color w:val="auto"/>
          <w:sz w:val="22"/>
          <w:szCs w:val="22"/>
          <w:bdr w:val="none" w:sz="0" w:space="0" w:color="auto" w:frame="1"/>
        </w:rPr>
        <w:t>Organizing for Action</w:t>
      </w:r>
      <w:r w:rsidRPr="00934288">
        <w:rPr>
          <w:rStyle w:val="Strong"/>
          <w:rFonts w:ascii="Arial" w:hAnsi="Arial" w:cs="Arial"/>
          <w:b/>
          <w:bCs/>
          <w:i w:val="0"/>
          <w:color w:val="auto"/>
          <w:sz w:val="22"/>
          <w:szCs w:val="22"/>
          <w:bdr w:val="none" w:sz="0" w:space="0" w:color="auto" w:frame="1"/>
        </w:rPr>
        <w:t xml:space="preserve"> </w:t>
      </w:r>
      <w:bookmarkEnd w:id="0"/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</w:t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  <w:t xml:space="preserve">  </w:t>
      </w:r>
      <w:r w:rsidR="00B87FD5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 xml:space="preserve">    </w:t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proofErr w:type="gramStart"/>
      <w:r w:rsidR="00A5495B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ab/>
      </w:r>
      <w:r w:rsidR="00B87FD5" w:rsidRPr="00B87FD5">
        <w:rPr>
          <w:rFonts w:ascii="Arial" w:hAnsi="Arial" w:cs="Arial"/>
          <w:i w:val="0"/>
          <w:color w:val="auto"/>
          <w:sz w:val="20"/>
          <w:szCs w:val="20"/>
          <w:bdr w:val="none" w:sz="0" w:space="0" w:color="auto" w:frame="1"/>
        </w:rPr>
        <w:t xml:space="preserve">  </w:t>
      </w:r>
      <w:r w:rsidR="00A5495B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October</w:t>
      </w:r>
      <w:proofErr w:type="gramEnd"/>
      <w:r w:rsidR="00A5495B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2013</w:t>
      </w:r>
      <w:r w:rsidR="00303947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 xml:space="preserve"> – </w:t>
      </w:r>
      <w:r w:rsidR="005A187B" w:rsidRPr="00B87FD5">
        <w:rPr>
          <w:rFonts w:ascii="Arial" w:hAnsi="Arial" w:cs="Arial"/>
          <w:b w:val="0"/>
          <w:i w:val="0"/>
          <w:color w:val="auto"/>
          <w:sz w:val="20"/>
          <w:szCs w:val="20"/>
          <w:bdr w:val="none" w:sz="0" w:space="0" w:color="auto" w:frame="1"/>
        </w:rPr>
        <w:t>March 2016</w:t>
      </w:r>
    </w:p>
    <w:p w14:paraId="40BB341C" w14:textId="77777777" w:rsidR="00523E9E" w:rsidRPr="00B87FD5" w:rsidRDefault="001970EA" w:rsidP="00B87FD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B87FD5">
        <w:rPr>
          <w:rFonts w:ascii="Arial" w:hAnsi="Arial" w:cs="Arial"/>
          <w:sz w:val="20"/>
          <w:szCs w:val="20"/>
        </w:rPr>
        <w:t xml:space="preserve">OFA is a nonprofit 501c4 </w:t>
      </w:r>
      <w:r w:rsidR="00523E9E" w:rsidRPr="00B87FD5">
        <w:rPr>
          <w:rFonts w:ascii="Arial" w:hAnsi="Arial" w:cs="Arial"/>
          <w:sz w:val="20"/>
          <w:szCs w:val="20"/>
        </w:rPr>
        <w:t xml:space="preserve">that advocates for </w:t>
      </w:r>
      <w:r w:rsidRPr="00B87FD5">
        <w:rPr>
          <w:rFonts w:ascii="Arial" w:hAnsi="Arial" w:cs="Arial"/>
          <w:sz w:val="20"/>
          <w:szCs w:val="20"/>
        </w:rPr>
        <w:t>the agenda of President Barack Obama.</w:t>
      </w:r>
      <w:r w:rsidR="00523E9E" w:rsidRPr="00B87FD5">
        <w:rPr>
          <w:rFonts w:ascii="Arial" w:hAnsi="Arial" w:cs="Arial"/>
          <w:sz w:val="20"/>
          <w:szCs w:val="20"/>
        </w:rPr>
        <w:t xml:space="preserve"> OFA </w:t>
      </w:r>
    </w:p>
    <w:p w14:paraId="374E9743" w14:textId="4D522A28" w:rsidR="00821653" w:rsidRPr="00B87FD5" w:rsidRDefault="00523E9E" w:rsidP="00B87FD5">
      <w:pPr>
        <w:spacing w:line="276" w:lineRule="auto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 xml:space="preserve">      maintains his </w:t>
      </w:r>
      <w:r w:rsidR="002413B9" w:rsidRPr="00B87FD5">
        <w:rPr>
          <w:rFonts w:ascii="Arial" w:hAnsi="Arial" w:cs="Arial"/>
          <w:sz w:val="20"/>
          <w:szCs w:val="20"/>
        </w:rPr>
        <w:t xml:space="preserve">digital resources: </w:t>
      </w:r>
      <w:hyperlink r:id="rId11" w:history="1">
        <w:r w:rsidR="002413B9" w:rsidRPr="00B87FD5">
          <w:rPr>
            <w:rStyle w:val="Hyperlink"/>
            <w:rFonts w:ascii="Arial" w:hAnsi="Arial" w:cs="Arial"/>
            <w:sz w:val="20"/>
            <w:szCs w:val="20"/>
          </w:rPr>
          <w:t>www.barackobama.com</w:t>
        </w:r>
      </w:hyperlink>
      <w:r w:rsidR="002413B9" w:rsidRPr="00B87FD5">
        <w:rPr>
          <w:rFonts w:ascii="Arial" w:hAnsi="Arial" w:cs="Arial"/>
          <w:sz w:val="20"/>
          <w:szCs w:val="20"/>
        </w:rPr>
        <w:t>, @</w:t>
      </w:r>
      <w:proofErr w:type="spellStart"/>
      <w:r w:rsidR="002413B9" w:rsidRPr="00B87FD5">
        <w:rPr>
          <w:rFonts w:ascii="Arial" w:hAnsi="Arial" w:cs="Arial"/>
          <w:sz w:val="20"/>
          <w:szCs w:val="20"/>
        </w:rPr>
        <w:t>barackobama</w:t>
      </w:r>
      <w:proofErr w:type="spellEnd"/>
      <w:r w:rsidR="002413B9" w:rsidRPr="00B87FD5">
        <w:rPr>
          <w:rFonts w:ascii="Arial" w:hAnsi="Arial" w:cs="Arial"/>
          <w:sz w:val="20"/>
          <w:szCs w:val="20"/>
        </w:rPr>
        <w:t>, email list, etc.</w:t>
      </w:r>
    </w:p>
    <w:p w14:paraId="6C574EB5" w14:textId="72EAFB03" w:rsidR="00A5495B" w:rsidRPr="00A5495B" w:rsidRDefault="00A5495B" w:rsidP="00B87FD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      </w:t>
      </w:r>
      <w:r w:rsidRPr="00934288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Digital </w:t>
      </w:r>
      <w:r w:rsidRPr="00A5495B"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Analytics Manager</w:t>
      </w:r>
      <w:r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0394751E" w14:textId="42B767D7" w:rsidR="00643419" w:rsidRPr="00B87FD5" w:rsidRDefault="00643419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Harness data insights for social media accounts that reach over 65 million people and an email list of millions of supporters.</w:t>
      </w:r>
      <w:r w:rsidR="00137945" w:rsidRPr="00B87FD5">
        <w:rPr>
          <w:rFonts w:ascii="Arial" w:hAnsi="Arial" w:cs="Arial"/>
          <w:sz w:val="20"/>
          <w:szCs w:val="20"/>
        </w:rPr>
        <w:t xml:space="preserve"> </w:t>
      </w:r>
    </w:p>
    <w:p w14:paraId="0EA639AB" w14:textId="36CBA494" w:rsidR="005F51BF" w:rsidRPr="00B87FD5" w:rsidRDefault="00137945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Lead A/B testing efforts. Monitor &amp; report on website activity and campaign performance.</w:t>
      </w:r>
    </w:p>
    <w:p w14:paraId="2573C947" w14:textId="36A3F3E2" w:rsidR="00E7530E" w:rsidRPr="00B87FD5" w:rsidRDefault="00821653" w:rsidP="00B87FD5">
      <w:pPr>
        <w:pStyle w:val="ListParagraph"/>
        <w:numPr>
          <w:ilvl w:val="0"/>
          <w:numId w:val="25"/>
        </w:numPr>
        <w:spacing w:line="276" w:lineRule="auto"/>
        <w:ind w:hanging="270"/>
        <w:rPr>
          <w:rFonts w:ascii="Arial" w:hAnsi="Arial" w:cs="Arial"/>
          <w:sz w:val="20"/>
          <w:szCs w:val="20"/>
        </w:rPr>
      </w:pPr>
      <w:r w:rsidRPr="00B87FD5">
        <w:rPr>
          <w:rFonts w:ascii="Arial" w:hAnsi="Arial" w:cs="Arial"/>
          <w:bCs/>
          <w:sz w:val="20"/>
          <w:szCs w:val="20"/>
        </w:rPr>
        <w:t>Support all teams</w:t>
      </w:r>
      <w:r w:rsidR="008C4972" w:rsidRPr="00B87FD5">
        <w:rPr>
          <w:rFonts w:ascii="Arial" w:hAnsi="Arial" w:cs="Arial"/>
          <w:bCs/>
          <w:sz w:val="20"/>
          <w:szCs w:val="20"/>
        </w:rPr>
        <w:t xml:space="preserve"> across </w:t>
      </w:r>
      <w:r w:rsidRPr="00B87FD5">
        <w:rPr>
          <w:rFonts w:ascii="Arial" w:hAnsi="Arial" w:cs="Arial"/>
          <w:bCs/>
          <w:sz w:val="20"/>
          <w:szCs w:val="20"/>
        </w:rPr>
        <w:t>company with</w:t>
      </w:r>
      <w:r w:rsidR="00E7530E" w:rsidRPr="00B87FD5">
        <w:rPr>
          <w:rFonts w:ascii="Arial" w:hAnsi="Arial" w:cs="Arial"/>
          <w:sz w:val="20"/>
          <w:szCs w:val="20"/>
        </w:rPr>
        <w:t xml:space="preserve"> data </w:t>
      </w:r>
      <w:r w:rsidR="00D01EBC" w:rsidRPr="00B87FD5">
        <w:rPr>
          <w:rFonts w:ascii="Arial" w:hAnsi="Arial" w:cs="Arial"/>
          <w:sz w:val="20"/>
          <w:szCs w:val="20"/>
        </w:rPr>
        <w:t xml:space="preserve">analysis &amp; </w:t>
      </w:r>
      <w:r w:rsidRPr="00B87FD5">
        <w:rPr>
          <w:rFonts w:ascii="Arial" w:hAnsi="Arial" w:cs="Arial"/>
          <w:sz w:val="20"/>
          <w:szCs w:val="20"/>
        </w:rPr>
        <w:t xml:space="preserve">customized </w:t>
      </w:r>
      <w:r w:rsidR="00E7530E" w:rsidRPr="00B87FD5">
        <w:rPr>
          <w:rFonts w:ascii="Arial" w:hAnsi="Arial" w:cs="Arial"/>
          <w:sz w:val="20"/>
          <w:szCs w:val="20"/>
        </w:rPr>
        <w:t>reporting.</w:t>
      </w:r>
    </w:p>
    <w:p w14:paraId="00B424D0" w14:textId="415941FF" w:rsidR="00950F24" w:rsidRPr="00934288" w:rsidRDefault="00303947" w:rsidP="00B87FD5">
      <w:pPr>
        <w:pStyle w:val="Heading4"/>
        <w:spacing w:before="0" w:line="276" w:lineRule="auto"/>
        <w:ind w:firstLine="450"/>
        <w:textAlignment w:val="center"/>
        <w:rPr>
          <w:rFonts w:ascii="Arial" w:hAnsi="Arial" w:cs="Arial"/>
          <w:b w:val="0"/>
          <w:bCs w:val="0"/>
          <w:i w:val="0"/>
          <w:color w:val="auto"/>
          <w:sz w:val="22"/>
          <w:szCs w:val="22"/>
        </w:rPr>
      </w:pPr>
      <w:r w:rsidRPr="00934288">
        <w:rPr>
          <w:rFonts w:ascii="Arial" w:hAnsi="Arial" w:cs="Arial"/>
          <w:i w:val="0"/>
          <w:color w:val="auto"/>
          <w:sz w:val="22"/>
          <w:szCs w:val="22"/>
          <w:bdr w:val="none" w:sz="0" w:space="0" w:color="auto" w:frame="1"/>
        </w:rPr>
        <w:t>Previously: Analytics Engineer</w:t>
      </w:r>
    </w:p>
    <w:p w14:paraId="44C02A72" w14:textId="78F52CE6" w:rsidR="005F51BF" w:rsidRPr="00B87FD5" w:rsidRDefault="00950F24" w:rsidP="00B87FD5">
      <w:pPr>
        <w:pStyle w:val="description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hanging="270"/>
        <w:textAlignment w:val="baseline"/>
        <w:rPr>
          <w:rFonts w:ascii="Arial" w:hAnsi="Arial" w:cs="Arial"/>
        </w:rPr>
      </w:pPr>
      <w:r w:rsidRPr="00B87FD5">
        <w:rPr>
          <w:rFonts w:ascii="Arial" w:hAnsi="Arial" w:cs="Arial"/>
        </w:rPr>
        <w:t xml:space="preserve">Automate reporting using Python, R, </w:t>
      </w:r>
      <w:r w:rsidR="00BB360A" w:rsidRPr="00B87FD5">
        <w:rPr>
          <w:rFonts w:ascii="Arial" w:hAnsi="Arial" w:cs="Arial"/>
        </w:rPr>
        <w:t>SQL (</w:t>
      </w:r>
      <w:r w:rsidRPr="00B87FD5">
        <w:rPr>
          <w:rFonts w:ascii="Arial" w:hAnsi="Arial" w:cs="Arial"/>
        </w:rPr>
        <w:t>MySQL, PostgreSQL</w:t>
      </w:r>
      <w:r w:rsidR="00BB360A" w:rsidRPr="00B87FD5">
        <w:rPr>
          <w:rFonts w:ascii="Arial" w:hAnsi="Arial" w:cs="Arial"/>
        </w:rPr>
        <w:t>, Amazon Redshift)</w:t>
      </w:r>
      <w:r w:rsidRPr="00B87FD5">
        <w:rPr>
          <w:rFonts w:ascii="Arial" w:hAnsi="Arial" w:cs="Arial"/>
        </w:rPr>
        <w:t>.</w:t>
      </w:r>
    </w:p>
    <w:p w14:paraId="1825A7CC" w14:textId="41C82503" w:rsidR="005F51BF" w:rsidRPr="005F51BF" w:rsidRDefault="005F51BF" w:rsidP="00B87FD5">
      <w:pPr>
        <w:pStyle w:val="description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sz w:val="22"/>
          <w:szCs w:val="22"/>
        </w:rPr>
        <w:t>Presenter – Analyst Institute Yearly Conference 2015</w:t>
      </w:r>
    </w:p>
    <w:p w14:paraId="2BF04DDA" w14:textId="6E4BF460" w:rsidR="000A3305" w:rsidRPr="00B87FD5" w:rsidRDefault="005F51BF" w:rsidP="00B87FD5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Presented design and results </w:t>
      </w:r>
      <w:r w:rsidR="00882AF7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for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Facebook </w:t>
      </w:r>
      <w:r w:rsidR="0022067C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Advertisement </w:t>
      </w:r>
      <w:r w:rsidR="00882AF7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test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which led to 15% increase in </w:t>
      </w:r>
      <w:r w:rsidR="00A5495B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supporter </w:t>
      </w: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donations.</w:t>
      </w:r>
    </w:p>
    <w:p w14:paraId="171CEB07" w14:textId="68AD5958" w:rsidR="005A474D" w:rsidRPr="00934288" w:rsidRDefault="005A474D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/>
          <w:bCs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>Geeks without Borders Hackathon</w:t>
      </w:r>
      <w:r w:rsidR="0036709E">
        <w:rPr>
          <w:rFonts w:ascii="Arial" w:hAnsi="Arial" w:cs="Arial"/>
          <w:b/>
          <w:bCs/>
          <w:sz w:val="22"/>
          <w:szCs w:val="22"/>
        </w:rPr>
        <w:t xml:space="preserve"> </w:t>
      </w:r>
      <w:r w:rsidR="00414C7F">
        <w:rPr>
          <w:rFonts w:ascii="Arial" w:hAnsi="Arial" w:cs="Arial"/>
          <w:b/>
          <w:bCs/>
          <w:sz w:val="22"/>
          <w:szCs w:val="22"/>
        </w:rPr>
        <w:t xml:space="preserve">Chicago </w:t>
      </w:r>
      <w:r w:rsidR="0036709E">
        <w:rPr>
          <w:rFonts w:ascii="Arial" w:hAnsi="Arial" w:cs="Arial"/>
          <w:b/>
          <w:bCs/>
          <w:sz w:val="22"/>
          <w:szCs w:val="22"/>
        </w:rPr>
        <w:t>2013</w:t>
      </w:r>
    </w:p>
    <w:p w14:paraId="300ADC67" w14:textId="1C80EE45" w:rsidR="001825DC" w:rsidRPr="00B87FD5" w:rsidRDefault="00303947" w:rsidP="00B87FD5">
      <w:pPr>
        <w:pStyle w:val="ListParagraph"/>
        <w:numPr>
          <w:ilvl w:val="0"/>
          <w:numId w:val="24"/>
        </w:numPr>
        <w:suppressAutoHyphens w:val="0"/>
        <w:spacing w:line="276" w:lineRule="auto"/>
        <w:ind w:hanging="270"/>
        <w:rPr>
          <w:rFonts w:ascii="Arial" w:hAnsi="Arial" w:cs="Arial"/>
          <w:sz w:val="20"/>
          <w:szCs w:val="20"/>
          <w:lang w:eastAsia="en-US"/>
        </w:rPr>
      </w:pPr>
      <w:r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Member of winning team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of 10 technical and non-technical participants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who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create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d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single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data 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platform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and </w:t>
      </w:r>
      <w:r w:rsidR="00325F7B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user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interface</w:t>
      </w:r>
      <w:r w:rsidR="005A474D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 xml:space="preserve"> for the Greater Red Cross of </w:t>
      </w:r>
      <w:r w:rsidR="005E5560" w:rsidRPr="00B87FD5">
        <w:rPr>
          <w:rFonts w:ascii="Arial" w:hAnsi="Arial" w:cs="Arial"/>
          <w:sz w:val="20"/>
          <w:szCs w:val="20"/>
          <w:shd w:val="clear" w:color="auto" w:fill="FFFFFF"/>
          <w:lang w:eastAsia="en-US"/>
        </w:rPr>
        <w:t>Chicago.</w:t>
      </w:r>
    </w:p>
    <w:p w14:paraId="5CAA7254" w14:textId="5E798865" w:rsidR="00CA1D91" w:rsidRPr="00934288" w:rsidRDefault="005E5560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i/>
          <w:sz w:val="22"/>
          <w:szCs w:val="22"/>
        </w:rPr>
      </w:pPr>
      <w:r w:rsidRPr="00934288">
        <w:rPr>
          <w:rFonts w:ascii="Arial" w:hAnsi="Arial" w:cs="Arial"/>
          <w:b/>
          <w:bCs/>
          <w:sz w:val="22"/>
          <w:szCs w:val="22"/>
        </w:rPr>
        <w:t xml:space="preserve">University of </w:t>
      </w:r>
      <w:r w:rsidR="005A474D" w:rsidRPr="00934288">
        <w:rPr>
          <w:rFonts w:ascii="Arial" w:hAnsi="Arial" w:cs="Arial"/>
          <w:b/>
          <w:bCs/>
          <w:sz w:val="22"/>
          <w:szCs w:val="22"/>
        </w:rPr>
        <w:t>I</w:t>
      </w:r>
      <w:r w:rsidRPr="00934288">
        <w:rPr>
          <w:rFonts w:ascii="Arial" w:hAnsi="Arial" w:cs="Arial"/>
          <w:b/>
          <w:bCs/>
          <w:sz w:val="22"/>
          <w:szCs w:val="22"/>
        </w:rPr>
        <w:t xml:space="preserve">llinois at </w:t>
      </w:r>
      <w:r w:rsidR="005A474D" w:rsidRPr="00934288">
        <w:rPr>
          <w:rFonts w:ascii="Arial" w:hAnsi="Arial" w:cs="Arial"/>
          <w:b/>
          <w:bCs/>
          <w:sz w:val="22"/>
          <w:szCs w:val="22"/>
        </w:rPr>
        <w:t>C</w:t>
      </w:r>
      <w:r w:rsidRPr="00934288">
        <w:rPr>
          <w:rFonts w:ascii="Arial" w:hAnsi="Arial" w:cs="Arial"/>
          <w:b/>
          <w:bCs/>
          <w:sz w:val="22"/>
          <w:szCs w:val="22"/>
        </w:rPr>
        <w:t>hicago</w:t>
      </w:r>
      <w:r w:rsidR="00CA1D91" w:rsidRPr="00934288">
        <w:rPr>
          <w:rFonts w:ascii="Arial" w:hAnsi="Arial" w:cs="Arial"/>
          <w:sz w:val="22"/>
          <w:szCs w:val="22"/>
        </w:rPr>
        <w:t xml:space="preserve"> </w:t>
      </w:r>
    </w:p>
    <w:p w14:paraId="35A58BE2" w14:textId="13F089AE" w:rsidR="0094213F" w:rsidRPr="00B87FD5" w:rsidRDefault="0094213F" w:rsidP="00B87FD5">
      <w:pPr>
        <w:shd w:val="clear" w:color="auto" w:fill="FFFFFF"/>
        <w:spacing w:line="276" w:lineRule="auto"/>
        <w:ind w:left="180"/>
        <w:jc w:val="center"/>
        <w:rPr>
          <w:rFonts w:ascii="Arial" w:hAnsi="Arial" w:cs="Arial"/>
          <w:color w:val="222222"/>
          <w:sz w:val="20"/>
          <w:szCs w:val="20"/>
          <w:lang w:eastAsia="en-US"/>
        </w:rPr>
      </w:pPr>
      <w:r w:rsidRPr="00B87FD5">
        <w:rPr>
          <w:rFonts w:ascii="Arial" w:hAnsi="Arial" w:cs="Arial"/>
          <w:i/>
          <w:sz w:val="20"/>
          <w:szCs w:val="20"/>
        </w:rPr>
        <w:t xml:space="preserve">Graduate appointment </w:t>
      </w:r>
      <w:r w:rsidRPr="00B87FD5">
        <w:rPr>
          <w:rFonts w:ascii="Arial" w:hAnsi="Arial" w:cs="Arial"/>
          <w:color w:val="222222"/>
          <w:sz w:val="20"/>
          <w:szCs w:val="20"/>
          <w:lang w:eastAsia="en-US"/>
        </w:rPr>
        <w:t>UIC - School of Public Health</w:t>
      </w:r>
      <w:r w:rsidR="00325F7B" w:rsidRPr="00B87FD5">
        <w:rPr>
          <w:rFonts w:ascii="Arial" w:hAnsi="Arial" w:cs="Arial"/>
          <w:bCs/>
          <w:sz w:val="20"/>
          <w:szCs w:val="20"/>
        </w:rPr>
        <w:tab/>
        <w:t xml:space="preserve">                 </w:t>
      </w:r>
      <w:r w:rsidR="005F51BF" w:rsidRPr="00B87FD5">
        <w:rPr>
          <w:rFonts w:ascii="Arial" w:hAnsi="Arial" w:cs="Arial"/>
          <w:bCs/>
          <w:sz w:val="20"/>
          <w:szCs w:val="20"/>
        </w:rPr>
        <w:t xml:space="preserve">       </w:t>
      </w:r>
      <w:r w:rsidR="00B87FD5">
        <w:rPr>
          <w:rFonts w:ascii="Arial" w:hAnsi="Arial" w:cs="Arial"/>
          <w:bCs/>
          <w:sz w:val="20"/>
          <w:szCs w:val="20"/>
        </w:rPr>
        <w:t xml:space="preserve">                  </w:t>
      </w:r>
      <w:r w:rsidR="005F51BF" w:rsidRPr="00B87FD5">
        <w:rPr>
          <w:rFonts w:ascii="Arial" w:hAnsi="Arial" w:cs="Arial"/>
          <w:bCs/>
          <w:sz w:val="20"/>
          <w:szCs w:val="20"/>
        </w:rPr>
        <w:t>Aug 2012</w:t>
      </w:r>
      <w:r w:rsidRPr="00B87FD5">
        <w:rPr>
          <w:rFonts w:ascii="Arial" w:hAnsi="Arial" w:cs="Arial"/>
          <w:bCs/>
          <w:sz w:val="20"/>
          <w:szCs w:val="20"/>
        </w:rPr>
        <w:t xml:space="preserve"> – </w:t>
      </w:r>
      <w:r w:rsidR="005F51BF" w:rsidRPr="00B87FD5">
        <w:rPr>
          <w:rFonts w:ascii="Arial" w:hAnsi="Arial" w:cs="Arial"/>
          <w:bCs/>
          <w:sz w:val="20"/>
          <w:szCs w:val="20"/>
        </w:rPr>
        <w:t>Aug</w:t>
      </w:r>
      <w:r w:rsidRPr="00B87FD5">
        <w:rPr>
          <w:rFonts w:ascii="Arial" w:hAnsi="Arial" w:cs="Arial"/>
          <w:bCs/>
          <w:sz w:val="20"/>
          <w:szCs w:val="20"/>
        </w:rPr>
        <w:t xml:space="preserve"> 2013</w:t>
      </w:r>
    </w:p>
    <w:p w14:paraId="2C7B7117" w14:textId="1263DCAF" w:rsidR="009904B9" w:rsidRPr="00B87FD5" w:rsidRDefault="00B87FD5" w:rsidP="00B87FD5">
      <w:pPr>
        <w:pStyle w:val="ListParagraph"/>
        <w:numPr>
          <w:ilvl w:val="0"/>
          <w:numId w:val="21"/>
        </w:numPr>
        <w:suppressAutoHyphens w:val="0"/>
        <w:spacing w:line="276" w:lineRule="auto"/>
        <w:ind w:hanging="270"/>
        <w:rPr>
          <w:rFonts w:ascii="Arial" w:hAnsi="Arial" w:cs="Arial"/>
          <w:sz w:val="20"/>
          <w:szCs w:val="20"/>
          <w:lang w:eastAsia="en-US"/>
        </w:rPr>
      </w:pPr>
      <w:r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Data</w:t>
      </w:r>
      <w:r w:rsidR="004F3D41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analysis</w:t>
      </w:r>
      <w:r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&amp; visualization creation </w:t>
      </w:r>
      <w:r w:rsidR="00BB777E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using</w:t>
      </w:r>
      <w:r w:rsidR="0094213F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R</w:t>
      </w:r>
      <w:r w:rsidR="00BB777E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>.</w:t>
      </w:r>
      <w:r w:rsidR="0094213F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="00E22CA8" w:rsidRPr="00B87FD5">
        <w:rPr>
          <w:rFonts w:ascii="Arial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Results published in </w:t>
      </w:r>
      <w:hyperlink r:id="rId12" w:anchor="http://journals.plos.org/plosone/article%253Fid=10.1371/journal.pone.0116894" w:history="1">
        <w:r w:rsidR="00E22CA8" w:rsidRPr="00B87FD5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eastAsia="en-US"/>
          </w:rPr>
          <w:t>PLOS ONE</w:t>
        </w:r>
      </w:hyperlink>
    </w:p>
    <w:p w14:paraId="7D950935" w14:textId="2B7B0BAF" w:rsidR="009904B9" w:rsidRDefault="009904B9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Motorola Solutions Inc.</w:t>
      </w:r>
    </w:p>
    <w:p w14:paraId="2A7BF844" w14:textId="6E1AB938" w:rsidR="009904B9" w:rsidRPr="00B87FD5" w:rsidRDefault="009904B9" w:rsidP="00B87FD5">
      <w:pPr>
        <w:widowControl w:val="0"/>
        <w:tabs>
          <w:tab w:val="left" w:pos="720"/>
        </w:tabs>
        <w:autoSpaceDE w:val="0"/>
        <w:spacing w:line="276" w:lineRule="auto"/>
        <w:ind w:left="180"/>
        <w:rPr>
          <w:rFonts w:ascii="Arial" w:hAnsi="Arial" w:cs="Arial"/>
          <w:bCs/>
          <w:i/>
          <w:sz w:val="20"/>
          <w:szCs w:val="20"/>
        </w:rPr>
      </w:pPr>
      <w:r w:rsidRPr="00B87FD5">
        <w:rPr>
          <w:rFonts w:ascii="Arial" w:hAnsi="Arial" w:cs="Arial"/>
          <w:bCs/>
          <w:i/>
          <w:sz w:val="20"/>
          <w:szCs w:val="20"/>
        </w:rPr>
        <w:t>Senior Systems Engineer</w:t>
      </w:r>
      <w:r w:rsidRPr="00B87FD5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</w:t>
      </w:r>
      <w:r w:rsidR="00B87FD5">
        <w:rPr>
          <w:rFonts w:ascii="Arial" w:hAnsi="Arial" w:cs="Arial"/>
          <w:bCs/>
          <w:sz w:val="20"/>
          <w:szCs w:val="20"/>
        </w:rPr>
        <w:t xml:space="preserve">               </w:t>
      </w:r>
      <w:r w:rsidRPr="00B87FD5">
        <w:rPr>
          <w:rFonts w:ascii="Arial" w:hAnsi="Arial" w:cs="Arial"/>
          <w:bCs/>
          <w:sz w:val="20"/>
          <w:szCs w:val="20"/>
        </w:rPr>
        <w:t>Oct 2008 – Aug 2012</w:t>
      </w:r>
    </w:p>
    <w:p w14:paraId="10CDE823" w14:textId="036AE090" w:rsidR="002413B9" w:rsidRPr="00B87FD5" w:rsidRDefault="000A3305" w:rsidP="00B87FD5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B87FD5">
        <w:rPr>
          <w:rFonts w:ascii="Arial" w:hAnsi="Arial" w:cs="Arial"/>
          <w:sz w:val="20"/>
          <w:szCs w:val="20"/>
        </w:rPr>
        <w:t>Implemented</w:t>
      </w:r>
      <w:r w:rsidR="009904B9" w:rsidRPr="00B87FD5">
        <w:rPr>
          <w:rFonts w:ascii="Arial" w:hAnsi="Arial" w:cs="Arial"/>
          <w:sz w:val="20"/>
          <w:szCs w:val="20"/>
        </w:rPr>
        <w:t xml:space="preserve"> software</w:t>
      </w:r>
      <w:r w:rsidR="00E00ACB" w:rsidRPr="00B87FD5">
        <w:rPr>
          <w:rFonts w:ascii="Arial" w:hAnsi="Arial" w:cs="Arial"/>
          <w:sz w:val="20"/>
          <w:szCs w:val="20"/>
        </w:rPr>
        <w:t xml:space="preserve"> and hardware upgrades to multi</w:t>
      </w:r>
      <w:r w:rsidR="005F51BF" w:rsidRPr="00B87FD5">
        <w:rPr>
          <w:rFonts w:ascii="Arial" w:hAnsi="Arial" w:cs="Arial"/>
          <w:sz w:val="20"/>
          <w:szCs w:val="20"/>
        </w:rPr>
        <w:t>million-dollar</w:t>
      </w:r>
      <w:r w:rsidR="009904B9" w:rsidRPr="00B87FD5">
        <w:rPr>
          <w:rFonts w:ascii="Arial" w:hAnsi="Arial" w:cs="Arial"/>
          <w:sz w:val="20"/>
          <w:szCs w:val="20"/>
        </w:rPr>
        <w:t xml:space="preserve"> digital radio systems</w:t>
      </w:r>
    </w:p>
    <w:sectPr w:rsidR="002413B9" w:rsidRPr="00B87FD5" w:rsidSect="00D3011C">
      <w:footnotePr>
        <w:pos w:val="beneathText"/>
      </w:footnotePr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A20E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12"/>
        <w:szCs w:val="12"/>
      </w:rPr>
    </w:lvl>
    <w:lvl w:ilvl="4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cs="Symbol"/>
        <w:sz w:val="12"/>
        <w:szCs w:val="12"/>
      </w:rPr>
    </w:lvl>
    <w:lvl w:ilvl="7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StarSymbol" w:hAnsi="StarSymbol" w:cs="Wingdings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EE507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110E79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FF021A"/>
    <w:multiLevelType w:val="hybridMultilevel"/>
    <w:tmpl w:val="9848989C"/>
    <w:lvl w:ilvl="0" w:tplc="676870E8">
      <w:start w:val="1"/>
      <w:numFmt w:val="bullet"/>
      <w:lvlText w:val="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2836"/>
    <w:multiLevelType w:val="hybridMultilevel"/>
    <w:tmpl w:val="A03C955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96C5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87301EC"/>
    <w:multiLevelType w:val="hybridMultilevel"/>
    <w:tmpl w:val="AD9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30"/>
    <w:multiLevelType w:val="hybridMultilevel"/>
    <w:tmpl w:val="F8F8F3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DAE1618"/>
    <w:multiLevelType w:val="multilevel"/>
    <w:tmpl w:val="7DC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4649F"/>
    <w:multiLevelType w:val="hybridMultilevel"/>
    <w:tmpl w:val="2F3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F72B4"/>
    <w:multiLevelType w:val="hybridMultilevel"/>
    <w:tmpl w:val="A1CA5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29B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2FA0129"/>
    <w:multiLevelType w:val="hybridMultilevel"/>
    <w:tmpl w:val="7A8E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C0D60"/>
    <w:multiLevelType w:val="hybridMultilevel"/>
    <w:tmpl w:val="10ECACF6"/>
    <w:lvl w:ilvl="0" w:tplc="0D8C1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D0944"/>
    <w:multiLevelType w:val="hybridMultilevel"/>
    <w:tmpl w:val="68EE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F4DC1"/>
    <w:multiLevelType w:val="hybridMultilevel"/>
    <w:tmpl w:val="242AAF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431621"/>
    <w:multiLevelType w:val="multilevel"/>
    <w:tmpl w:val="2A8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6D0BEB"/>
    <w:multiLevelType w:val="hybridMultilevel"/>
    <w:tmpl w:val="CD82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D5AE0"/>
    <w:multiLevelType w:val="hybridMultilevel"/>
    <w:tmpl w:val="A89AB5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E6B5932"/>
    <w:multiLevelType w:val="multilevel"/>
    <w:tmpl w:val="9848989C"/>
    <w:lvl w:ilvl="0">
      <w:start w:val="1"/>
      <w:numFmt w:val="bullet"/>
      <w:lvlText w:val="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5"/>
  </w:num>
  <w:num w:numId="9">
    <w:abstractNumId w:val="10"/>
  </w:num>
  <w:num w:numId="10">
    <w:abstractNumId w:val="16"/>
  </w:num>
  <w:num w:numId="11">
    <w:abstractNumId w:val="14"/>
  </w:num>
  <w:num w:numId="12">
    <w:abstractNumId w:val="7"/>
  </w:num>
  <w:num w:numId="13">
    <w:abstractNumId w:val="17"/>
  </w:num>
  <w:num w:numId="14">
    <w:abstractNumId w:val="11"/>
  </w:num>
  <w:num w:numId="15">
    <w:abstractNumId w:val="21"/>
  </w:num>
  <w:num w:numId="16">
    <w:abstractNumId w:val="22"/>
  </w:num>
  <w:num w:numId="17">
    <w:abstractNumId w:val="0"/>
  </w:num>
  <w:num w:numId="18">
    <w:abstractNumId w:val="15"/>
  </w:num>
  <w:num w:numId="19">
    <w:abstractNumId w:val="8"/>
  </w:num>
  <w:num w:numId="20">
    <w:abstractNumId w:val="23"/>
  </w:num>
  <w:num w:numId="21">
    <w:abstractNumId w:val="12"/>
  </w:num>
  <w:num w:numId="22">
    <w:abstractNumId w:val="13"/>
  </w:num>
  <w:num w:numId="23">
    <w:abstractNumId w:val="18"/>
  </w:num>
  <w:num w:numId="24">
    <w:abstractNumId w:val="20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9BC"/>
    <w:rsid w:val="000018E9"/>
    <w:rsid w:val="00060220"/>
    <w:rsid w:val="00063544"/>
    <w:rsid w:val="000647FA"/>
    <w:rsid w:val="00071093"/>
    <w:rsid w:val="0008463A"/>
    <w:rsid w:val="000A0F9C"/>
    <w:rsid w:val="000A3305"/>
    <w:rsid w:val="000C6A53"/>
    <w:rsid w:val="000D51BA"/>
    <w:rsid w:val="000F29BC"/>
    <w:rsid w:val="000F3C46"/>
    <w:rsid w:val="00112D88"/>
    <w:rsid w:val="00137945"/>
    <w:rsid w:val="001462EA"/>
    <w:rsid w:val="00155897"/>
    <w:rsid w:val="00163C07"/>
    <w:rsid w:val="001668D8"/>
    <w:rsid w:val="00170770"/>
    <w:rsid w:val="001825DC"/>
    <w:rsid w:val="001833B5"/>
    <w:rsid w:val="001970EA"/>
    <w:rsid w:val="001B5210"/>
    <w:rsid w:val="001C420C"/>
    <w:rsid w:val="001D0D2D"/>
    <w:rsid w:val="001E1B59"/>
    <w:rsid w:val="001E2C13"/>
    <w:rsid w:val="001F0EF6"/>
    <w:rsid w:val="00214483"/>
    <w:rsid w:val="0022067C"/>
    <w:rsid w:val="002237C6"/>
    <w:rsid w:val="002413B9"/>
    <w:rsid w:val="00246D82"/>
    <w:rsid w:val="00267E6B"/>
    <w:rsid w:val="002921F9"/>
    <w:rsid w:val="002952A4"/>
    <w:rsid w:val="002955DC"/>
    <w:rsid w:val="002B054B"/>
    <w:rsid w:val="002B6BD2"/>
    <w:rsid w:val="002B7203"/>
    <w:rsid w:val="002C37F6"/>
    <w:rsid w:val="002D15F8"/>
    <w:rsid w:val="002D761A"/>
    <w:rsid w:val="00303947"/>
    <w:rsid w:val="00304965"/>
    <w:rsid w:val="00311549"/>
    <w:rsid w:val="00325F7B"/>
    <w:rsid w:val="00336914"/>
    <w:rsid w:val="0036709E"/>
    <w:rsid w:val="0037019A"/>
    <w:rsid w:val="003704B7"/>
    <w:rsid w:val="00374381"/>
    <w:rsid w:val="003823ED"/>
    <w:rsid w:val="003828B9"/>
    <w:rsid w:val="00383863"/>
    <w:rsid w:val="00384B46"/>
    <w:rsid w:val="00387E5C"/>
    <w:rsid w:val="003A6AA5"/>
    <w:rsid w:val="003A7143"/>
    <w:rsid w:val="003B0A84"/>
    <w:rsid w:val="003C5F11"/>
    <w:rsid w:val="003D35FE"/>
    <w:rsid w:val="003D61C8"/>
    <w:rsid w:val="003E570B"/>
    <w:rsid w:val="003E580C"/>
    <w:rsid w:val="003E7153"/>
    <w:rsid w:val="00414C7F"/>
    <w:rsid w:val="00430813"/>
    <w:rsid w:val="004314F9"/>
    <w:rsid w:val="00432247"/>
    <w:rsid w:val="0043454A"/>
    <w:rsid w:val="00447085"/>
    <w:rsid w:val="0045186F"/>
    <w:rsid w:val="004772A3"/>
    <w:rsid w:val="004B161A"/>
    <w:rsid w:val="004C7003"/>
    <w:rsid w:val="004D2699"/>
    <w:rsid w:val="004F3D41"/>
    <w:rsid w:val="004F5798"/>
    <w:rsid w:val="00501075"/>
    <w:rsid w:val="00501559"/>
    <w:rsid w:val="00512CA9"/>
    <w:rsid w:val="00523E9E"/>
    <w:rsid w:val="00551AAA"/>
    <w:rsid w:val="00551D6A"/>
    <w:rsid w:val="00553622"/>
    <w:rsid w:val="00567658"/>
    <w:rsid w:val="00567E35"/>
    <w:rsid w:val="00570ACF"/>
    <w:rsid w:val="00582491"/>
    <w:rsid w:val="005911A7"/>
    <w:rsid w:val="00592A9E"/>
    <w:rsid w:val="00594592"/>
    <w:rsid w:val="005A187B"/>
    <w:rsid w:val="005A474D"/>
    <w:rsid w:val="005B31AD"/>
    <w:rsid w:val="005D5F2E"/>
    <w:rsid w:val="005E2B7B"/>
    <w:rsid w:val="005E5560"/>
    <w:rsid w:val="005F51BF"/>
    <w:rsid w:val="005F7228"/>
    <w:rsid w:val="00603189"/>
    <w:rsid w:val="00625676"/>
    <w:rsid w:val="00625E34"/>
    <w:rsid w:val="00631D2B"/>
    <w:rsid w:val="00643419"/>
    <w:rsid w:val="006570F2"/>
    <w:rsid w:val="00661674"/>
    <w:rsid w:val="00661887"/>
    <w:rsid w:val="00666A4B"/>
    <w:rsid w:val="00685074"/>
    <w:rsid w:val="006975D1"/>
    <w:rsid w:val="006A3AB2"/>
    <w:rsid w:val="006A4B59"/>
    <w:rsid w:val="006A71E8"/>
    <w:rsid w:val="006B4BE6"/>
    <w:rsid w:val="006B5E44"/>
    <w:rsid w:val="006D2574"/>
    <w:rsid w:val="006E04AE"/>
    <w:rsid w:val="00713AF8"/>
    <w:rsid w:val="00714E46"/>
    <w:rsid w:val="00761C90"/>
    <w:rsid w:val="007671EE"/>
    <w:rsid w:val="007832C8"/>
    <w:rsid w:val="007850C1"/>
    <w:rsid w:val="007A6948"/>
    <w:rsid w:val="007B7E3D"/>
    <w:rsid w:val="007C7DC5"/>
    <w:rsid w:val="007E2734"/>
    <w:rsid w:val="0080511B"/>
    <w:rsid w:val="0080526B"/>
    <w:rsid w:val="0080596F"/>
    <w:rsid w:val="00821653"/>
    <w:rsid w:val="00837EA1"/>
    <w:rsid w:val="00840D44"/>
    <w:rsid w:val="00841C71"/>
    <w:rsid w:val="00871A82"/>
    <w:rsid w:val="00882AF7"/>
    <w:rsid w:val="0089276F"/>
    <w:rsid w:val="008B4205"/>
    <w:rsid w:val="008C4972"/>
    <w:rsid w:val="008F0796"/>
    <w:rsid w:val="008F3AB7"/>
    <w:rsid w:val="00900C0D"/>
    <w:rsid w:val="009317EF"/>
    <w:rsid w:val="0093332C"/>
    <w:rsid w:val="00934288"/>
    <w:rsid w:val="0094213F"/>
    <w:rsid w:val="0094617A"/>
    <w:rsid w:val="00950E10"/>
    <w:rsid w:val="00950F24"/>
    <w:rsid w:val="00983846"/>
    <w:rsid w:val="009904B9"/>
    <w:rsid w:val="009919F7"/>
    <w:rsid w:val="009A0703"/>
    <w:rsid w:val="009A732D"/>
    <w:rsid w:val="009C4F3A"/>
    <w:rsid w:val="009F1A4F"/>
    <w:rsid w:val="00A21738"/>
    <w:rsid w:val="00A23DE2"/>
    <w:rsid w:val="00A27F7A"/>
    <w:rsid w:val="00A43F36"/>
    <w:rsid w:val="00A520E3"/>
    <w:rsid w:val="00A5495B"/>
    <w:rsid w:val="00A800D6"/>
    <w:rsid w:val="00A823E8"/>
    <w:rsid w:val="00AA2D20"/>
    <w:rsid w:val="00AA4812"/>
    <w:rsid w:val="00AB0D1F"/>
    <w:rsid w:val="00AB0FDF"/>
    <w:rsid w:val="00AD34B1"/>
    <w:rsid w:val="00AD3EF4"/>
    <w:rsid w:val="00AE0C66"/>
    <w:rsid w:val="00AE7824"/>
    <w:rsid w:val="00B018E8"/>
    <w:rsid w:val="00B2774E"/>
    <w:rsid w:val="00B460A3"/>
    <w:rsid w:val="00B57D62"/>
    <w:rsid w:val="00B63406"/>
    <w:rsid w:val="00B876B3"/>
    <w:rsid w:val="00B87FD5"/>
    <w:rsid w:val="00BA167D"/>
    <w:rsid w:val="00BB2508"/>
    <w:rsid w:val="00BB360A"/>
    <w:rsid w:val="00BB777E"/>
    <w:rsid w:val="00BC1ED2"/>
    <w:rsid w:val="00BC7DBA"/>
    <w:rsid w:val="00BD7919"/>
    <w:rsid w:val="00C01F08"/>
    <w:rsid w:val="00C0307A"/>
    <w:rsid w:val="00C06B8C"/>
    <w:rsid w:val="00C07909"/>
    <w:rsid w:val="00C275EC"/>
    <w:rsid w:val="00C44D69"/>
    <w:rsid w:val="00C5150A"/>
    <w:rsid w:val="00C5215D"/>
    <w:rsid w:val="00C639C5"/>
    <w:rsid w:val="00C703C3"/>
    <w:rsid w:val="00C7275B"/>
    <w:rsid w:val="00C84BB1"/>
    <w:rsid w:val="00CA1D91"/>
    <w:rsid w:val="00CE2E0D"/>
    <w:rsid w:val="00CF7DC6"/>
    <w:rsid w:val="00D0078B"/>
    <w:rsid w:val="00D01EBC"/>
    <w:rsid w:val="00D14A1F"/>
    <w:rsid w:val="00D150F0"/>
    <w:rsid w:val="00D20CBC"/>
    <w:rsid w:val="00D3011C"/>
    <w:rsid w:val="00D432E4"/>
    <w:rsid w:val="00D621C2"/>
    <w:rsid w:val="00DA00F7"/>
    <w:rsid w:val="00DA4170"/>
    <w:rsid w:val="00DA5CD2"/>
    <w:rsid w:val="00DD1FE0"/>
    <w:rsid w:val="00DF6776"/>
    <w:rsid w:val="00E00ACB"/>
    <w:rsid w:val="00E13969"/>
    <w:rsid w:val="00E1566B"/>
    <w:rsid w:val="00E22CA8"/>
    <w:rsid w:val="00E271EB"/>
    <w:rsid w:val="00E3716A"/>
    <w:rsid w:val="00E530CE"/>
    <w:rsid w:val="00E54864"/>
    <w:rsid w:val="00E650B6"/>
    <w:rsid w:val="00E6654B"/>
    <w:rsid w:val="00E6658E"/>
    <w:rsid w:val="00E7530E"/>
    <w:rsid w:val="00E81653"/>
    <w:rsid w:val="00E84A50"/>
    <w:rsid w:val="00E85179"/>
    <w:rsid w:val="00E871A2"/>
    <w:rsid w:val="00E876C7"/>
    <w:rsid w:val="00EC120F"/>
    <w:rsid w:val="00F04BCE"/>
    <w:rsid w:val="00F064C0"/>
    <w:rsid w:val="00F1365B"/>
    <w:rsid w:val="00F21400"/>
    <w:rsid w:val="00F321BA"/>
    <w:rsid w:val="00F32854"/>
    <w:rsid w:val="00F374E7"/>
    <w:rsid w:val="00F3779C"/>
    <w:rsid w:val="00F6604B"/>
    <w:rsid w:val="00F906B4"/>
    <w:rsid w:val="00FA53E8"/>
    <w:rsid w:val="00FB5857"/>
    <w:rsid w:val="00FB762D"/>
    <w:rsid w:val="00FE120E"/>
    <w:rsid w:val="00FE5377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37F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434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120E"/>
    <w:pPr>
      <w:suppressAutoHyphens w:val="0"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950F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50F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ymbol" w:eastAsia="StarSymbol" w:hAnsi="Symbol" w:cs="StarSymbol"/>
      <w:sz w:val="16"/>
      <w:szCs w:val="1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12"/>
      <w:szCs w:val="1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basedOn w:val="DefaultParagraphFont"/>
    <w:rsid w:val="00501075"/>
    <w:rPr>
      <w:color w:val="0000FF"/>
      <w:u w:val="single"/>
    </w:rPr>
  </w:style>
  <w:style w:type="paragraph" w:styleId="NormalWeb">
    <w:name w:val="Normal (Web)"/>
    <w:basedOn w:val="Normal"/>
    <w:rsid w:val="003A714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rsid w:val="00AB0F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0FDF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72"/>
    <w:rsid w:val="00D20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120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950F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950F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950F24"/>
    <w:rPr>
      <w:b/>
      <w:bCs/>
    </w:rPr>
  </w:style>
  <w:style w:type="character" w:customStyle="1" w:styleId="experience-date-locale">
    <w:name w:val="experience-date-locale"/>
    <w:basedOn w:val="DefaultParagraphFont"/>
    <w:rsid w:val="00950F24"/>
  </w:style>
  <w:style w:type="character" w:customStyle="1" w:styleId="apple-converted-space">
    <w:name w:val="apple-converted-space"/>
    <w:basedOn w:val="DefaultParagraphFont"/>
    <w:rsid w:val="00950F24"/>
  </w:style>
  <w:style w:type="character" w:customStyle="1" w:styleId="locality">
    <w:name w:val="locality"/>
    <w:basedOn w:val="DefaultParagraphFont"/>
    <w:rsid w:val="00950F24"/>
  </w:style>
  <w:style w:type="paragraph" w:customStyle="1" w:styleId="description">
    <w:name w:val="description"/>
    <w:basedOn w:val="Normal"/>
    <w:rsid w:val="00950F24"/>
    <w:pPr>
      <w:suppressAutoHyphens w:val="0"/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rsid w:val="00950F2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434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ckdono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ockdonovan@gmail.com" TargetMode="External"/><Relationship Id="rId12" Type="http://schemas.openxmlformats.org/officeDocument/2006/relationships/hyperlink" Target="http://journals.plos.org/plosone/article%3Fid=10.1371/journal.pone.01168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arackobam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rock-donovan-6054a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cbronov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ACF4A-20CE-344A-94C7-FBD5C181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Brock Donovan </vt:lpstr>
    </vt:vector>
  </TitlesOfParts>
  <Company>Tibet Inc.</Company>
  <LinksUpToDate>false</LinksUpToDate>
  <CharactersWithSpaces>3748</CharactersWithSpaces>
  <SharedDoc>false</SharedDoc>
  <HLinks>
    <vt:vector size="12" baseType="variant">
      <vt:variant>
        <vt:i4>4325469</vt:i4>
      </vt:variant>
      <vt:variant>
        <vt:i4>3</vt:i4>
      </vt:variant>
      <vt:variant>
        <vt:i4>0</vt:i4>
      </vt:variant>
      <vt:variant>
        <vt:i4>5</vt:i4>
      </vt:variant>
      <vt:variant>
        <vt:lpwstr>http://www.brockdonovan.com/</vt:lpwstr>
      </vt:variant>
      <vt:variant>
        <vt:lpwstr/>
      </vt:variant>
      <vt:variant>
        <vt:i4>6291520</vt:i4>
      </vt:variant>
      <vt:variant>
        <vt:i4>0</vt:i4>
      </vt:variant>
      <vt:variant>
        <vt:i4>0</vt:i4>
      </vt:variant>
      <vt:variant>
        <vt:i4>5</vt:i4>
      </vt:variant>
      <vt:variant>
        <vt:lpwstr>mailto:brockdonovan@gmail.com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Brock Donovan </dc:title>
  <dc:subject/>
  <dc:creator>dali lamma</dc:creator>
  <cp:keywords/>
  <cp:lastModifiedBy>Donovan, Brock</cp:lastModifiedBy>
  <cp:revision>5</cp:revision>
  <cp:lastPrinted>2017-01-12T13:07:00Z</cp:lastPrinted>
  <dcterms:created xsi:type="dcterms:W3CDTF">2017-09-09T16:04:00Z</dcterms:created>
  <dcterms:modified xsi:type="dcterms:W3CDTF">2018-09-02T23:13:00Z</dcterms:modified>
</cp:coreProperties>
</file>