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Cell A1</w:t>
            </w:r>
          </w:p>
        </w:tc>
        <w:tc>
          <w:p>
            <w:r>
              <w:t xml:space="preserve">Cell B1</w:t>
            </w:r>
          </w:p>
        </w:tc>
      </w:tr>
      <w:tr>
        <w:tc>
          <w:p>
            <w:r>
              <w:t xml:space="preserve">Cell A2</w:t>
            </w:r>
          </w:p>
        </w:tc>
        <w:tc>
          <w:p>
            <w:r>
              <w:t xml:space="preserve">Cell B2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2025-04-27T07:02:03.588Z</dcterms:created>
  <dcterms:modified xsi:type="dcterms:W3CDTF">2025-04-27T07:02:03.588Z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