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F7D5A" w14:textId="40EEF467" w:rsidR="00ED36BC" w:rsidRPr="00355026" w:rsidRDefault="00ED36BC" w:rsidP="004C4973">
      <w:pPr>
        <w:ind w:left="-284" w:right="-755"/>
        <w:rPr>
          <w:color w:val="538135" w:themeColor="accent6" w:themeShade="BF"/>
        </w:rPr>
      </w:pPr>
    </w:p>
    <w:p w14:paraId="60A797A8" w14:textId="6574F168" w:rsidR="0061020D" w:rsidRPr="00F63405" w:rsidRDefault="0061020D" w:rsidP="005653C1">
      <w:pPr>
        <w:ind w:left="-284" w:right="-755"/>
        <w:jc w:val="center"/>
        <w:rPr>
          <w:b/>
          <w:bCs/>
          <w:color w:val="8FBC8F"/>
          <w:sz w:val="56"/>
          <w:szCs w:val="56"/>
        </w:rPr>
      </w:pPr>
      <w:r w:rsidRPr="00F63405">
        <w:rPr>
          <w:b/>
          <w:bCs/>
          <w:color w:val="8FBC8F"/>
          <w:sz w:val="56"/>
          <w:szCs w:val="56"/>
        </w:rPr>
        <w:t>UNIVERSIDAD TECNOLÓGICA NACIONAL</w:t>
      </w:r>
      <w:r w:rsidR="005653C1" w:rsidRPr="00F63405">
        <w:rPr>
          <w:b/>
          <w:bCs/>
          <w:color w:val="8FBC8F"/>
          <w:sz w:val="56"/>
          <w:szCs w:val="56"/>
        </w:rPr>
        <w:t xml:space="preserve"> FACULTAD REGIONAL BUENOS AIRES</w:t>
      </w:r>
      <w:r w:rsidR="00D1553D" w:rsidRPr="00F63405">
        <w:rPr>
          <w:b/>
          <w:bCs/>
          <w:color w:val="8FBC8F"/>
          <w:sz w:val="56"/>
          <w:szCs w:val="56"/>
        </w:rPr>
        <w:t xml:space="preserve"> </w:t>
      </w:r>
    </w:p>
    <w:p w14:paraId="2D50CB9F" w14:textId="6F42E8FF" w:rsidR="00ED36BC" w:rsidRPr="00ED36BC" w:rsidRDefault="00D1553D" w:rsidP="00D1553D">
      <w:pPr>
        <w:ind w:left="-284" w:right="-755"/>
        <w:jc w:val="center"/>
      </w:pPr>
      <w:r w:rsidRPr="00D1553D">
        <w:rPr>
          <w:color w:val="000000" w:themeColor="text1"/>
          <w:sz w:val="28"/>
          <w:szCs w:val="28"/>
        </w:rPr>
        <w:t>Departamento de Electrónica</w:t>
      </w:r>
    </w:p>
    <w:p w14:paraId="739D56B0" w14:textId="3C3038A0" w:rsidR="004C4973" w:rsidRDefault="00F63405" w:rsidP="00FD40AA">
      <w:pPr>
        <w:ind w:left="-284" w:right="-472"/>
        <w:jc w:val="center"/>
        <w:rPr>
          <w:rStyle w:val="Ttulodellibro"/>
          <w:sz w:val="48"/>
          <w:szCs w:val="48"/>
        </w:rPr>
      </w:pPr>
      <w:r w:rsidRPr="00F63405">
        <w:rPr>
          <w:rStyle w:val="Ttulodellibro"/>
          <w:sz w:val="48"/>
          <w:szCs w:val="48"/>
        </w:rPr>
        <w:t xml:space="preserve">Fuente </w:t>
      </w:r>
      <w:r w:rsidR="00D664D6">
        <w:rPr>
          <w:rStyle w:val="Ttulodellibro"/>
          <w:sz w:val="48"/>
          <w:szCs w:val="48"/>
        </w:rPr>
        <w:t>Regulada</w:t>
      </w:r>
      <w:r w:rsidRPr="00F63405">
        <w:rPr>
          <w:rStyle w:val="Ttulodellibro"/>
          <w:sz w:val="48"/>
          <w:szCs w:val="48"/>
        </w:rPr>
        <w:t xml:space="preserve"> Buck</w:t>
      </w:r>
    </w:p>
    <w:p w14:paraId="13445B86" w14:textId="77777777" w:rsidR="00934371" w:rsidRPr="00F63405" w:rsidRDefault="00934371" w:rsidP="00FD40AA">
      <w:pPr>
        <w:ind w:left="-284" w:right="-472"/>
        <w:jc w:val="center"/>
        <w:rPr>
          <w:rStyle w:val="Ttulodellibro"/>
          <w:sz w:val="16"/>
          <w:szCs w:val="16"/>
        </w:rPr>
      </w:pPr>
    </w:p>
    <w:tbl>
      <w:tblPr>
        <w:tblStyle w:val="Tablaconcuadrcula"/>
        <w:tblW w:w="8364" w:type="dxa"/>
        <w:tblInd w:w="56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3383"/>
        <w:gridCol w:w="4981"/>
      </w:tblGrid>
      <w:tr w:rsidR="00132783" w:rsidRPr="004F690E" w14:paraId="5BF263B4" w14:textId="77777777" w:rsidTr="00677DA5">
        <w:trPr>
          <w:trHeight w:val="710"/>
        </w:trPr>
        <w:tc>
          <w:tcPr>
            <w:tcW w:w="3383" w:type="dxa"/>
            <w:vAlign w:val="center"/>
          </w:tcPr>
          <w:p w14:paraId="23C9CF59" w14:textId="0DCA0A3C" w:rsidR="00132783" w:rsidRPr="004F690E" w:rsidRDefault="00132783" w:rsidP="003C1CC5">
            <w:pPr>
              <w:ind w:right="-755"/>
              <w:rPr>
                <w:b/>
                <w:bCs/>
                <w:sz w:val="28"/>
                <w:szCs w:val="28"/>
                <w:lang w:val="es-ES"/>
              </w:rPr>
            </w:pPr>
            <w:r w:rsidRPr="004F690E">
              <w:rPr>
                <w:b/>
                <w:bCs/>
                <w:sz w:val="28"/>
                <w:szCs w:val="28"/>
                <w:lang w:val="es-ES"/>
              </w:rPr>
              <w:t>Materia:</w:t>
            </w:r>
          </w:p>
        </w:tc>
        <w:tc>
          <w:tcPr>
            <w:tcW w:w="4981" w:type="dxa"/>
            <w:vAlign w:val="center"/>
          </w:tcPr>
          <w:p w14:paraId="10244EDE" w14:textId="743FE53F" w:rsidR="00132783" w:rsidRPr="004F690E" w:rsidRDefault="000F06C4" w:rsidP="003C1CC5">
            <w:pPr>
              <w:ind w:right="-755"/>
              <w:rPr>
                <w:sz w:val="28"/>
                <w:szCs w:val="28"/>
                <w:lang w:val="es-ES"/>
              </w:rPr>
            </w:pPr>
            <w:r w:rsidRPr="004F690E">
              <w:rPr>
                <w:sz w:val="28"/>
                <w:szCs w:val="28"/>
                <w:lang w:val="es-ES"/>
              </w:rPr>
              <w:t>Electrónica de Potencia</w:t>
            </w:r>
          </w:p>
        </w:tc>
      </w:tr>
      <w:tr w:rsidR="00132783" w:rsidRPr="004F690E" w14:paraId="092BFCB3" w14:textId="77777777" w:rsidTr="00677DA5">
        <w:trPr>
          <w:trHeight w:val="710"/>
        </w:trPr>
        <w:tc>
          <w:tcPr>
            <w:tcW w:w="3383" w:type="dxa"/>
            <w:shd w:val="clear" w:color="auto" w:fill="D9D9D9" w:themeFill="background1" w:themeFillShade="D9"/>
            <w:vAlign w:val="center"/>
          </w:tcPr>
          <w:p w14:paraId="7CE7CE0C" w14:textId="0A96D8CA" w:rsidR="00132783" w:rsidRPr="004F690E" w:rsidRDefault="00132783" w:rsidP="003C1CC5">
            <w:pPr>
              <w:ind w:right="-755"/>
              <w:rPr>
                <w:b/>
                <w:bCs/>
                <w:sz w:val="28"/>
                <w:szCs w:val="28"/>
                <w:lang w:val="es-ES"/>
              </w:rPr>
            </w:pPr>
            <w:r w:rsidRPr="004F690E">
              <w:rPr>
                <w:b/>
                <w:bCs/>
                <w:sz w:val="28"/>
                <w:szCs w:val="28"/>
                <w:lang w:val="es-ES"/>
              </w:rPr>
              <w:t>Curso:</w:t>
            </w:r>
          </w:p>
        </w:tc>
        <w:tc>
          <w:tcPr>
            <w:tcW w:w="4981" w:type="dxa"/>
            <w:shd w:val="clear" w:color="auto" w:fill="D9D9D9" w:themeFill="background1" w:themeFillShade="D9"/>
            <w:vAlign w:val="center"/>
          </w:tcPr>
          <w:p w14:paraId="63D8A482" w14:textId="2C354F1C" w:rsidR="00132783" w:rsidRPr="004F690E" w:rsidRDefault="000F06C4" w:rsidP="003C1CC5">
            <w:pPr>
              <w:ind w:right="-755"/>
              <w:rPr>
                <w:sz w:val="28"/>
                <w:szCs w:val="28"/>
                <w:lang w:val="es-ES"/>
              </w:rPr>
            </w:pPr>
            <w:r w:rsidRPr="004F690E">
              <w:rPr>
                <w:sz w:val="28"/>
                <w:szCs w:val="28"/>
                <w:lang w:val="es-ES"/>
              </w:rPr>
              <w:t>R5052 - 2025</w:t>
            </w:r>
          </w:p>
        </w:tc>
      </w:tr>
      <w:tr w:rsidR="00132783" w:rsidRPr="004F690E" w14:paraId="173B2622" w14:textId="77777777" w:rsidTr="00677DA5">
        <w:trPr>
          <w:trHeight w:val="740"/>
        </w:trPr>
        <w:tc>
          <w:tcPr>
            <w:tcW w:w="3383" w:type="dxa"/>
            <w:vAlign w:val="center"/>
          </w:tcPr>
          <w:p w14:paraId="778A20F6" w14:textId="561D94E0" w:rsidR="00132783" w:rsidRPr="004F690E" w:rsidRDefault="000F06C4" w:rsidP="003C1CC5">
            <w:pPr>
              <w:ind w:right="-755"/>
              <w:rPr>
                <w:b/>
                <w:bCs/>
                <w:sz w:val="28"/>
                <w:szCs w:val="28"/>
                <w:lang w:val="es-ES"/>
              </w:rPr>
            </w:pPr>
            <w:r w:rsidRPr="004F690E">
              <w:rPr>
                <w:b/>
                <w:bCs/>
                <w:sz w:val="28"/>
                <w:szCs w:val="28"/>
                <w:lang w:val="es-ES"/>
              </w:rPr>
              <w:t>Docente:</w:t>
            </w:r>
          </w:p>
        </w:tc>
        <w:tc>
          <w:tcPr>
            <w:tcW w:w="4981" w:type="dxa"/>
            <w:vAlign w:val="center"/>
          </w:tcPr>
          <w:p w14:paraId="091F7794" w14:textId="48C15B27" w:rsidR="00132783" w:rsidRPr="004F690E" w:rsidRDefault="000F06C4" w:rsidP="003C1CC5">
            <w:pPr>
              <w:ind w:right="-755"/>
              <w:rPr>
                <w:sz w:val="28"/>
                <w:szCs w:val="28"/>
                <w:lang w:val="es-ES"/>
              </w:rPr>
            </w:pPr>
            <w:r w:rsidRPr="004F690E">
              <w:rPr>
                <w:sz w:val="28"/>
                <w:szCs w:val="28"/>
                <w:lang w:val="es-ES"/>
              </w:rPr>
              <w:t>Ing. Oscar Pugliese</w:t>
            </w:r>
          </w:p>
        </w:tc>
      </w:tr>
      <w:tr w:rsidR="00132783" w:rsidRPr="004F690E" w14:paraId="5AD89393" w14:textId="77777777" w:rsidTr="00677DA5">
        <w:trPr>
          <w:trHeight w:val="710"/>
        </w:trPr>
        <w:tc>
          <w:tcPr>
            <w:tcW w:w="3383" w:type="dxa"/>
            <w:shd w:val="clear" w:color="auto" w:fill="D9D9D9" w:themeFill="background1" w:themeFillShade="D9"/>
            <w:vAlign w:val="center"/>
          </w:tcPr>
          <w:p w14:paraId="5332B720" w14:textId="0039C7DB" w:rsidR="00132783" w:rsidRPr="004F690E" w:rsidRDefault="00934371" w:rsidP="003C1CC5">
            <w:pPr>
              <w:ind w:right="-755"/>
              <w:rPr>
                <w:b/>
                <w:bCs/>
                <w:sz w:val="28"/>
                <w:szCs w:val="28"/>
                <w:lang w:val="es-ES"/>
              </w:rPr>
            </w:pPr>
            <w:r w:rsidRPr="004F690E">
              <w:rPr>
                <w:b/>
                <w:bCs/>
                <w:sz w:val="28"/>
                <w:szCs w:val="28"/>
                <w:lang w:val="es-ES"/>
              </w:rPr>
              <w:t>Ayudante:</w:t>
            </w:r>
          </w:p>
        </w:tc>
        <w:tc>
          <w:tcPr>
            <w:tcW w:w="4981" w:type="dxa"/>
            <w:shd w:val="clear" w:color="auto" w:fill="D9D9D9" w:themeFill="background1" w:themeFillShade="D9"/>
            <w:vAlign w:val="center"/>
          </w:tcPr>
          <w:p w14:paraId="5BA8191F" w14:textId="729CD517" w:rsidR="00132783" w:rsidRPr="004F690E" w:rsidRDefault="00934371" w:rsidP="003C1CC5">
            <w:pPr>
              <w:ind w:right="-755"/>
              <w:rPr>
                <w:sz w:val="28"/>
                <w:szCs w:val="28"/>
                <w:lang w:val="es-ES"/>
              </w:rPr>
            </w:pPr>
            <w:r w:rsidRPr="004F690E">
              <w:rPr>
                <w:sz w:val="28"/>
                <w:szCs w:val="28"/>
                <w:lang w:val="es-ES"/>
              </w:rPr>
              <w:t>Diego Pirotta</w:t>
            </w:r>
          </w:p>
        </w:tc>
      </w:tr>
      <w:tr w:rsidR="00132783" w:rsidRPr="004F690E" w14:paraId="02743EB1" w14:textId="77777777" w:rsidTr="00677DA5">
        <w:trPr>
          <w:trHeight w:val="710"/>
        </w:trPr>
        <w:tc>
          <w:tcPr>
            <w:tcW w:w="3383" w:type="dxa"/>
            <w:vAlign w:val="center"/>
          </w:tcPr>
          <w:p w14:paraId="41A25C06" w14:textId="2A755ADA" w:rsidR="00132783" w:rsidRPr="004F690E" w:rsidRDefault="00934371" w:rsidP="003C1CC5">
            <w:pPr>
              <w:ind w:right="-755"/>
              <w:rPr>
                <w:b/>
                <w:bCs/>
                <w:sz w:val="28"/>
                <w:szCs w:val="28"/>
                <w:lang w:val="es-ES"/>
              </w:rPr>
            </w:pPr>
            <w:r w:rsidRPr="004F690E">
              <w:rPr>
                <w:b/>
                <w:bCs/>
                <w:sz w:val="28"/>
                <w:szCs w:val="28"/>
                <w:lang w:val="es-ES"/>
              </w:rPr>
              <w:t>Integrantes:</w:t>
            </w:r>
          </w:p>
        </w:tc>
        <w:tc>
          <w:tcPr>
            <w:tcW w:w="4981" w:type="dxa"/>
            <w:vAlign w:val="center"/>
          </w:tcPr>
          <w:p w14:paraId="0CB1220F" w14:textId="2B192A8C" w:rsidR="00132783" w:rsidRPr="004F690E" w:rsidRDefault="00132783" w:rsidP="003C1CC5">
            <w:pPr>
              <w:ind w:right="-755"/>
              <w:rPr>
                <w:sz w:val="28"/>
                <w:szCs w:val="28"/>
                <w:lang w:val="es-ES"/>
              </w:rPr>
            </w:pPr>
          </w:p>
        </w:tc>
      </w:tr>
    </w:tbl>
    <w:p w14:paraId="52066A65" w14:textId="0CD01473" w:rsidR="003C1CC5" w:rsidRDefault="003C1CC5" w:rsidP="003C1CC5">
      <w:pPr>
        <w:ind w:right="-755"/>
        <w:rPr>
          <w:sz w:val="24"/>
          <w:szCs w:val="24"/>
          <w:lang w:val="es-ES"/>
        </w:rPr>
      </w:pPr>
    </w:p>
    <w:tbl>
      <w:tblPr>
        <w:tblStyle w:val="Tablaconcuadrcula"/>
        <w:tblpPr w:leftFromText="141" w:rightFromText="141" w:vertAnchor="text" w:horzAnchor="margin" w:tblpX="562" w:tblpY="462"/>
        <w:tblW w:w="839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74"/>
        <w:gridCol w:w="3283"/>
        <w:gridCol w:w="2333"/>
      </w:tblGrid>
      <w:tr w:rsidR="00B47A51" w14:paraId="718CB1C2" w14:textId="77777777" w:rsidTr="00DD4A17">
        <w:trPr>
          <w:trHeight w:val="641"/>
        </w:trPr>
        <w:tc>
          <w:tcPr>
            <w:tcW w:w="2774" w:type="dxa"/>
            <w:shd w:val="clear" w:color="auto" w:fill="8FBC8F"/>
            <w:vAlign w:val="center"/>
          </w:tcPr>
          <w:p w14:paraId="6CF6D304" w14:textId="77777777" w:rsidR="00B47A51" w:rsidRPr="00972407" w:rsidRDefault="00B47A51" w:rsidP="00DD4A17">
            <w:pPr>
              <w:ind w:left="885" w:right="-755"/>
              <w:rPr>
                <w:b/>
                <w:bCs/>
                <w:color w:val="FFFFFF" w:themeColor="background1"/>
                <w:sz w:val="28"/>
                <w:szCs w:val="28"/>
                <w:lang w:val="es-ES"/>
              </w:rPr>
            </w:pPr>
            <w:r w:rsidRPr="00972407">
              <w:rPr>
                <w:b/>
                <w:bCs/>
                <w:color w:val="FFFFFF" w:themeColor="background1"/>
                <w:sz w:val="28"/>
                <w:szCs w:val="28"/>
                <w:lang w:val="es-ES"/>
              </w:rPr>
              <w:t>APELLIDO</w:t>
            </w:r>
          </w:p>
        </w:tc>
        <w:tc>
          <w:tcPr>
            <w:tcW w:w="3283" w:type="dxa"/>
            <w:shd w:val="clear" w:color="auto" w:fill="8FBC8F"/>
            <w:vAlign w:val="center"/>
          </w:tcPr>
          <w:p w14:paraId="540A247B" w14:textId="77777777" w:rsidR="00B47A51" w:rsidRPr="00972407" w:rsidRDefault="00B47A51" w:rsidP="00DD4A17">
            <w:pPr>
              <w:ind w:left="1135" w:right="-755"/>
              <w:rPr>
                <w:b/>
                <w:bCs/>
                <w:color w:val="FFFFFF" w:themeColor="background1"/>
                <w:sz w:val="28"/>
                <w:szCs w:val="28"/>
                <w:lang w:val="es-ES"/>
              </w:rPr>
            </w:pPr>
            <w:r w:rsidRPr="00972407">
              <w:rPr>
                <w:b/>
                <w:bCs/>
                <w:color w:val="FFFFFF" w:themeColor="background1"/>
                <w:sz w:val="28"/>
                <w:szCs w:val="28"/>
                <w:lang w:val="es-ES"/>
              </w:rPr>
              <w:t>NOMBRE</w:t>
            </w:r>
          </w:p>
        </w:tc>
        <w:tc>
          <w:tcPr>
            <w:tcW w:w="2333" w:type="dxa"/>
            <w:shd w:val="clear" w:color="auto" w:fill="8FBC8F"/>
            <w:vAlign w:val="center"/>
          </w:tcPr>
          <w:p w14:paraId="24266F68" w14:textId="77777777" w:rsidR="00B47A51" w:rsidRPr="00972407" w:rsidRDefault="00B47A51" w:rsidP="00DD4A17">
            <w:pPr>
              <w:ind w:left="586" w:right="-755"/>
              <w:rPr>
                <w:b/>
                <w:bCs/>
                <w:color w:val="FFFFFF" w:themeColor="background1"/>
                <w:sz w:val="28"/>
                <w:szCs w:val="28"/>
                <w:lang w:val="es-ES"/>
              </w:rPr>
            </w:pPr>
            <w:r w:rsidRPr="00972407">
              <w:rPr>
                <w:b/>
                <w:bCs/>
                <w:color w:val="FFFFFF" w:themeColor="background1"/>
                <w:sz w:val="28"/>
                <w:szCs w:val="28"/>
                <w:lang w:val="es-ES"/>
              </w:rPr>
              <w:t>LEGAJO</w:t>
            </w:r>
          </w:p>
        </w:tc>
      </w:tr>
      <w:tr w:rsidR="00B47A51" w14:paraId="1CD64B60" w14:textId="77777777" w:rsidTr="00DD4A17">
        <w:trPr>
          <w:trHeight w:val="641"/>
        </w:trPr>
        <w:tc>
          <w:tcPr>
            <w:tcW w:w="2774" w:type="dxa"/>
            <w:vAlign w:val="center"/>
          </w:tcPr>
          <w:p w14:paraId="3D8C5C88" w14:textId="77777777" w:rsidR="00B47A51" w:rsidRPr="00B47A51" w:rsidRDefault="00B47A51" w:rsidP="00DD4A17">
            <w:pPr>
              <w:ind w:right="-755"/>
              <w:rPr>
                <w:sz w:val="28"/>
                <w:szCs w:val="28"/>
                <w:lang w:val="es-ES"/>
              </w:rPr>
            </w:pPr>
            <w:r w:rsidRPr="00B47A51">
              <w:rPr>
                <w:sz w:val="28"/>
                <w:szCs w:val="28"/>
                <w:lang w:val="es-ES"/>
              </w:rPr>
              <w:t>Calero Costa</w:t>
            </w:r>
          </w:p>
        </w:tc>
        <w:tc>
          <w:tcPr>
            <w:tcW w:w="3283" w:type="dxa"/>
            <w:vAlign w:val="center"/>
          </w:tcPr>
          <w:p w14:paraId="4CC6AD64" w14:textId="77777777" w:rsidR="00B47A51" w:rsidRPr="00B47A51" w:rsidRDefault="00B47A51" w:rsidP="00DD4A17">
            <w:pPr>
              <w:ind w:right="-755"/>
              <w:rPr>
                <w:sz w:val="28"/>
                <w:szCs w:val="28"/>
                <w:lang w:val="es-ES"/>
              </w:rPr>
            </w:pPr>
            <w:r w:rsidRPr="00B47A51">
              <w:rPr>
                <w:sz w:val="28"/>
                <w:szCs w:val="28"/>
                <w:lang w:val="es-ES"/>
              </w:rPr>
              <w:t>Diego</w:t>
            </w:r>
          </w:p>
        </w:tc>
        <w:tc>
          <w:tcPr>
            <w:tcW w:w="2333" w:type="dxa"/>
            <w:vAlign w:val="center"/>
          </w:tcPr>
          <w:p w14:paraId="7CF6A2F3" w14:textId="77777777" w:rsidR="00B47A51" w:rsidRPr="00B47A51" w:rsidRDefault="00B47A51" w:rsidP="00DD4A17">
            <w:pPr>
              <w:ind w:right="-755"/>
              <w:rPr>
                <w:sz w:val="28"/>
                <w:szCs w:val="28"/>
                <w:lang w:val="es-ES"/>
              </w:rPr>
            </w:pPr>
            <w:r w:rsidRPr="00B47A51">
              <w:rPr>
                <w:sz w:val="28"/>
                <w:szCs w:val="28"/>
                <w:lang w:val="es-ES"/>
              </w:rPr>
              <w:t>1526066</w:t>
            </w:r>
          </w:p>
        </w:tc>
      </w:tr>
      <w:tr w:rsidR="00B47A51" w14:paraId="1AC96A45" w14:textId="77777777" w:rsidTr="00DD4A17">
        <w:trPr>
          <w:trHeight w:val="667"/>
        </w:trPr>
        <w:tc>
          <w:tcPr>
            <w:tcW w:w="2774" w:type="dxa"/>
            <w:shd w:val="clear" w:color="auto" w:fill="D9D9D9" w:themeFill="background1" w:themeFillShade="D9"/>
            <w:vAlign w:val="center"/>
          </w:tcPr>
          <w:p w14:paraId="64166888" w14:textId="77777777" w:rsidR="00B47A51" w:rsidRPr="00B47A51" w:rsidRDefault="00B47A51" w:rsidP="00DD4A17">
            <w:pPr>
              <w:ind w:right="-755"/>
              <w:rPr>
                <w:sz w:val="28"/>
                <w:szCs w:val="28"/>
                <w:lang w:val="es-ES"/>
              </w:rPr>
            </w:pPr>
            <w:r w:rsidRPr="00B47A51">
              <w:rPr>
                <w:sz w:val="28"/>
                <w:szCs w:val="28"/>
                <w:lang w:val="es-ES"/>
              </w:rPr>
              <w:t>Ochoa Cruz</w:t>
            </w:r>
          </w:p>
        </w:tc>
        <w:tc>
          <w:tcPr>
            <w:tcW w:w="3283" w:type="dxa"/>
            <w:shd w:val="clear" w:color="auto" w:fill="D9D9D9" w:themeFill="background1" w:themeFillShade="D9"/>
            <w:vAlign w:val="center"/>
          </w:tcPr>
          <w:p w14:paraId="4AB50E42" w14:textId="77777777" w:rsidR="00B47A51" w:rsidRPr="00B47A51" w:rsidRDefault="00B47A51" w:rsidP="00DD4A17">
            <w:pPr>
              <w:ind w:right="-755"/>
              <w:rPr>
                <w:sz w:val="28"/>
                <w:szCs w:val="28"/>
                <w:lang w:val="es-ES"/>
              </w:rPr>
            </w:pPr>
            <w:r w:rsidRPr="00B47A51">
              <w:rPr>
                <w:sz w:val="28"/>
                <w:szCs w:val="28"/>
                <w:lang w:val="es-ES"/>
              </w:rPr>
              <w:t>David</w:t>
            </w:r>
          </w:p>
        </w:tc>
        <w:tc>
          <w:tcPr>
            <w:tcW w:w="2333" w:type="dxa"/>
            <w:shd w:val="clear" w:color="auto" w:fill="D9D9D9" w:themeFill="background1" w:themeFillShade="D9"/>
            <w:vAlign w:val="center"/>
          </w:tcPr>
          <w:p w14:paraId="1EF0E68D" w14:textId="77777777" w:rsidR="00B47A51" w:rsidRPr="00B47A51" w:rsidRDefault="00B47A51" w:rsidP="00DD4A17">
            <w:pPr>
              <w:ind w:right="-755"/>
              <w:rPr>
                <w:sz w:val="28"/>
                <w:szCs w:val="28"/>
                <w:lang w:val="es-ES"/>
              </w:rPr>
            </w:pPr>
            <w:r w:rsidRPr="00B47A51">
              <w:rPr>
                <w:sz w:val="28"/>
                <w:szCs w:val="28"/>
                <w:lang w:val="es-ES"/>
              </w:rPr>
              <w:t>1638518</w:t>
            </w:r>
          </w:p>
        </w:tc>
      </w:tr>
    </w:tbl>
    <w:p w14:paraId="1E363718" w14:textId="77777777" w:rsidR="005564A5" w:rsidRDefault="005564A5" w:rsidP="00DD4A17">
      <w:pPr>
        <w:tabs>
          <w:tab w:val="left" w:pos="3279"/>
        </w:tabs>
        <w:ind w:right="-755"/>
      </w:pPr>
    </w:p>
    <w:p w14:paraId="2614BC93" w14:textId="77777777" w:rsidR="005564A5" w:rsidRDefault="005564A5" w:rsidP="004C4973">
      <w:pPr>
        <w:tabs>
          <w:tab w:val="left" w:pos="3279"/>
        </w:tabs>
        <w:ind w:left="-284" w:right="-755"/>
      </w:pPr>
    </w:p>
    <w:p w14:paraId="1C60FF07" w14:textId="45AD2E59" w:rsidR="005564A5" w:rsidRDefault="005564A5" w:rsidP="00334B0D">
      <w:pPr>
        <w:tabs>
          <w:tab w:val="left" w:pos="3279"/>
        </w:tabs>
        <w:ind w:left="-284" w:right="-755"/>
        <w:jc w:val="center"/>
      </w:pPr>
    </w:p>
    <w:p w14:paraId="1FD7BE67" w14:textId="661F0B53" w:rsidR="005564A5" w:rsidRDefault="005564A5" w:rsidP="004C4973">
      <w:pPr>
        <w:tabs>
          <w:tab w:val="left" w:pos="3279"/>
        </w:tabs>
        <w:ind w:left="-284" w:right="-755"/>
      </w:pPr>
    </w:p>
    <w:p w14:paraId="76A48F89" w14:textId="77777777" w:rsidR="00EA595B" w:rsidRDefault="00EA595B" w:rsidP="004C4973">
      <w:pPr>
        <w:tabs>
          <w:tab w:val="left" w:pos="3279"/>
        </w:tabs>
        <w:ind w:left="-284" w:right="-755"/>
      </w:pPr>
    </w:p>
    <w:p w14:paraId="45B2F9E5" w14:textId="77777777" w:rsidR="00EA595B" w:rsidRDefault="00EA595B" w:rsidP="004C4973">
      <w:pPr>
        <w:tabs>
          <w:tab w:val="left" w:pos="3279"/>
        </w:tabs>
        <w:ind w:left="-284" w:right="-755"/>
      </w:pPr>
    </w:p>
    <w:p w14:paraId="1D54CB6F" w14:textId="77777777" w:rsidR="00EA595B" w:rsidRDefault="00EA595B" w:rsidP="004C4973">
      <w:pPr>
        <w:tabs>
          <w:tab w:val="left" w:pos="3279"/>
        </w:tabs>
        <w:ind w:left="-284" w:right="-755"/>
      </w:pPr>
    </w:p>
    <w:p w14:paraId="69D1E0E1" w14:textId="77777777" w:rsidR="00EA595B" w:rsidRDefault="00EA595B" w:rsidP="004C4973">
      <w:pPr>
        <w:tabs>
          <w:tab w:val="left" w:pos="3279"/>
        </w:tabs>
        <w:ind w:left="-284" w:right="-755"/>
      </w:pPr>
    </w:p>
    <w:p w14:paraId="5860C983" w14:textId="77777777" w:rsidR="007B3003" w:rsidRDefault="007B3003" w:rsidP="004C4973">
      <w:pPr>
        <w:tabs>
          <w:tab w:val="left" w:pos="3279"/>
        </w:tabs>
        <w:ind w:left="-284" w:right="-755"/>
      </w:pPr>
    </w:p>
    <w:p w14:paraId="1727524B" w14:textId="77777777" w:rsidR="007B3003" w:rsidRDefault="007B3003" w:rsidP="004C4973">
      <w:pPr>
        <w:tabs>
          <w:tab w:val="left" w:pos="3279"/>
        </w:tabs>
        <w:ind w:left="-284" w:right="-755"/>
      </w:pPr>
    </w:p>
    <w:p w14:paraId="630F6672" w14:textId="77777777" w:rsidR="007B3003" w:rsidRDefault="007B3003" w:rsidP="004C4973">
      <w:pPr>
        <w:tabs>
          <w:tab w:val="left" w:pos="3279"/>
        </w:tabs>
        <w:ind w:left="-284" w:right="-755"/>
      </w:pPr>
    </w:p>
    <w:p w14:paraId="2B393A36" w14:textId="77777777" w:rsidR="007B3003" w:rsidRDefault="007B3003" w:rsidP="004C4973">
      <w:pPr>
        <w:tabs>
          <w:tab w:val="left" w:pos="3279"/>
        </w:tabs>
        <w:ind w:left="-284" w:right="-755"/>
      </w:pPr>
    </w:p>
    <w:p w14:paraId="7FF35732" w14:textId="77777777" w:rsidR="007B3003" w:rsidRDefault="007B3003" w:rsidP="004C4973">
      <w:pPr>
        <w:tabs>
          <w:tab w:val="left" w:pos="3279"/>
        </w:tabs>
        <w:ind w:left="-284" w:right="-755"/>
      </w:pPr>
    </w:p>
    <w:tbl>
      <w:tblPr>
        <w:tblStyle w:val="Tablaconcuadrcula"/>
        <w:tblpPr w:leftFromText="141" w:rightFromText="141" w:vertAnchor="text" w:tblpXSpec="center" w:tblpY="1"/>
        <w:tblOverlap w:val="nev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shd w:val="clear" w:color="auto" w:fill="8FBC8F"/>
        <w:tblLook w:val="04A0" w:firstRow="1" w:lastRow="0" w:firstColumn="1" w:lastColumn="0" w:noHBand="0" w:noVBand="1"/>
      </w:tblPr>
      <w:tblGrid>
        <w:gridCol w:w="9016"/>
      </w:tblGrid>
      <w:tr w:rsidR="007B3003" w:rsidRPr="007B3003" w14:paraId="0368EB8B" w14:textId="77777777" w:rsidTr="00A32D9F">
        <w:tc>
          <w:tcPr>
            <w:tcW w:w="9016" w:type="dxa"/>
            <w:shd w:val="clear" w:color="auto" w:fill="8FBC8F"/>
            <w:vAlign w:val="center"/>
          </w:tcPr>
          <w:p w14:paraId="20E81B38" w14:textId="0AC18825" w:rsidR="007B3003" w:rsidRPr="00A32D9F" w:rsidRDefault="007B3003" w:rsidP="00A32D9F">
            <w:pPr>
              <w:tabs>
                <w:tab w:val="left" w:pos="2727"/>
              </w:tabs>
              <w:ind w:right="-755" w:hanging="534"/>
              <w:jc w:val="center"/>
              <w:rPr>
                <w:rFonts w:cstheme="minorHAnsi"/>
                <w:b/>
                <w:bCs/>
                <w:color w:val="FFFFFF" w:themeColor="background1"/>
                <w:sz w:val="40"/>
                <w:szCs w:val="40"/>
              </w:rPr>
            </w:pPr>
            <w:r w:rsidRPr="00501BE8">
              <w:rPr>
                <w:rFonts w:cstheme="minorHAnsi"/>
                <w:b/>
                <w:bCs/>
                <w:color w:val="FFFFFF" w:themeColor="background1"/>
                <w:sz w:val="40"/>
                <w:szCs w:val="40"/>
              </w:rPr>
              <w:lastRenderedPageBreak/>
              <w:t>ÍNDICE</w:t>
            </w:r>
          </w:p>
        </w:tc>
      </w:tr>
    </w:tbl>
    <w:sdt>
      <w:sdtPr>
        <w:rPr>
          <w:lang w:val="es-MX"/>
        </w:rPr>
        <w:id w:val="-57636876"/>
        <w:docPartObj>
          <w:docPartGallery w:val="Table of Contents"/>
          <w:docPartUnique/>
        </w:docPartObj>
      </w:sdtPr>
      <w:sdtEndPr>
        <w:rPr>
          <w:b/>
          <w:bCs/>
        </w:rPr>
      </w:sdtEndPr>
      <w:sdtContent>
        <w:p w14:paraId="20127134" w14:textId="2ABA4C42" w:rsidR="00E02506" w:rsidRPr="007234CF" w:rsidRDefault="00E02506" w:rsidP="00B162F5">
          <w:pPr>
            <w:rPr>
              <w:color w:val="8FBC8F"/>
            </w:rPr>
          </w:pPr>
        </w:p>
        <w:p w14:paraId="7D3BC2BA" w14:textId="4B723135" w:rsidR="00723FBB" w:rsidRDefault="00E02506">
          <w:pPr>
            <w:pStyle w:val="TDC1"/>
            <w:tabs>
              <w:tab w:val="left" w:pos="480"/>
              <w:tab w:val="right" w:leader="dot" w:pos="9016"/>
            </w:tabs>
            <w:rPr>
              <w:rFonts w:eastAsiaTheme="minorEastAsia"/>
              <w:noProof/>
              <w:sz w:val="24"/>
              <w:szCs w:val="24"/>
              <w:lang w:eastAsia="es-AR"/>
            </w:rPr>
          </w:pPr>
          <w:r w:rsidRPr="00F57297">
            <w:rPr>
              <w:color w:val="8FBC8F"/>
            </w:rPr>
            <w:fldChar w:fldCharType="begin"/>
          </w:r>
          <w:r w:rsidRPr="00F57297">
            <w:rPr>
              <w:color w:val="8FBC8F"/>
            </w:rPr>
            <w:instrText xml:space="preserve"> TOC \o "1-3" \h \z \u </w:instrText>
          </w:r>
          <w:r w:rsidRPr="00F57297">
            <w:rPr>
              <w:color w:val="8FBC8F"/>
            </w:rPr>
            <w:fldChar w:fldCharType="separate"/>
          </w:r>
          <w:hyperlink w:anchor="_Toc202734997" w:history="1">
            <w:r w:rsidR="00723FBB" w:rsidRPr="006E303D">
              <w:rPr>
                <w:rStyle w:val="Hipervnculo"/>
                <w:noProof/>
              </w:rPr>
              <w:t>I.</w:t>
            </w:r>
            <w:r w:rsidR="00723FBB">
              <w:rPr>
                <w:rFonts w:eastAsiaTheme="minorEastAsia"/>
                <w:noProof/>
                <w:sz w:val="24"/>
                <w:szCs w:val="24"/>
                <w:lang w:eastAsia="es-AR"/>
              </w:rPr>
              <w:tab/>
            </w:r>
            <w:r w:rsidR="00723FBB" w:rsidRPr="006E303D">
              <w:rPr>
                <w:rStyle w:val="Hipervnculo"/>
                <w:noProof/>
              </w:rPr>
              <w:t>INTRODUCCIÓN</w:t>
            </w:r>
            <w:r w:rsidR="00723FBB">
              <w:rPr>
                <w:noProof/>
                <w:webHidden/>
              </w:rPr>
              <w:tab/>
            </w:r>
            <w:r w:rsidR="00723FBB">
              <w:rPr>
                <w:noProof/>
                <w:webHidden/>
              </w:rPr>
              <w:fldChar w:fldCharType="begin"/>
            </w:r>
            <w:r w:rsidR="00723FBB">
              <w:rPr>
                <w:noProof/>
                <w:webHidden/>
              </w:rPr>
              <w:instrText xml:space="preserve"> PAGEREF _Toc202734997 \h </w:instrText>
            </w:r>
            <w:r w:rsidR="00723FBB">
              <w:rPr>
                <w:noProof/>
                <w:webHidden/>
              </w:rPr>
            </w:r>
            <w:r w:rsidR="00723FBB">
              <w:rPr>
                <w:noProof/>
                <w:webHidden/>
              </w:rPr>
              <w:fldChar w:fldCharType="separate"/>
            </w:r>
            <w:r w:rsidR="008336AE">
              <w:rPr>
                <w:noProof/>
                <w:webHidden/>
              </w:rPr>
              <w:t>4</w:t>
            </w:r>
            <w:r w:rsidR="00723FBB">
              <w:rPr>
                <w:noProof/>
                <w:webHidden/>
              </w:rPr>
              <w:fldChar w:fldCharType="end"/>
            </w:r>
          </w:hyperlink>
        </w:p>
        <w:p w14:paraId="78AA5520" w14:textId="1DCB9DB6" w:rsidR="00723FBB" w:rsidRDefault="00723FBB">
          <w:pPr>
            <w:pStyle w:val="TDC1"/>
            <w:tabs>
              <w:tab w:val="left" w:pos="480"/>
              <w:tab w:val="right" w:leader="dot" w:pos="9016"/>
            </w:tabs>
            <w:rPr>
              <w:rFonts w:eastAsiaTheme="minorEastAsia"/>
              <w:noProof/>
              <w:sz w:val="24"/>
              <w:szCs w:val="24"/>
              <w:lang w:eastAsia="es-AR"/>
            </w:rPr>
          </w:pPr>
          <w:hyperlink w:anchor="_Toc202734998" w:history="1">
            <w:r w:rsidRPr="006E303D">
              <w:rPr>
                <w:rStyle w:val="Hipervnculo"/>
                <w:noProof/>
              </w:rPr>
              <w:t>II.</w:t>
            </w:r>
            <w:r>
              <w:rPr>
                <w:rFonts w:eastAsiaTheme="minorEastAsia"/>
                <w:noProof/>
                <w:sz w:val="24"/>
                <w:szCs w:val="24"/>
                <w:lang w:eastAsia="es-AR"/>
              </w:rPr>
              <w:tab/>
            </w:r>
            <w:r w:rsidRPr="006E303D">
              <w:rPr>
                <w:rStyle w:val="Hipervnculo"/>
                <w:noProof/>
              </w:rPr>
              <w:t>PRINCIPIO DE FUNCINAMIENTO</w:t>
            </w:r>
            <w:r>
              <w:rPr>
                <w:noProof/>
                <w:webHidden/>
              </w:rPr>
              <w:tab/>
            </w:r>
            <w:r>
              <w:rPr>
                <w:noProof/>
                <w:webHidden/>
              </w:rPr>
              <w:fldChar w:fldCharType="begin"/>
            </w:r>
            <w:r>
              <w:rPr>
                <w:noProof/>
                <w:webHidden/>
              </w:rPr>
              <w:instrText xml:space="preserve"> PAGEREF _Toc202734998 \h </w:instrText>
            </w:r>
            <w:r>
              <w:rPr>
                <w:noProof/>
                <w:webHidden/>
              </w:rPr>
            </w:r>
            <w:r>
              <w:rPr>
                <w:noProof/>
                <w:webHidden/>
              </w:rPr>
              <w:fldChar w:fldCharType="separate"/>
            </w:r>
            <w:r w:rsidR="008336AE">
              <w:rPr>
                <w:noProof/>
                <w:webHidden/>
              </w:rPr>
              <w:t>4</w:t>
            </w:r>
            <w:r>
              <w:rPr>
                <w:noProof/>
                <w:webHidden/>
              </w:rPr>
              <w:fldChar w:fldCharType="end"/>
            </w:r>
          </w:hyperlink>
        </w:p>
        <w:p w14:paraId="39909AB2" w14:textId="47401B06" w:rsidR="00723FBB" w:rsidRDefault="00723FBB">
          <w:pPr>
            <w:pStyle w:val="TDC1"/>
            <w:tabs>
              <w:tab w:val="left" w:pos="480"/>
              <w:tab w:val="right" w:leader="dot" w:pos="9016"/>
            </w:tabs>
            <w:rPr>
              <w:rFonts w:eastAsiaTheme="minorEastAsia"/>
              <w:noProof/>
              <w:sz w:val="24"/>
              <w:szCs w:val="24"/>
              <w:lang w:eastAsia="es-AR"/>
            </w:rPr>
          </w:pPr>
          <w:hyperlink w:anchor="_Toc202734999" w:history="1">
            <w:r w:rsidRPr="006E303D">
              <w:rPr>
                <w:rStyle w:val="Hipervnculo"/>
                <w:noProof/>
              </w:rPr>
              <w:t>III.</w:t>
            </w:r>
            <w:r>
              <w:rPr>
                <w:rFonts w:eastAsiaTheme="minorEastAsia"/>
                <w:noProof/>
                <w:sz w:val="24"/>
                <w:szCs w:val="24"/>
                <w:lang w:eastAsia="es-AR"/>
              </w:rPr>
              <w:tab/>
            </w:r>
            <w:r w:rsidRPr="006E303D">
              <w:rPr>
                <w:rStyle w:val="Hipervnculo"/>
                <w:noProof/>
              </w:rPr>
              <w:t>DISEÑO TEÓRICO</w:t>
            </w:r>
            <w:r>
              <w:rPr>
                <w:noProof/>
                <w:webHidden/>
              </w:rPr>
              <w:tab/>
            </w:r>
            <w:r>
              <w:rPr>
                <w:noProof/>
                <w:webHidden/>
              </w:rPr>
              <w:fldChar w:fldCharType="begin"/>
            </w:r>
            <w:r>
              <w:rPr>
                <w:noProof/>
                <w:webHidden/>
              </w:rPr>
              <w:instrText xml:space="preserve"> PAGEREF _Toc202734999 \h </w:instrText>
            </w:r>
            <w:r>
              <w:rPr>
                <w:noProof/>
                <w:webHidden/>
              </w:rPr>
            </w:r>
            <w:r>
              <w:rPr>
                <w:noProof/>
                <w:webHidden/>
              </w:rPr>
              <w:fldChar w:fldCharType="separate"/>
            </w:r>
            <w:r w:rsidR="008336AE">
              <w:rPr>
                <w:noProof/>
                <w:webHidden/>
              </w:rPr>
              <w:t>6</w:t>
            </w:r>
            <w:r>
              <w:rPr>
                <w:noProof/>
                <w:webHidden/>
              </w:rPr>
              <w:fldChar w:fldCharType="end"/>
            </w:r>
          </w:hyperlink>
        </w:p>
        <w:p w14:paraId="7B8B720E" w14:textId="6169602A" w:rsidR="00723FBB" w:rsidRDefault="00723FBB">
          <w:pPr>
            <w:pStyle w:val="TDC2"/>
            <w:tabs>
              <w:tab w:val="left" w:pos="960"/>
              <w:tab w:val="right" w:leader="dot" w:pos="9016"/>
            </w:tabs>
            <w:rPr>
              <w:rFonts w:eastAsiaTheme="minorEastAsia"/>
              <w:noProof/>
              <w:sz w:val="24"/>
              <w:szCs w:val="24"/>
              <w:lang w:eastAsia="es-AR"/>
            </w:rPr>
          </w:pPr>
          <w:hyperlink w:anchor="_Toc202735000" w:history="1">
            <w:r w:rsidRPr="006E303D">
              <w:rPr>
                <w:rStyle w:val="Hipervnculo"/>
                <w:noProof/>
              </w:rPr>
              <w:t>3.1</w:t>
            </w:r>
            <w:r>
              <w:rPr>
                <w:rFonts w:eastAsiaTheme="minorEastAsia"/>
                <w:noProof/>
                <w:sz w:val="24"/>
                <w:szCs w:val="24"/>
                <w:lang w:eastAsia="es-AR"/>
              </w:rPr>
              <w:tab/>
            </w:r>
            <w:r w:rsidRPr="006E303D">
              <w:rPr>
                <w:rStyle w:val="Hipervnculo"/>
                <w:noProof/>
              </w:rPr>
              <w:t>Especificaciones de Diseño</w:t>
            </w:r>
            <w:r>
              <w:rPr>
                <w:noProof/>
                <w:webHidden/>
              </w:rPr>
              <w:tab/>
            </w:r>
            <w:r>
              <w:rPr>
                <w:noProof/>
                <w:webHidden/>
              </w:rPr>
              <w:fldChar w:fldCharType="begin"/>
            </w:r>
            <w:r>
              <w:rPr>
                <w:noProof/>
                <w:webHidden/>
              </w:rPr>
              <w:instrText xml:space="preserve"> PAGEREF _Toc202735000 \h </w:instrText>
            </w:r>
            <w:r>
              <w:rPr>
                <w:noProof/>
                <w:webHidden/>
              </w:rPr>
            </w:r>
            <w:r>
              <w:rPr>
                <w:noProof/>
                <w:webHidden/>
              </w:rPr>
              <w:fldChar w:fldCharType="separate"/>
            </w:r>
            <w:r w:rsidR="008336AE">
              <w:rPr>
                <w:noProof/>
                <w:webHidden/>
              </w:rPr>
              <w:t>6</w:t>
            </w:r>
            <w:r>
              <w:rPr>
                <w:noProof/>
                <w:webHidden/>
              </w:rPr>
              <w:fldChar w:fldCharType="end"/>
            </w:r>
          </w:hyperlink>
        </w:p>
        <w:p w14:paraId="2FA389A9" w14:textId="2FFCEEC5" w:rsidR="00723FBB" w:rsidRDefault="00723FBB">
          <w:pPr>
            <w:pStyle w:val="TDC2"/>
            <w:tabs>
              <w:tab w:val="left" w:pos="960"/>
              <w:tab w:val="right" w:leader="dot" w:pos="9016"/>
            </w:tabs>
            <w:rPr>
              <w:rFonts w:eastAsiaTheme="minorEastAsia"/>
              <w:noProof/>
              <w:sz w:val="24"/>
              <w:szCs w:val="24"/>
              <w:lang w:eastAsia="es-AR"/>
            </w:rPr>
          </w:pPr>
          <w:hyperlink w:anchor="_Toc202735001" w:history="1">
            <w:r w:rsidRPr="006E303D">
              <w:rPr>
                <w:rStyle w:val="Hipervnculo"/>
                <w:noProof/>
              </w:rPr>
              <w:t>3.2</w:t>
            </w:r>
            <w:r>
              <w:rPr>
                <w:rFonts w:eastAsiaTheme="minorEastAsia"/>
                <w:noProof/>
                <w:sz w:val="24"/>
                <w:szCs w:val="24"/>
                <w:lang w:eastAsia="es-AR"/>
              </w:rPr>
              <w:tab/>
            </w:r>
            <w:r w:rsidRPr="006E303D">
              <w:rPr>
                <w:rStyle w:val="Hipervnculo"/>
                <w:noProof/>
              </w:rPr>
              <w:t>Características Principales del MC34063A</w:t>
            </w:r>
            <w:r>
              <w:rPr>
                <w:noProof/>
                <w:webHidden/>
              </w:rPr>
              <w:tab/>
            </w:r>
            <w:r>
              <w:rPr>
                <w:noProof/>
                <w:webHidden/>
              </w:rPr>
              <w:fldChar w:fldCharType="begin"/>
            </w:r>
            <w:r>
              <w:rPr>
                <w:noProof/>
                <w:webHidden/>
              </w:rPr>
              <w:instrText xml:space="preserve"> PAGEREF _Toc202735001 \h </w:instrText>
            </w:r>
            <w:r>
              <w:rPr>
                <w:noProof/>
                <w:webHidden/>
              </w:rPr>
            </w:r>
            <w:r>
              <w:rPr>
                <w:noProof/>
                <w:webHidden/>
              </w:rPr>
              <w:fldChar w:fldCharType="separate"/>
            </w:r>
            <w:r w:rsidR="008336AE">
              <w:rPr>
                <w:noProof/>
                <w:webHidden/>
              </w:rPr>
              <w:t>6</w:t>
            </w:r>
            <w:r>
              <w:rPr>
                <w:noProof/>
                <w:webHidden/>
              </w:rPr>
              <w:fldChar w:fldCharType="end"/>
            </w:r>
          </w:hyperlink>
        </w:p>
        <w:p w14:paraId="2FE4D490" w14:textId="3F4C63ED" w:rsidR="00723FBB" w:rsidRDefault="00723FBB">
          <w:pPr>
            <w:pStyle w:val="TDC2"/>
            <w:tabs>
              <w:tab w:val="left" w:pos="960"/>
              <w:tab w:val="right" w:leader="dot" w:pos="9016"/>
            </w:tabs>
            <w:rPr>
              <w:rFonts w:eastAsiaTheme="minorEastAsia"/>
              <w:noProof/>
              <w:sz w:val="24"/>
              <w:szCs w:val="24"/>
              <w:lang w:eastAsia="es-AR"/>
            </w:rPr>
          </w:pPr>
          <w:hyperlink w:anchor="_Toc202735002" w:history="1">
            <w:r w:rsidRPr="006E303D">
              <w:rPr>
                <w:rStyle w:val="Hipervnculo"/>
                <w:noProof/>
              </w:rPr>
              <w:t>3.3</w:t>
            </w:r>
            <w:r>
              <w:rPr>
                <w:rFonts w:eastAsiaTheme="minorEastAsia"/>
                <w:noProof/>
                <w:sz w:val="24"/>
                <w:szCs w:val="24"/>
                <w:lang w:eastAsia="es-AR"/>
              </w:rPr>
              <w:tab/>
            </w:r>
            <w:r w:rsidRPr="006E303D">
              <w:rPr>
                <w:rStyle w:val="Hipervnculo"/>
                <w:noProof/>
              </w:rPr>
              <w:t>Ecuaciones fundamentales de Diseño</w:t>
            </w:r>
            <w:r>
              <w:rPr>
                <w:noProof/>
                <w:webHidden/>
              </w:rPr>
              <w:tab/>
            </w:r>
            <w:r>
              <w:rPr>
                <w:noProof/>
                <w:webHidden/>
              </w:rPr>
              <w:fldChar w:fldCharType="begin"/>
            </w:r>
            <w:r>
              <w:rPr>
                <w:noProof/>
                <w:webHidden/>
              </w:rPr>
              <w:instrText xml:space="preserve"> PAGEREF _Toc202735002 \h </w:instrText>
            </w:r>
            <w:r>
              <w:rPr>
                <w:noProof/>
                <w:webHidden/>
              </w:rPr>
            </w:r>
            <w:r>
              <w:rPr>
                <w:noProof/>
                <w:webHidden/>
              </w:rPr>
              <w:fldChar w:fldCharType="separate"/>
            </w:r>
            <w:r w:rsidR="008336AE">
              <w:rPr>
                <w:noProof/>
                <w:webHidden/>
              </w:rPr>
              <w:t>6</w:t>
            </w:r>
            <w:r>
              <w:rPr>
                <w:noProof/>
                <w:webHidden/>
              </w:rPr>
              <w:fldChar w:fldCharType="end"/>
            </w:r>
          </w:hyperlink>
        </w:p>
        <w:p w14:paraId="78BB6CAE" w14:textId="1FF19DBB" w:rsidR="00723FBB" w:rsidRDefault="00723FBB">
          <w:pPr>
            <w:pStyle w:val="TDC2"/>
            <w:tabs>
              <w:tab w:val="left" w:pos="960"/>
              <w:tab w:val="right" w:leader="dot" w:pos="9016"/>
            </w:tabs>
            <w:rPr>
              <w:rFonts w:eastAsiaTheme="minorEastAsia"/>
              <w:noProof/>
              <w:sz w:val="24"/>
              <w:szCs w:val="24"/>
              <w:lang w:eastAsia="es-AR"/>
            </w:rPr>
          </w:pPr>
          <w:hyperlink w:anchor="_Toc202735003" w:history="1">
            <w:r w:rsidRPr="006E303D">
              <w:rPr>
                <w:rStyle w:val="Hipervnculo"/>
                <w:noProof/>
              </w:rPr>
              <w:t>3.4</w:t>
            </w:r>
            <w:r>
              <w:rPr>
                <w:rFonts w:eastAsiaTheme="minorEastAsia"/>
                <w:noProof/>
                <w:sz w:val="24"/>
                <w:szCs w:val="24"/>
                <w:lang w:eastAsia="es-AR"/>
              </w:rPr>
              <w:tab/>
            </w:r>
            <w:r w:rsidRPr="006E303D">
              <w:rPr>
                <w:rStyle w:val="Hipervnculo"/>
                <w:noProof/>
              </w:rPr>
              <w:t>Circuito Propuesto</w:t>
            </w:r>
            <w:r>
              <w:rPr>
                <w:noProof/>
                <w:webHidden/>
              </w:rPr>
              <w:tab/>
            </w:r>
            <w:r>
              <w:rPr>
                <w:noProof/>
                <w:webHidden/>
              </w:rPr>
              <w:fldChar w:fldCharType="begin"/>
            </w:r>
            <w:r>
              <w:rPr>
                <w:noProof/>
                <w:webHidden/>
              </w:rPr>
              <w:instrText xml:space="preserve"> PAGEREF _Toc202735003 \h </w:instrText>
            </w:r>
            <w:r>
              <w:rPr>
                <w:noProof/>
                <w:webHidden/>
              </w:rPr>
            </w:r>
            <w:r>
              <w:rPr>
                <w:noProof/>
                <w:webHidden/>
              </w:rPr>
              <w:fldChar w:fldCharType="separate"/>
            </w:r>
            <w:r w:rsidR="008336AE">
              <w:rPr>
                <w:noProof/>
                <w:webHidden/>
              </w:rPr>
              <w:t>7</w:t>
            </w:r>
            <w:r>
              <w:rPr>
                <w:noProof/>
                <w:webHidden/>
              </w:rPr>
              <w:fldChar w:fldCharType="end"/>
            </w:r>
          </w:hyperlink>
        </w:p>
        <w:p w14:paraId="49453D48" w14:textId="1F67EBE2" w:rsidR="00723FBB" w:rsidRDefault="00723FBB">
          <w:pPr>
            <w:pStyle w:val="TDC2"/>
            <w:tabs>
              <w:tab w:val="left" w:pos="960"/>
              <w:tab w:val="right" w:leader="dot" w:pos="9016"/>
            </w:tabs>
            <w:rPr>
              <w:rFonts w:eastAsiaTheme="minorEastAsia"/>
              <w:noProof/>
              <w:sz w:val="24"/>
              <w:szCs w:val="24"/>
              <w:lang w:eastAsia="es-AR"/>
            </w:rPr>
          </w:pPr>
          <w:hyperlink w:anchor="_Toc202735004" w:history="1">
            <w:r w:rsidRPr="006E303D">
              <w:rPr>
                <w:rStyle w:val="Hipervnculo"/>
                <w:noProof/>
              </w:rPr>
              <w:t>3.5</w:t>
            </w:r>
            <w:r>
              <w:rPr>
                <w:rFonts w:eastAsiaTheme="minorEastAsia"/>
                <w:noProof/>
                <w:sz w:val="24"/>
                <w:szCs w:val="24"/>
                <w:lang w:eastAsia="es-AR"/>
              </w:rPr>
              <w:tab/>
            </w:r>
            <w:r w:rsidRPr="006E303D">
              <w:rPr>
                <w:rStyle w:val="Hipervnculo"/>
                <w:noProof/>
              </w:rPr>
              <w:t>Cálculo Teórico</w:t>
            </w:r>
            <w:r>
              <w:rPr>
                <w:noProof/>
                <w:webHidden/>
              </w:rPr>
              <w:tab/>
            </w:r>
            <w:r>
              <w:rPr>
                <w:noProof/>
                <w:webHidden/>
              </w:rPr>
              <w:fldChar w:fldCharType="begin"/>
            </w:r>
            <w:r>
              <w:rPr>
                <w:noProof/>
                <w:webHidden/>
              </w:rPr>
              <w:instrText xml:space="preserve"> PAGEREF _Toc202735004 \h </w:instrText>
            </w:r>
            <w:r>
              <w:rPr>
                <w:noProof/>
                <w:webHidden/>
              </w:rPr>
            </w:r>
            <w:r>
              <w:rPr>
                <w:noProof/>
                <w:webHidden/>
              </w:rPr>
              <w:fldChar w:fldCharType="separate"/>
            </w:r>
            <w:r w:rsidR="008336AE">
              <w:rPr>
                <w:noProof/>
                <w:webHidden/>
              </w:rPr>
              <w:t>7</w:t>
            </w:r>
            <w:r>
              <w:rPr>
                <w:noProof/>
                <w:webHidden/>
              </w:rPr>
              <w:fldChar w:fldCharType="end"/>
            </w:r>
          </w:hyperlink>
        </w:p>
        <w:p w14:paraId="004CC68E" w14:textId="1F2DBB73" w:rsidR="00723FBB" w:rsidRDefault="00723FBB">
          <w:pPr>
            <w:pStyle w:val="TDC2"/>
            <w:tabs>
              <w:tab w:val="left" w:pos="960"/>
              <w:tab w:val="right" w:leader="dot" w:pos="9016"/>
            </w:tabs>
            <w:rPr>
              <w:rFonts w:eastAsiaTheme="minorEastAsia"/>
              <w:noProof/>
              <w:sz w:val="24"/>
              <w:szCs w:val="24"/>
              <w:lang w:eastAsia="es-AR"/>
            </w:rPr>
          </w:pPr>
          <w:hyperlink w:anchor="_Toc202735005" w:history="1">
            <w:r w:rsidRPr="006E303D">
              <w:rPr>
                <w:rStyle w:val="Hipervnculo"/>
                <w:noProof/>
              </w:rPr>
              <w:t>3.6</w:t>
            </w:r>
            <w:r>
              <w:rPr>
                <w:rFonts w:eastAsiaTheme="minorEastAsia"/>
                <w:noProof/>
                <w:sz w:val="24"/>
                <w:szCs w:val="24"/>
                <w:lang w:eastAsia="es-AR"/>
              </w:rPr>
              <w:tab/>
            </w:r>
            <w:r w:rsidRPr="006E303D">
              <w:rPr>
                <w:rStyle w:val="Hipervnculo"/>
                <w:noProof/>
              </w:rPr>
              <w:t>Componentes Calculados</w:t>
            </w:r>
            <w:r>
              <w:rPr>
                <w:noProof/>
                <w:webHidden/>
              </w:rPr>
              <w:tab/>
            </w:r>
            <w:r>
              <w:rPr>
                <w:noProof/>
                <w:webHidden/>
              </w:rPr>
              <w:fldChar w:fldCharType="begin"/>
            </w:r>
            <w:r>
              <w:rPr>
                <w:noProof/>
                <w:webHidden/>
              </w:rPr>
              <w:instrText xml:space="preserve"> PAGEREF _Toc202735005 \h </w:instrText>
            </w:r>
            <w:r>
              <w:rPr>
                <w:noProof/>
                <w:webHidden/>
              </w:rPr>
            </w:r>
            <w:r>
              <w:rPr>
                <w:noProof/>
                <w:webHidden/>
              </w:rPr>
              <w:fldChar w:fldCharType="separate"/>
            </w:r>
            <w:r w:rsidR="008336AE">
              <w:rPr>
                <w:noProof/>
                <w:webHidden/>
              </w:rPr>
              <w:t>9</w:t>
            </w:r>
            <w:r>
              <w:rPr>
                <w:noProof/>
                <w:webHidden/>
              </w:rPr>
              <w:fldChar w:fldCharType="end"/>
            </w:r>
          </w:hyperlink>
        </w:p>
        <w:p w14:paraId="1C69EF6F" w14:textId="2E078001" w:rsidR="00723FBB" w:rsidRDefault="00723FBB">
          <w:pPr>
            <w:pStyle w:val="TDC2"/>
            <w:tabs>
              <w:tab w:val="left" w:pos="960"/>
              <w:tab w:val="right" w:leader="dot" w:pos="9016"/>
            </w:tabs>
            <w:rPr>
              <w:rFonts w:eastAsiaTheme="minorEastAsia"/>
              <w:noProof/>
              <w:sz w:val="24"/>
              <w:szCs w:val="24"/>
              <w:lang w:eastAsia="es-AR"/>
            </w:rPr>
          </w:pPr>
          <w:hyperlink w:anchor="_Toc202735006" w:history="1">
            <w:r w:rsidRPr="006E303D">
              <w:rPr>
                <w:rStyle w:val="Hipervnculo"/>
                <w:noProof/>
              </w:rPr>
              <w:t>3.7</w:t>
            </w:r>
            <w:r>
              <w:rPr>
                <w:rFonts w:eastAsiaTheme="minorEastAsia"/>
                <w:noProof/>
                <w:sz w:val="24"/>
                <w:szCs w:val="24"/>
                <w:lang w:eastAsia="es-AR"/>
              </w:rPr>
              <w:tab/>
            </w:r>
            <w:r w:rsidRPr="006E303D">
              <w:rPr>
                <w:rStyle w:val="Hipervnculo"/>
                <w:noProof/>
              </w:rPr>
              <w:t>Verificación de Cálculos con Python</w:t>
            </w:r>
            <w:r>
              <w:rPr>
                <w:noProof/>
                <w:webHidden/>
              </w:rPr>
              <w:tab/>
            </w:r>
            <w:r>
              <w:rPr>
                <w:noProof/>
                <w:webHidden/>
              </w:rPr>
              <w:fldChar w:fldCharType="begin"/>
            </w:r>
            <w:r>
              <w:rPr>
                <w:noProof/>
                <w:webHidden/>
              </w:rPr>
              <w:instrText xml:space="preserve"> PAGEREF _Toc202735006 \h </w:instrText>
            </w:r>
            <w:r>
              <w:rPr>
                <w:noProof/>
                <w:webHidden/>
              </w:rPr>
            </w:r>
            <w:r>
              <w:rPr>
                <w:noProof/>
                <w:webHidden/>
              </w:rPr>
              <w:fldChar w:fldCharType="separate"/>
            </w:r>
            <w:r w:rsidR="008336AE">
              <w:rPr>
                <w:noProof/>
                <w:webHidden/>
              </w:rPr>
              <w:t>9</w:t>
            </w:r>
            <w:r>
              <w:rPr>
                <w:noProof/>
                <w:webHidden/>
              </w:rPr>
              <w:fldChar w:fldCharType="end"/>
            </w:r>
          </w:hyperlink>
        </w:p>
        <w:p w14:paraId="2713317F" w14:textId="08A46E6A" w:rsidR="00723FBB" w:rsidRDefault="00723FBB">
          <w:pPr>
            <w:pStyle w:val="TDC1"/>
            <w:tabs>
              <w:tab w:val="left" w:pos="480"/>
              <w:tab w:val="right" w:leader="dot" w:pos="9016"/>
            </w:tabs>
            <w:rPr>
              <w:rFonts w:eastAsiaTheme="minorEastAsia"/>
              <w:noProof/>
              <w:sz w:val="24"/>
              <w:szCs w:val="24"/>
              <w:lang w:eastAsia="es-AR"/>
            </w:rPr>
          </w:pPr>
          <w:hyperlink w:anchor="_Toc202735007" w:history="1">
            <w:r w:rsidRPr="006E303D">
              <w:rPr>
                <w:rStyle w:val="Hipervnculo"/>
                <w:noProof/>
              </w:rPr>
              <w:t>IV.</w:t>
            </w:r>
            <w:r>
              <w:rPr>
                <w:rFonts w:eastAsiaTheme="minorEastAsia"/>
                <w:noProof/>
                <w:sz w:val="24"/>
                <w:szCs w:val="24"/>
                <w:lang w:eastAsia="es-AR"/>
              </w:rPr>
              <w:tab/>
            </w:r>
            <w:r w:rsidRPr="006E303D">
              <w:rPr>
                <w:rStyle w:val="Hipervnculo"/>
                <w:noProof/>
              </w:rPr>
              <w:t>SIMULACIONES EN LTspice</w:t>
            </w:r>
            <w:r>
              <w:rPr>
                <w:noProof/>
                <w:webHidden/>
              </w:rPr>
              <w:tab/>
            </w:r>
            <w:r>
              <w:rPr>
                <w:noProof/>
                <w:webHidden/>
              </w:rPr>
              <w:fldChar w:fldCharType="begin"/>
            </w:r>
            <w:r>
              <w:rPr>
                <w:noProof/>
                <w:webHidden/>
              </w:rPr>
              <w:instrText xml:space="preserve"> PAGEREF _Toc202735007 \h </w:instrText>
            </w:r>
            <w:r>
              <w:rPr>
                <w:noProof/>
                <w:webHidden/>
              </w:rPr>
            </w:r>
            <w:r>
              <w:rPr>
                <w:noProof/>
                <w:webHidden/>
              </w:rPr>
              <w:fldChar w:fldCharType="separate"/>
            </w:r>
            <w:r w:rsidR="008336AE">
              <w:rPr>
                <w:noProof/>
                <w:webHidden/>
              </w:rPr>
              <w:t>10</w:t>
            </w:r>
            <w:r>
              <w:rPr>
                <w:noProof/>
                <w:webHidden/>
              </w:rPr>
              <w:fldChar w:fldCharType="end"/>
            </w:r>
          </w:hyperlink>
        </w:p>
        <w:p w14:paraId="265E9188" w14:textId="71EF20A2" w:rsidR="00723FBB" w:rsidRDefault="00723FBB">
          <w:pPr>
            <w:pStyle w:val="TDC1"/>
            <w:tabs>
              <w:tab w:val="left" w:pos="480"/>
              <w:tab w:val="right" w:leader="dot" w:pos="9016"/>
            </w:tabs>
            <w:rPr>
              <w:rFonts w:eastAsiaTheme="minorEastAsia"/>
              <w:noProof/>
              <w:sz w:val="24"/>
              <w:szCs w:val="24"/>
              <w:lang w:eastAsia="es-AR"/>
            </w:rPr>
          </w:pPr>
          <w:hyperlink w:anchor="_Toc202735008" w:history="1">
            <w:r w:rsidRPr="006E303D">
              <w:rPr>
                <w:rStyle w:val="Hipervnculo"/>
                <w:noProof/>
              </w:rPr>
              <w:t>V.</w:t>
            </w:r>
            <w:r>
              <w:rPr>
                <w:rFonts w:eastAsiaTheme="minorEastAsia"/>
                <w:noProof/>
                <w:sz w:val="24"/>
                <w:szCs w:val="24"/>
                <w:lang w:eastAsia="es-AR"/>
              </w:rPr>
              <w:tab/>
            </w:r>
            <w:r w:rsidRPr="006E303D">
              <w:rPr>
                <w:rStyle w:val="Hipervnculo"/>
                <w:noProof/>
              </w:rPr>
              <w:t>IMPLEMENTACIÓN PRÁCTICA</w:t>
            </w:r>
            <w:r>
              <w:rPr>
                <w:noProof/>
                <w:webHidden/>
              </w:rPr>
              <w:tab/>
            </w:r>
            <w:r>
              <w:rPr>
                <w:noProof/>
                <w:webHidden/>
              </w:rPr>
              <w:fldChar w:fldCharType="begin"/>
            </w:r>
            <w:r>
              <w:rPr>
                <w:noProof/>
                <w:webHidden/>
              </w:rPr>
              <w:instrText xml:space="preserve"> PAGEREF _Toc202735008 \h </w:instrText>
            </w:r>
            <w:r>
              <w:rPr>
                <w:noProof/>
                <w:webHidden/>
              </w:rPr>
            </w:r>
            <w:r>
              <w:rPr>
                <w:noProof/>
                <w:webHidden/>
              </w:rPr>
              <w:fldChar w:fldCharType="separate"/>
            </w:r>
            <w:r w:rsidR="008336AE">
              <w:rPr>
                <w:noProof/>
                <w:webHidden/>
              </w:rPr>
              <w:t>11</w:t>
            </w:r>
            <w:r>
              <w:rPr>
                <w:noProof/>
                <w:webHidden/>
              </w:rPr>
              <w:fldChar w:fldCharType="end"/>
            </w:r>
          </w:hyperlink>
        </w:p>
        <w:p w14:paraId="1501D152" w14:textId="5B7EC421" w:rsidR="00723FBB" w:rsidRDefault="00723FBB">
          <w:pPr>
            <w:pStyle w:val="TDC2"/>
            <w:tabs>
              <w:tab w:val="left" w:pos="960"/>
              <w:tab w:val="right" w:leader="dot" w:pos="9016"/>
            </w:tabs>
            <w:rPr>
              <w:rFonts w:eastAsiaTheme="minorEastAsia"/>
              <w:noProof/>
              <w:sz w:val="24"/>
              <w:szCs w:val="24"/>
              <w:lang w:eastAsia="es-AR"/>
            </w:rPr>
          </w:pPr>
          <w:hyperlink w:anchor="_Toc202735009" w:history="1">
            <w:r w:rsidRPr="006E303D">
              <w:rPr>
                <w:rStyle w:val="Hipervnculo"/>
                <w:noProof/>
              </w:rPr>
              <w:t>5.1</w:t>
            </w:r>
            <w:r>
              <w:rPr>
                <w:rFonts w:eastAsiaTheme="minorEastAsia"/>
                <w:noProof/>
                <w:sz w:val="24"/>
                <w:szCs w:val="24"/>
                <w:lang w:eastAsia="es-AR"/>
              </w:rPr>
              <w:tab/>
            </w:r>
            <w:r w:rsidRPr="006E303D">
              <w:rPr>
                <w:rStyle w:val="Hipervnculo"/>
                <w:noProof/>
              </w:rPr>
              <w:t>Esquemático</w:t>
            </w:r>
            <w:r>
              <w:rPr>
                <w:noProof/>
                <w:webHidden/>
              </w:rPr>
              <w:tab/>
            </w:r>
            <w:r>
              <w:rPr>
                <w:noProof/>
                <w:webHidden/>
              </w:rPr>
              <w:fldChar w:fldCharType="begin"/>
            </w:r>
            <w:r>
              <w:rPr>
                <w:noProof/>
                <w:webHidden/>
              </w:rPr>
              <w:instrText xml:space="preserve"> PAGEREF _Toc202735009 \h </w:instrText>
            </w:r>
            <w:r>
              <w:rPr>
                <w:noProof/>
                <w:webHidden/>
              </w:rPr>
            </w:r>
            <w:r>
              <w:rPr>
                <w:noProof/>
                <w:webHidden/>
              </w:rPr>
              <w:fldChar w:fldCharType="separate"/>
            </w:r>
            <w:r w:rsidR="008336AE">
              <w:rPr>
                <w:noProof/>
                <w:webHidden/>
              </w:rPr>
              <w:t>11</w:t>
            </w:r>
            <w:r>
              <w:rPr>
                <w:noProof/>
                <w:webHidden/>
              </w:rPr>
              <w:fldChar w:fldCharType="end"/>
            </w:r>
          </w:hyperlink>
        </w:p>
        <w:p w14:paraId="01C7F223" w14:textId="419ED00B" w:rsidR="00723FBB" w:rsidRDefault="00723FBB">
          <w:pPr>
            <w:pStyle w:val="TDC2"/>
            <w:tabs>
              <w:tab w:val="left" w:pos="960"/>
              <w:tab w:val="right" w:leader="dot" w:pos="9016"/>
            </w:tabs>
            <w:rPr>
              <w:rFonts w:eastAsiaTheme="minorEastAsia"/>
              <w:noProof/>
              <w:sz w:val="24"/>
              <w:szCs w:val="24"/>
              <w:lang w:eastAsia="es-AR"/>
            </w:rPr>
          </w:pPr>
          <w:hyperlink w:anchor="_Toc202735010" w:history="1">
            <w:r w:rsidRPr="006E303D">
              <w:rPr>
                <w:rStyle w:val="Hipervnculo"/>
                <w:noProof/>
              </w:rPr>
              <w:t>5.2</w:t>
            </w:r>
            <w:r>
              <w:rPr>
                <w:rFonts w:eastAsiaTheme="minorEastAsia"/>
                <w:noProof/>
                <w:sz w:val="24"/>
                <w:szCs w:val="24"/>
                <w:lang w:eastAsia="es-AR"/>
              </w:rPr>
              <w:tab/>
            </w:r>
            <w:r w:rsidRPr="006E303D">
              <w:rPr>
                <w:rStyle w:val="Hipervnculo"/>
                <w:noProof/>
              </w:rPr>
              <w:t>PCB</w:t>
            </w:r>
            <w:r>
              <w:rPr>
                <w:noProof/>
                <w:webHidden/>
              </w:rPr>
              <w:tab/>
            </w:r>
            <w:r>
              <w:rPr>
                <w:noProof/>
                <w:webHidden/>
              </w:rPr>
              <w:fldChar w:fldCharType="begin"/>
            </w:r>
            <w:r>
              <w:rPr>
                <w:noProof/>
                <w:webHidden/>
              </w:rPr>
              <w:instrText xml:space="preserve"> PAGEREF _Toc202735010 \h </w:instrText>
            </w:r>
            <w:r>
              <w:rPr>
                <w:noProof/>
                <w:webHidden/>
              </w:rPr>
            </w:r>
            <w:r>
              <w:rPr>
                <w:noProof/>
                <w:webHidden/>
              </w:rPr>
              <w:fldChar w:fldCharType="separate"/>
            </w:r>
            <w:r w:rsidR="008336AE">
              <w:rPr>
                <w:noProof/>
                <w:webHidden/>
              </w:rPr>
              <w:t>12</w:t>
            </w:r>
            <w:r>
              <w:rPr>
                <w:noProof/>
                <w:webHidden/>
              </w:rPr>
              <w:fldChar w:fldCharType="end"/>
            </w:r>
          </w:hyperlink>
        </w:p>
        <w:p w14:paraId="6EA0D6CB" w14:textId="0DD6BC09" w:rsidR="00723FBB" w:rsidRDefault="00723FBB">
          <w:pPr>
            <w:pStyle w:val="TDC2"/>
            <w:tabs>
              <w:tab w:val="left" w:pos="960"/>
              <w:tab w:val="right" w:leader="dot" w:pos="9016"/>
            </w:tabs>
            <w:rPr>
              <w:rFonts w:eastAsiaTheme="minorEastAsia"/>
              <w:noProof/>
              <w:sz w:val="24"/>
              <w:szCs w:val="24"/>
              <w:lang w:eastAsia="es-AR"/>
            </w:rPr>
          </w:pPr>
          <w:hyperlink w:anchor="_Toc202735011" w:history="1">
            <w:r w:rsidRPr="006E303D">
              <w:rPr>
                <w:rStyle w:val="Hipervnculo"/>
                <w:noProof/>
              </w:rPr>
              <w:t>5.3</w:t>
            </w:r>
            <w:r>
              <w:rPr>
                <w:rFonts w:eastAsiaTheme="minorEastAsia"/>
                <w:noProof/>
                <w:sz w:val="24"/>
                <w:szCs w:val="24"/>
                <w:lang w:eastAsia="es-AR"/>
              </w:rPr>
              <w:tab/>
            </w:r>
            <w:r w:rsidRPr="006E303D">
              <w:rPr>
                <w:rStyle w:val="Hipervnculo"/>
                <w:noProof/>
              </w:rPr>
              <w:t>Diseño 3D</w:t>
            </w:r>
            <w:r>
              <w:rPr>
                <w:noProof/>
                <w:webHidden/>
              </w:rPr>
              <w:tab/>
            </w:r>
            <w:r>
              <w:rPr>
                <w:noProof/>
                <w:webHidden/>
              </w:rPr>
              <w:fldChar w:fldCharType="begin"/>
            </w:r>
            <w:r>
              <w:rPr>
                <w:noProof/>
                <w:webHidden/>
              </w:rPr>
              <w:instrText xml:space="preserve"> PAGEREF _Toc202735011 \h </w:instrText>
            </w:r>
            <w:r>
              <w:rPr>
                <w:noProof/>
                <w:webHidden/>
              </w:rPr>
            </w:r>
            <w:r>
              <w:rPr>
                <w:noProof/>
                <w:webHidden/>
              </w:rPr>
              <w:fldChar w:fldCharType="separate"/>
            </w:r>
            <w:r w:rsidR="008336AE">
              <w:rPr>
                <w:noProof/>
                <w:webHidden/>
              </w:rPr>
              <w:t>12</w:t>
            </w:r>
            <w:r>
              <w:rPr>
                <w:noProof/>
                <w:webHidden/>
              </w:rPr>
              <w:fldChar w:fldCharType="end"/>
            </w:r>
          </w:hyperlink>
        </w:p>
        <w:p w14:paraId="2B5D1ECA" w14:textId="2FDEA425" w:rsidR="00723FBB" w:rsidRDefault="00723FBB">
          <w:pPr>
            <w:pStyle w:val="TDC2"/>
            <w:tabs>
              <w:tab w:val="left" w:pos="960"/>
              <w:tab w:val="right" w:leader="dot" w:pos="9016"/>
            </w:tabs>
            <w:rPr>
              <w:rFonts w:eastAsiaTheme="minorEastAsia"/>
              <w:noProof/>
              <w:sz w:val="24"/>
              <w:szCs w:val="24"/>
              <w:lang w:eastAsia="es-AR"/>
            </w:rPr>
          </w:pPr>
          <w:hyperlink w:anchor="_Toc202735012" w:history="1">
            <w:r w:rsidRPr="006E303D">
              <w:rPr>
                <w:rStyle w:val="Hipervnculo"/>
                <w:noProof/>
              </w:rPr>
              <w:t>5.4</w:t>
            </w:r>
            <w:r>
              <w:rPr>
                <w:rFonts w:eastAsiaTheme="minorEastAsia"/>
                <w:noProof/>
                <w:sz w:val="24"/>
                <w:szCs w:val="24"/>
                <w:lang w:eastAsia="es-AR"/>
              </w:rPr>
              <w:tab/>
            </w:r>
            <w:r w:rsidRPr="006E303D">
              <w:rPr>
                <w:rStyle w:val="Hipervnculo"/>
                <w:noProof/>
              </w:rPr>
              <w:t>Diseño Final</w:t>
            </w:r>
            <w:r>
              <w:rPr>
                <w:noProof/>
                <w:webHidden/>
              </w:rPr>
              <w:tab/>
            </w:r>
            <w:r>
              <w:rPr>
                <w:noProof/>
                <w:webHidden/>
              </w:rPr>
              <w:fldChar w:fldCharType="begin"/>
            </w:r>
            <w:r>
              <w:rPr>
                <w:noProof/>
                <w:webHidden/>
              </w:rPr>
              <w:instrText xml:space="preserve"> PAGEREF _Toc202735012 \h </w:instrText>
            </w:r>
            <w:r>
              <w:rPr>
                <w:noProof/>
                <w:webHidden/>
              </w:rPr>
            </w:r>
            <w:r>
              <w:rPr>
                <w:noProof/>
                <w:webHidden/>
              </w:rPr>
              <w:fldChar w:fldCharType="separate"/>
            </w:r>
            <w:r w:rsidR="008336AE">
              <w:rPr>
                <w:noProof/>
                <w:webHidden/>
              </w:rPr>
              <w:t>13</w:t>
            </w:r>
            <w:r>
              <w:rPr>
                <w:noProof/>
                <w:webHidden/>
              </w:rPr>
              <w:fldChar w:fldCharType="end"/>
            </w:r>
          </w:hyperlink>
        </w:p>
        <w:p w14:paraId="2E72EB4C" w14:textId="7C1D2E09" w:rsidR="00723FBB" w:rsidRDefault="00723FBB">
          <w:pPr>
            <w:pStyle w:val="TDC1"/>
            <w:tabs>
              <w:tab w:val="left" w:pos="720"/>
              <w:tab w:val="right" w:leader="dot" w:pos="9016"/>
            </w:tabs>
            <w:rPr>
              <w:rFonts w:eastAsiaTheme="minorEastAsia"/>
              <w:noProof/>
              <w:sz w:val="24"/>
              <w:szCs w:val="24"/>
              <w:lang w:eastAsia="es-AR"/>
            </w:rPr>
          </w:pPr>
          <w:hyperlink w:anchor="_Toc202735013" w:history="1">
            <w:r w:rsidRPr="006E303D">
              <w:rPr>
                <w:rStyle w:val="Hipervnculo"/>
                <w:noProof/>
              </w:rPr>
              <w:t>VI.</w:t>
            </w:r>
            <w:r>
              <w:rPr>
                <w:rFonts w:eastAsiaTheme="minorEastAsia"/>
                <w:noProof/>
                <w:sz w:val="24"/>
                <w:szCs w:val="24"/>
                <w:lang w:eastAsia="es-AR"/>
              </w:rPr>
              <w:tab/>
            </w:r>
            <w:r w:rsidRPr="006E303D">
              <w:rPr>
                <w:rStyle w:val="Hipervnculo"/>
                <w:noProof/>
              </w:rPr>
              <w:t>MEDICIONES DE LABORATORIO</w:t>
            </w:r>
            <w:r>
              <w:rPr>
                <w:noProof/>
                <w:webHidden/>
              </w:rPr>
              <w:tab/>
            </w:r>
            <w:r>
              <w:rPr>
                <w:noProof/>
                <w:webHidden/>
              </w:rPr>
              <w:fldChar w:fldCharType="begin"/>
            </w:r>
            <w:r>
              <w:rPr>
                <w:noProof/>
                <w:webHidden/>
              </w:rPr>
              <w:instrText xml:space="preserve"> PAGEREF _Toc202735013 \h </w:instrText>
            </w:r>
            <w:r>
              <w:rPr>
                <w:noProof/>
                <w:webHidden/>
              </w:rPr>
            </w:r>
            <w:r>
              <w:rPr>
                <w:noProof/>
                <w:webHidden/>
              </w:rPr>
              <w:fldChar w:fldCharType="separate"/>
            </w:r>
            <w:r w:rsidR="008336AE">
              <w:rPr>
                <w:noProof/>
                <w:webHidden/>
              </w:rPr>
              <w:t>13</w:t>
            </w:r>
            <w:r>
              <w:rPr>
                <w:noProof/>
                <w:webHidden/>
              </w:rPr>
              <w:fldChar w:fldCharType="end"/>
            </w:r>
          </w:hyperlink>
        </w:p>
        <w:p w14:paraId="09B99A21" w14:textId="5FE34CB5" w:rsidR="00723FBB" w:rsidRDefault="00723FBB">
          <w:pPr>
            <w:pStyle w:val="TDC2"/>
            <w:tabs>
              <w:tab w:val="left" w:pos="960"/>
              <w:tab w:val="right" w:leader="dot" w:pos="9016"/>
            </w:tabs>
            <w:rPr>
              <w:rFonts w:eastAsiaTheme="minorEastAsia"/>
              <w:noProof/>
              <w:sz w:val="24"/>
              <w:szCs w:val="24"/>
              <w:lang w:eastAsia="es-AR"/>
            </w:rPr>
          </w:pPr>
          <w:hyperlink w:anchor="_Toc202735014" w:history="1">
            <w:r w:rsidRPr="006E303D">
              <w:rPr>
                <w:rStyle w:val="Hipervnculo"/>
                <w:noProof/>
              </w:rPr>
              <w:t>6.1</w:t>
            </w:r>
            <w:r>
              <w:rPr>
                <w:rFonts w:eastAsiaTheme="minorEastAsia"/>
                <w:noProof/>
                <w:sz w:val="24"/>
                <w:szCs w:val="24"/>
                <w:lang w:eastAsia="es-AR"/>
              </w:rPr>
              <w:tab/>
            </w:r>
            <w:r w:rsidRPr="006E303D">
              <w:rPr>
                <w:rStyle w:val="Hipervnculo"/>
                <w:noProof/>
              </w:rPr>
              <w:t>Condiciones de la medición</w:t>
            </w:r>
            <w:r>
              <w:rPr>
                <w:noProof/>
                <w:webHidden/>
              </w:rPr>
              <w:tab/>
            </w:r>
            <w:r>
              <w:rPr>
                <w:noProof/>
                <w:webHidden/>
              </w:rPr>
              <w:fldChar w:fldCharType="begin"/>
            </w:r>
            <w:r>
              <w:rPr>
                <w:noProof/>
                <w:webHidden/>
              </w:rPr>
              <w:instrText xml:space="preserve"> PAGEREF _Toc202735014 \h </w:instrText>
            </w:r>
            <w:r>
              <w:rPr>
                <w:noProof/>
                <w:webHidden/>
              </w:rPr>
            </w:r>
            <w:r>
              <w:rPr>
                <w:noProof/>
                <w:webHidden/>
              </w:rPr>
              <w:fldChar w:fldCharType="separate"/>
            </w:r>
            <w:r w:rsidR="008336AE">
              <w:rPr>
                <w:noProof/>
                <w:webHidden/>
              </w:rPr>
              <w:t>13</w:t>
            </w:r>
            <w:r>
              <w:rPr>
                <w:noProof/>
                <w:webHidden/>
              </w:rPr>
              <w:fldChar w:fldCharType="end"/>
            </w:r>
          </w:hyperlink>
        </w:p>
        <w:p w14:paraId="305A9D76" w14:textId="3468576F" w:rsidR="00723FBB" w:rsidRDefault="00723FBB">
          <w:pPr>
            <w:pStyle w:val="TDC2"/>
            <w:tabs>
              <w:tab w:val="left" w:pos="960"/>
              <w:tab w:val="right" w:leader="dot" w:pos="9016"/>
            </w:tabs>
            <w:rPr>
              <w:rFonts w:eastAsiaTheme="minorEastAsia"/>
              <w:noProof/>
              <w:sz w:val="24"/>
              <w:szCs w:val="24"/>
              <w:lang w:eastAsia="es-AR"/>
            </w:rPr>
          </w:pPr>
          <w:hyperlink w:anchor="_Toc202735015" w:history="1">
            <w:r w:rsidRPr="006E303D">
              <w:rPr>
                <w:rStyle w:val="Hipervnculo"/>
                <w:noProof/>
              </w:rPr>
              <w:t>6.2</w:t>
            </w:r>
            <w:r>
              <w:rPr>
                <w:rFonts w:eastAsiaTheme="minorEastAsia"/>
                <w:noProof/>
                <w:sz w:val="24"/>
                <w:szCs w:val="24"/>
                <w:lang w:eastAsia="es-AR"/>
              </w:rPr>
              <w:tab/>
            </w:r>
            <w:r w:rsidRPr="006E303D">
              <w:rPr>
                <w:rStyle w:val="Hipervnculo"/>
                <w:noProof/>
              </w:rPr>
              <w:t>Instrumentos utilizados para la medición:</w:t>
            </w:r>
            <w:r>
              <w:rPr>
                <w:noProof/>
                <w:webHidden/>
              </w:rPr>
              <w:tab/>
            </w:r>
            <w:r>
              <w:rPr>
                <w:noProof/>
                <w:webHidden/>
              </w:rPr>
              <w:fldChar w:fldCharType="begin"/>
            </w:r>
            <w:r>
              <w:rPr>
                <w:noProof/>
                <w:webHidden/>
              </w:rPr>
              <w:instrText xml:space="preserve"> PAGEREF _Toc202735015 \h </w:instrText>
            </w:r>
            <w:r>
              <w:rPr>
                <w:noProof/>
                <w:webHidden/>
              </w:rPr>
            </w:r>
            <w:r>
              <w:rPr>
                <w:noProof/>
                <w:webHidden/>
              </w:rPr>
              <w:fldChar w:fldCharType="separate"/>
            </w:r>
            <w:r w:rsidR="008336AE">
              <w:rPr>
                <w:noProof/>
                <w:webHidden/>
              </w:rPr>
              <w:t>13</w:t>
            </w:r>
            <w:r>
              <w:rPr>
                <w:noProof/>
                <w:webHidden/>
              </w:rPr>
              <w:fldChar w:fldCharType="end"/>
            </w:r>
          </w:hyperlink>
        </w:p>
        <w:p w14:paraId="1F57778F" w14:textId="6C0ADB6B" w:rsidR="00723FBB" w:rsidRDefault="00723FBB">
          <w:pPr>
            <w:pStyle w:val="TDC2"/>
            <w:tabs>
              <w:tab w:val="left" w:pos="960"/>
              <w:tab w:val="right" w:leader="dot" w:pos="9016"/>
            </w:tabs>
            <w:rPr>
              <w:rFonts w:eastAsiaTheme="minorEastAsia"/>
              <w:noProof/>
              <w:sz w:val="24"/>
              <w:szCs w:val="24"/>
              <w:lang w:eastAsia="es-AR"/>
            </w:rPr>
          </w:pPr>
          <w:hyperlink w:anchor="_Toc202735016" w:history="1">
            <w:r w:rsidRPr="006E303D">
              <w:rPr>
                <w:rStyle w:val="Hipervnculo"/>
                <w:noProof/>
              </w:rPr>
              <w:t>6.3</w:t>
            </w:r>
            <w:r>
              <w:rPr>
                <w:rFonts w:eastAsiaTheme="minorEastAsia"/>
                <w:noProof/>
                <w:sz w:val="24"/>
                <w:szCs w:val="24"/>
                <w:lang w:eastAsia="es-AR"/>
              </w:rPr>
              <w:tab/>
            </w:r>
            <w:r w:rsidRPr="006E303D">
              <w:rPr>
                <w:rStyle w:val="Hipervnculo"/>
                <w:noProof/>
              </w:rPr>
              <w:t>Resultados de la medición:</w:t>
            </w:r>
            <w:r>
              <w:rPr>
                <w:noProof/>
                <w:webHidden/>
              </w:rPr>
              <w:tab/>
            </w:r>
            <w:r>
              <w:rPr>
                <w:noProof/>
                <w:webHidden/>
              </w:rPr>
              <w:fldChar w:fldCharType="begin"/>
            </w:r>
            <w:r>
              <w:rPr>
                <w:noProof/>
                <w:webHidden/>
              </w:rPr>
              <w:instrText xml:space="preserve"> PAGEREF _Toc202735016 \h </w:instrText>
            </w:r>
            <w:r>
              <w:rPr>
                <w:noProof/>
                <w:webHidden/>
              </w:rPr>
            </w:r>
            <w:r>
              <w:rPr>
                <w:noProof/>
                <w:webHidden/>
              </w:rPr>
              <w:fldChar w:fldCharType="separate"/>
            </w:r>
            <w:r w:rsidR="008336AE">
              <w:rPr>
                <w:noProof/>
                <w:webHidden/>
              </w:rPr>
              <w:t>13</w:t>
            </w:r>
            <w:r>
              <w:rPr>
                <w:noProof/>
                <w:webHidden/>
              </w:rPr>
              <w:fldChar w:fldCharType="end"/>
            </w:r>
          </w:hyperlink>
        </w:p>
        <w:p w14:paraId="79926B8F" w14:textId="00830A1A" w:rsidR="00723FBB" w:rsidRDefault="00723FBB">
          <w:pPr>
            <w:pStyle w:val="TDC1"/>
            <w:tabs>
              <w:tab w:val="left" w:pos="720"/>
              <w:tab w:val="right" w:leader="dot" w:pos="9016"/>
            </w:tabs>
            <w:rPr>
              <w:rFonts w:eastAsiaTheme="minorEastAsia"/>
              <w:noProof/>
              <w:sz w:val="24"/>
              <w:szCs w:val="24"/>
              <w:lang w:eastAsia="es-AR"/>
            </w:rPr>
          </w:pPr>
          <w:hyperlink w:anchor="_Toc202735017" w:history="1">
            <w:r w:rsidRPr="006E303D">
              <w:rPr>
                <w:rStyle w:val="Hipervnculo"/>
                <w:noProof/>
              </w:rPr>
              <w:t>VII.</w:t>
            </w:r>
            <w:r>
              <w:rPr>
                <w:rFonts w:eastAsiaTheme="minorEastAsia"/>
                <w:noProof/>
                <w:sz w:val="24"/>
                <w:szCs w:val="24"/>
                <w:lang w:eastAsia="es-AR"/>
              </w:rPr>
              <w:tab/>
            </w:r>
            <w:r w:rsidRPr="006E303D">
              <w:rPr>
                <w:rStyle w:val="Hipervnculo"/>
                <w:noProof/>
              </w:rPr>
              <w:t>CONCLUCIÓN</w:t>
            </w:r>
            <w:r>
              <w:rPr>
                <w:noProof/>
                <w:webHidden/>
              </w:rPr>
              <w:tab/>
            </w:r>
            <w:r>
              <w:rPr>
                <w:noProof/>
                <w:webHidden/>
              </w:rPr>
              <w:fldChar w:fldCharType="begin"/>
            </w:r>
            <w:r>
              <w:rPr>
                <w:noProof/>
                <w:webHidden/>
              </w:rPr>
              <w:instrText xml:space="preserve"> PAGEREF _Toc202735017 \h </w:instrText>
            </w:r>
            <w:r>
              <w:rPr>
                <w:noProof/>
                <w:webHidden/>
              </w:rPr>
            </w:r>
            <w:r>
              <w:rPr>
                <w:noProof/>
                <w:webHidden/>
              </w:rPr>
              <w:fldChar w:fldCharType="separate"/>
            </w:r>
            <w:r w:rsidR="008336AE">
              <w:rPr>
                <w:noProof/>
                <w:webHidden/>
              </w:rPr>
              <w:t>14</w:t>
            </w:r>
            <w:r>
              <w:rPr>
                <w:noProof/>
                <w:webHidden/>
              </w:rPr>
              <w:fldChar w:fldCharType="end"/>
            </w:r>
          </w:hyperlink>
        </w:p>
        <w:p w14:paraId="01353926" w14:textId="7F09E410" w:rsidR="00723FBB" w:rsidRDefault="00723FBB">
          <w:pPr>
            <w:pStyle w:val="TDC1"/>
            <w:tabs>
              <w:tab w:val="left" w:pos="720"/>
              <w:tab w:val="right" w:leader="dot" w:pos="9016"/>
            </w:tabs>
            <w:rPr>
              <w:rFonts w:eastAsiaTheme="minorEastAsia"/>
              <w:noProof/>
              <w:sz w:val="24"/>
              <w:szCs w:val="24"/>
              <w:lang w:eastAsia="es-AR"/>
            </w:rPr>
          </w:pPr>
          <w:hyperlink w:anchor="_Toc202735018" w:history="1">
            <w:r w:rsidRPr="006E303D">
              <w:rPr>
                <w:rStyle w:val="Hipervnculo"/>
                <w:noProof/>
              </w:rPr>
              <w:t>VIII.</w:t>
            </w:r>
            <w:r>
              <w:rPr>
                <w:rFonts w:eastAsiaTheme="minorEastAsia"/>
                <w:noProof/>
                <w:sz w:val="24"/>
                <w:szCs w:val="24"/>
                <w:lang w:eastAsia="es-AR"/>
              </w:rPr>
              <w:tab/>
            </w:r>
            <w:r w:rsidRPr="006E303D">
              <w:rPr>
                <w:rStyle w:val="Hipervnculo"/>
                <w:noProof/>
              </w:rPr>
              <w:t>REFERENCIAS</w:t>
            </w:r>
            <w:r>
              <w:rPr>
                <w:noProof/>
                <w:webHidden/>
              </w:rPr>
              <w:tab/>
            </w:r>
            <w:r>
              <w:rPr>
                <w:noProof/>
                <w:webHidden/>
              </w:rPr>
              <w:fldChar w:fldCharType="begin"/>
            </w:r>
            <w:r>
              <w:rPr>
                <w:noProof/>
                <w:webHidden/>
              </w:rPr>
              <w:instrText xml:space="preserve"> PAGEREF _Toc202735018 \h </w:instrText>
            </w:r>
            <w:r>
              <w:rPr>
                <w:noProof/>
                <w:webHidden/>
              </w:rPr>
            </w:r>
            <w:r>
              <w:rPr>
                <w:noProof/>
                <w:webHidden/>
              </w:rPr>
              <w:fldChar w:fldCharType="separate"/>
            </w:r>
            <w:r w:rsidR="008336AE">
              <w:rPr>
                <w:noProof/>
                <w:webHidden/>
              </w:rPr>
              <w:t>14</w:t>
            </w:r>
            <w:r>
              <w:rPr>
                <w:noProof/>
                <w:webHidden/>
              </w:rPr>
              <w:fldChar w:fldCharType="end"/>
            </w:r>
          </w:hyperlink>
        </w:p>
        <w:p w14:paraId="7E8DAA02" w14:textId="71DE255E" w:rsidR="00E02506" w:rsidRDefault="00E02506">
          <w:r w:rsidRPr="00F57297">
            <w:rPr>
              <w:color w:val="8FBC8F"/>
              <w:lang w:val="es-MX"/>
            </w:rPr>
            <w:fldChar w:fldCharType="end"/>
          </w:r>
        </w:p>
      </w:sdtContent>
    </w:sdt>
    <w:p w14:paraId="7A0464C0" w14:textId="77777777" w:rsidR="004F3017" w:rsidRDefault="004F3017" w:rsidP="007B3003">
      <w:pPr>
        <w:tabs>
          <w:tab w:val="left" w:pos="3279"/>
        </w:tabs>
        <w:ind w:right="-755"/>
      </w:pPr>
    </w:p>
    <w:p w14:paraId="55A2E336" w14:textId="77777777" w:rsidR="004F3017" w:rsidRDefault="004F3017" w:rsidP="007B3003">
      <w:pPr>
        <w:tabs>
          <w:tab w:val="left" w:pos="3279"/>
        </w:tabs>
        <w:ind w:right="-755"/>
      </w:pPr>
    </w:p>
    <w:p w14:paraId="6B59A6E3" w14:textId="77777777" w:rsidR="004F3017" w:rsidRDefault="004F3017" w:rsidP="007B3003">
      <w:pPr>
        <w:tabs>
          <w:tab w:val="left" w:pos="3279"/>
        </w:tabs>
        <w:ind w:right="-755"/>
      </w:pPr>
    </w:p>
    <w:p w14:paraId="44DEC8AB" w14:textId="77777777" w:rsidR="004F3017" w:rsidRDefault="004F3017" w:rsidP="007B3003">
      <w:pPr>
        <w:tabs>
          <w:tab w:val="left" w:pos="3279"/>
        </w:tabs>
        <w:ind w:right="-755"/>
      </w:pPr>
    </w:p>
    <w:p w14:paraId="7438BA94" w14:textId="77777777" w:rsidR="004F3017" w:rsidRDefault="004F3017" w:rsidP="007B3003">
      <w:pPr>
        <w:tabs>
          <w:tab w:val="left" w:pos="3279"/>
        </w:tabs>
        <w:ind w:right="-755"/>
      </w:pPr>
    </w:p>
    <w:p w14:paraId="039D7D41" w14:textId="77777777" w:rsidR="009B67B2" w:rsidRDefault="009B67B2" w:rsidP="007B3003">
      <w:pPr>
        <w:tabs>
          <w:tab w:val="left" w:pos="3279"/>
        </w:tabs>
        <w:ind w:right="-755"/>
      </w:pPr>
    </w:p>
    <w:p w14:paraId="4A651361" w14:textId="2CBC4DB8" w:rsidR="004F3017" w:rsidRPr="007B3003" w:rsidRDefault="004F3017" w:rsidP="004F3017">
      <w:pPr>
        <w:tabs>
          <w:tab w:val="left" w:pos="3279"/>
        </w:tabs>
        <w:ind w:right="-755"/>
        <w:rPr>
          <w:rFonts w:cstheme="minorHAnsi"/>
          <w:b/>
          <w:bCs/>
          <w:color w:val="FFFFFF" w:themeColor="background1"/>
        </w:rPr>
      </w:pPr>
      <w:r w:rsidRPr="007B3003">
        <w:rPr>
          <w:rFonts w:cstheme="minorHAnsi"/>
          <w:b/>
          <w:bCs/>
          <w:color w:val="FFFFFF" w:themeColor="background1"/>
          <w:sz w:val="36"/>
          <w:szCs w:val="36"/>
        </w:rPr>
        <w:t>DICE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FBC8F"/>
        <w:tblLook w:val="04A0" w:firstRow="1" w:lastRow="0" w:firstColumn="1" w:lastColumn="0" w:noHBand="0" w:noVBand="1"/>
      </w:tblPr>
      <w:tblGrid>
        <w:gridCol w:w="9016"/>
      </w:tblGrid>
      <w:tr w:rsidR="004F3017" w14:paraId="20D31E68" w14:textId="77777777" w:rsidTr="00422336">
        <w:tc>
          <w:tcPr>
            <w:tcW w:w="9016" w:type="dxa"/>
            <w:shd w:val="clear" w:color="auto" w:fill="8FBC8F"/>
          </w:tcPr>
          <w:p w14:paraId="5222EC61" w14:textId="4F9EB97E" w:rsidR="004F3017" w:rsidRPr="00A32D9F" w:rsidRDefault="004F3017" w:rsidP="00A32D9F">
            <w:pPr>
              <w:tabs>
                <w:tab w:val="left" w:pos="3279"/>
              </w:tabs>
              <w:ind w:right="-755" w:hanging="534"/>
              <w:jc w:val="center"/>
              <w:rPr>
                <w:b/>
                <w:bCs/>
              </w:rPr>
            </w:pPr>
            <w:r w:rsidRPr="00501BE8">
              <w:rPr>
                <w:b/>
                <w:bCs/>
                <w:color w:val="FFFFFF" w:themeColor="background1"/>
                <w:sz w:val="40"/>
                <w:szCs w:val="40"/>
              </w:rPr>
              <w:lastRenderedPageBreak/>
              <w:t>ABSTRAC</w:t>
            </w:r>
            <w:r w:rsidR="00A32D9F" w:rsidRPr="00501BE8">
              <w:rPr>
                <w:b/>
                <w:bCs/>
                <w:color w:val="FFFFFF" w:themeColor="background1"/>
                <w:sz w:val="40"/>
                <w:szCs w:val="40"/>
              </w:rPr>
              <w:t>T</w:t>
            </w:r>
          </w:p>
        </w:tc>
      </w:tr>
      <w:tr w:rsidR="008B7164" w:rsidRPr="00941BB0" w14:paraId="5D96DE24" w14:textId="77777777" w:rsidTr="00422336">
        <w:tc>
          <w:tcPr>
            <w:tcW w:w="9016" w:type="dxa"/>
            <w:shd w:val="clear" w:color="auto" w:fill="auto"/>
          </w:tcPr>
          <w:p w14:paraId="66EEF422" w14:textId="77777777" w:rsidR="007079F6" w:rsidRDefault="007079F6" w:rsidP="00F57297">
            <w:pPr>
              <w:tabs>
                <w:tab w:val="left" w:pos="3279"/>
              </w:tabs>
              <w:ind w:right="-46"/>
              <w:jc w:val="both"/>
              <w:rPr>
                <w:lang w:val="en-US"/>
              </w:rPr>
            </w:pPr>
          </w:p>
          <w:p w14:paraId="67447009" w14:textId="77777777" w:rsidR="00774329" w:rsidRDefault="00774329" w:rsidP="00774329">
            <w:pPr>
              <w:tabs>
                <w:tab w:val="left" w:pos="3279"/>
              </w:tabs>
              <w:ind w:right="-46"/>
              <w:jc w:val="both"/>
              <w:rPr>
                <w:lang w:val="en-US"/>
              </w:rPr>
            </w:pPr>
            <w:r w:rsidRPr="00774329">
              <w:rPr>
                <w:lang w:val="en-US"/>
              </w:rPr>
              <w:t>As part of the Power Electronics course, this project focused on the development of a Buck-type switched-mode power supply (step-down converter), designed to convert a 12V input voltage into a regulated 5V output. The design was based on the MC34063A integrated circuit, a widely used controller due to its simplicity, low cost, and ease of implementation.</w:t>
            </w:r>
          </w:p>
          <w:p w14:paraId="42B52CFB" w14:textId="77777777" w:rsidR="00774329" w:rsidRPr="00774329" w:rsidRDefault="00774329" w:rsidP="00774329">
            <w:pPr>
              <w:tabs>
                <w:tab w:val="left" w:pos="3279"/>
              </w:tabs>
              <w:ind w:right="-46"/>
              <w:jc w:val="both"/>
              <w:rPr>
                <w:lang w:val="en-US"/>
              </w:rPr>
            </w:pPr>
          </w:p>
          <w:p w14:paraId="478AF1CB" w14:textId="77777777" w:rsidR="00774329" w:rsidRDefault="00774329" w:rsidP="00774329">
            <w:pPr>
              <w:tabs>
                <w:tab w:val="left" w:pos="3279"/>
              </w:tabs>
              <w:ind w:right="-46"/>
              <w:jc w:val="both"/>
              <w:rPr>
                <w:lang w:val="en-US"/>
              </w:rPr>
            </w:pPr>
            <w:r w:rsidRPr="00774329">
              <w:rPr>
                <w:lang w:val="en-US"/>
              </w:rPr>
              <w:t>The project encompassed both theoretical and practical aspects, including an analysis of the Buck converter's operating principle and the calculation of key components—inductor, capacitor, diode, and resistors—as well as circuit simulation using LTSpice to verify the theoretical results.</w:t>
            </w:r>
          </w:p>
          <w:p w14:paraId="70E961D0" w14:textId="77777777" w:rsidR="00774329" w:rsidRPr="00774329" w:rsidRDefault="00774329" w:rsidP="00774329">
            <w:pPr>
              <w:tabs>
                <w:tab w:val="left" w:pos="3279"/>
              </w:tabs>
              <w:ind w:right="-46"/>
              <w:jc w:val="both"/>
              <w:rPr>
                <w:lang w:val="en-US"/>
              </w:rPr>
            </w:pPr>
          </w:p>
          <w:p w14:paraId="386AE17F" w14:textId="77777777" w:rsidR="00774329" w:rsidRDefault="00774329" w:rsidP="00774329">
            <w:pPr>
              <w:tabs>
                <w:tab w:val="left" w:pos="3279"/>
              </w:tabs>
              <w:ind w:right="-46"/>
              <w:jc w:val="both"/>
              <w:rPr>
                <w:lang w:val="en-US"/>
              </w:rPr>
            </w:pPr>
            <w:r w:rsidRPr="00774329">
              <w:rPr>
                <w:lang w:val="en-US"/>
              </w:rPr>
              <w:t>Subsequently, the schematic and printed circuit board (PCB) were designed using the KiCad CAD tool, followed by the construction of a functional prototype to assess the system’s real-world performance. Experimental measurements carried out with laboratory instruments validated the output voltage regulation and confirmed the proper operation of the converter under maximum load conditions.</w:t>
            </w:r>
          </w:p>
          <w:p w14:paraId="5C077239" w14:textId="77777777" w:rsidR="00774329" w:rsidRPr="00774329" w:rsidRDefault="00774329" w:rsidP="00774329">
            <w:pPr>
              <w:tabs>
                <w:tab w:val="left" w:pos="3279"/>
              </w:tabs>
              <w:ind w:right="-46"/>
              <w:jc w:val="both"/>
              <w:rPr>
                <w:lang w:val="en-US"/>
              </w:rPr>
            </w:pPr>
          </w:p>
          <w:p w14:paraId="77599C6D" w14:textId="77777777" w:rsidR="00774329" w:rsidRPr="00774329" w:rsidRDefault="00774329" w:rsidP="00774329">
            <w:pPr>
              <w:tabs>
                <w:tab w:val="left" w:pos="3279"/>
              </w:tabs>
              <w:ind w:right="-46"/>
              <w:jc w:val="both"/>
              <w:rPr>
                <w:lang w:val="en-US"/>
              </w:rPr>
            </w:pPr>
            <w:r w:rsidRPr="00774329">
              <w:rPr>
                <w:lang w:val="en-US"/>
              </w:rPr>
              <w:t>In conclusion, the objectives defined at the outset of the project were successfully achieved, demonstrating the effective integration of the theoretical knowledge and practical skills developed throughout the course.</w:t>
            </w:r>
          </w:p>
          <w:p w14:paraId="1ADC90B7" w14:textId="77777777" w:rsidR="00F57297" w:rsidRPr="00F57297" w:rsidRDefault="00F57297" w:rsidP="00F57297">
            <w:pPr>
              <w:tabs>
                <w:tab w:val="left" w:pos="3279"/>
              </w:tabs>
              <w:ind w:right="-46"/>
              <w:jc w:val="both"/>
              <w:rPr>
                <w:lang w:val="en-US"/>
              </w:rPr>
            </w:pPr>
          </w:p>
          <w:p w14:paraId="618F5CF8" w14:textId="770887AA" w:rsidR="008B7164" w:rsidRPr="00F57297" w:rsidRDefault="00F57297" w:rsidP="00F57297">
            <w:pPr>
              <w:tabs>
                <w:tab w:val="left" w:pos="3279"/>
              </w:tabs>
              <w:ind w:right="-46"/>
              <w:rPr>
                <w:lang w:val="en-US"/>
              </w:rPr>
            </w:pPr>
            <w:r w:rsidRPr="00F57297">
              <w:rPr>
                <w:b/>
                <w:bCs/>
                <w:i/>
                <w:iCs/>
                <w:lang w:val="en-US"/>
              </w:rPr>
              <w:t>Keywords</w:t>
            </w:r>
            <w:r w:rsidRPr="00F57297">
              <w:rPr>
                <w:lang w:val="en-US"/>
              </w:rPr>
              <w:t>:</w:t>
            </w:r>
            <w:r>
              <w:rPr>
                <w:lang w:val="en-US"/>
              </w:rPr>
              <w:t xml:space="preserve"> </w:t>
            </w:r>
            <w:r w:rsidRPr="00F57297">
              <w:rPr>
                <w:lang w:val="en-US"/>
              </w:rPr>
              <w:t>Buck, MC34063A, switching, switching power supply, design.</w:t>
            </w:r>
          </w:p>
          <w:p w14:paraId="3DAE2A3B" w14:textId="77777777" w:rsidR="008B7164" w:rsidRPr="00F57297" w:rsidRDefault="008B7164" w:rsidP="008B7164">
            <w:pPr>
              <w:rPr>
                <w:lang w:val="en-US"/>
              </w:rPr>
            </w:pPr>
          </w:p>
        </w:tc>
      </w:tr>
    </w:tbl>
    <w:p w14:paraId="1A8986B9" w14:textId="77777777" w:rsidR="007F3440" w:rsidRPr="00F57297" w:rsidRDefault="007F3440" w:rsidP="00075B5B">
      <w:pPr>
        <w:tabs>
          <w:tab w:val="left" w:pos="3279"/>
        </w:tabs>
        <w:ind w:right="-46"/>
        <w:rPr>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FBC8F"/>
        <w:tblLook w:val="04A0" w:firstRow="1" w:lastRow="0" w:firstColumn="1" w:lastColumn="0" w:noHBand="0" w:noVBand="1"/>
      </w:tblPr>
      <w:tblGrid>
        <w:gridCol w:w="9016"/>
      </w:tblGrid>
      <w:tr w:rsidR="004857F5" w14:paraId="645CF760" w14:textId="77777777" w:rsidTr="00422336">
        <w:tc>
          <w:tcPr>
            <w:tcW w:w="9016" w:type="dxa"/>
            <w:shd w:val="clear" w:color="auto" w:fill="8FBC8F"/>
          </w:tcPr>
          <w:p w14:paraId="03941E59" w14:textId="05AC6A46" w:rsidR="004857F5" w:rsidRPr="00A32D9F" w:rsidRDefault="004857F5" w:rsidP="00904456">
            <w:pPr>
              <w:tabs>
                <w:tab w:val="left" w:pos="3279"/>
              </w:tabs>
              <w:ind w:right="-755" w:hanging="534"/>
              <w:jc w:val="center"/>
              <w:rPr>
                <w:b/>
                <w:bCs/>
              </w:rPr>
            </w:pPr>
            <w:r>
              <w:rPr>
                <w:b/>
                <w:bCs/>
                <w:color w:val="FFFFFF" w:themeColor="background1"/>
                <w:sz w:val="40"/>
                <w:szCs w:val="40"/>
              </w:rPr>
              <w:t>RESUMEN</w:t>
            </w:r>
          </w:p>
        </w:tc>
      </w:tr>
      <w:tr w:rsidR="004857F5" w:rsidRPr="0053339F" w14:paraId="15797310" w14:textId="77777777" w:rsidTr="00422336">
        <w:tc>
          <w:tcPr>
            <w:tcW w:w="9016" w:type="dxa"/>
            <w:shd w:val="clear" w:color="auto" w:fill="auto"/>
          </w:tcPr>
          <w:p w14:paraId="66D2D318" w14:textId="77777777" w:rsidR="007079F6" w:rsidRDefault="007079F6" w:rsidP="00904456">
            <w:pPr>
              <w:tabs>
                <w:tab w:val="left" w:pos="3279"/>
              </w:tabs>
              <w:ind w:right="-46"/>
              <w:jc w:val="both"/>
            </w:pPr>
          </w:p>
          <w:p w14:paraId="734578F4" w14:textId="1DA7BF1F" w:rsidR="00320455" w:rsidRDefault="004857F5" w:rsidP="00904456">
            <w:pPr>
              <w:tabs>
                <w:tab w:val="left" w:pos="3279"/>
              </w:tabs>
              <w:ind w:right="-46"/>
              <w:jc w:val="both"/>
            </w:pPr>
            <w:r>
              <w:t>En el marco de la asignatura</w:t>
            </w:r>
            <w:r w:rsidR="000322E4">
              <w:t xml:space="preserve"> de</w:t>
            </w:r>
            <w:r>
              <w:t xml:space="preserve"> Electrónica de Potencia, este proyecto se </w:t>
            </w:r>
            <w:r w:rsidR="00BE4892">
              <w:t>enfocó</w:t>
            </w:r>
            <w:r>
              <w:t xml:space="preserve"> en el desarrollo de una fuente conmutada tipo </w:t>
            </w:r>
            <w:r w:rsidRPr="00AD435F">
              <w:rPr>
                <w:i/>
                <w:iCs/>
              </w:rPr>
              <w:t>Buck</w:t>
            </w:r>
            <w:r>
              <w:t xml:space="preserve"> (reductor), </w:t>
            </w:r>
            <w:r w:rsidR="005E2161">
              <w:t>con el objetivo de</w:t>
            </w:r>
            <w:r>
              <w:t xml:space="preserve"> convertir una tensión de entrada de 12</w:t>
            </w:r>
            <w:r w:rsidR="0059690E">
              <w:t>V, a</w:t>
            </w:r>
            <w:r>
              <w:t xml:space="preserve"> una salida regulada de 5V. El diseño se basó en el uso del circuito integrado </w:t>
            </w:r>
            <w:r w:rsidRPr="00AD435F">
              <w:rPr>
                <w:i/>
                <w:iCs/>
              </w:rPr>
              <w:t>MC34063A</w:t>
            </w:r>
            <w:r>
              <w:t xml:space="preserve">, un controlador </w:t>
            </w:r>
            <w:r w:rsidR="00743AEE">
              <w:t>ampliamente utilizado</w:t>
            </w:r>
            <w:r>
              <w:t xml:space="preserve"> por su </w:t>
            </w:r>
            <w:r w:rsidR="00743AEE">
              <w:t>simplicidad</w:t>
            </w:r>
            <w:r>
              <w:t xml:space="preserve">, bajo costo y facilidad de implementación. </w:t>
            </w:r>
          </w:p>
          <w:p w14:paraId="26EEC377" w14:textId="77777777" w:rsidR="00320455" w:rsidRDefault="00320455" w:rsidP="00904456">
            <w:pPr>
              <w:tabs>
                <w:tab w:val="left" w:pos="3279"/>
              </w:tabs>
              <w:ind w:right="-46"/>
              <w:jc w:val="both"/>
            </w:pPr>
          </w:p>
          <w:p w14:paraId="5D8AFCCF" w14:textId="76A2E00C" w:rsidR="004857F5" w:rsidRDefault="004857F5" w:rsidP="00904456">
            <w:pPr>
              <w:tabs>
                <w:tab w:val="left" w:pos="3279"/>
              </w:tabs>
              <w:ind w:right="-46"/>
              <w:jc w:val="both"/>
            </w:pPr>
            <w:r>
              <w:t xml:space="preserve">A lo largo del trabajo se </w:t>
            </w:r>
            <w:r w:rsidR="00AD3345">
              <w:t>trataron tanto</w:t>
            </w:r>
            <w:r>
              <w:t xml:space="preserve"> aspectos teóricos </w:t>
            </w:r>
            <w:r w:rsidR="00320455">
              <w:t>como</w:t>
            </w:r>
            <w:r>
              <w:t xml:space="preserve"> prácticos</w:t>
            </w:r>
            <w:r w:rsidR="00AD3345">
              <w:t>:</w:t>
            </w:r>
            <w:r>
              <w:t xml:space="preserve"> desde el análisis del </w:t>
            </w:r>
            <w:r w:rsidR="00F60432">
              <w:t xml:space="preserve">principio de </w:t>
            </w:r>
            <w:r>
              <w:t xml:space="preserve">funcionamiento de la topología </w:t>
            </w:r>
            <w:r w:rsidRPr="00AD435F">
              <w:rPr>
                <w:i/>
                <w:iCs/>
              </w:rPr>
              <w:t>Buck</w:t>
            </w:r>
            <w:r>
              <w:t xml:space="preserve"> y el cálculo de los componentes claves (Inductor, Capacitor, Diodo, y resistencias), hasta la simulación del circuito en LTSpice </w:t>
            </w:r>
            <w:r w:rsidR="00F60432">
              <w:t>con el fin de</w:t>
            </w:r>
            <w:r>
              <w:t xml:space="preserve"> </w:t>
            </w:r>
            <w:r w:rsidR="00BF371D">
              <w:t xml:space="preserve">validar los </w:t>
            </w:r>
            <w:r w:rsidR="00F748BA">
              <w:t xml:space="preserve">resultados obtenidos en los </w:t>
            </w:r>
            <w:r w:rsidR="00BF371D">
              <w:t>cálculos</w:t>
            </w:r>
            <w:r w:rsidR="00264F60">
              <w:t xml:space="preserve"> </w:t>
            </w:r>
            <w:r w:rsidR="00F748BA">
              <w:t>previos</w:t>
            </w:r>
            <w:r>
              <w:t>.</w:t>
            </w:r>
          </w:p>
          <w:p w14:paraId="3811705C" w14:textId="77777777" w:rsidR="004857F5" w:rsidRDefault="004857F5" w:rsidP="00904456">
            <w:pPr>
              <w:tabs>
                <w:tab w:val="left" w:pos="3279"/>
              </w:tabs>
              <w:ind w:right="-46"/>
            </w:pPr>
          </w:p>
          <w:p w14:paraId="05118F7D" w14:textId="475BBC90" w:rsidR="00E269CD" w:rsidRDefault="00F81835" w:rsidP="00904456">
            <w:pPr>
              <w:tabs>
                <w:tab w:val="left" w:pos="3279"/>
              </w:tabs>
              <w:ind w:right="-46"/>
              <w:jc w:val="both"/>
            </w:pPr>
            <w:r>
              <w:t>Posteriormente</w:t>
            </w:r>
            <w:r w:rsidR="004857F5">
              <w:t xml:space="preserve">, se llevó a cabo el diseño del esquemático y del PCB utilizando herramienta CAD (KiCad), </w:t>
            </w:r>
            <w:r w:rsidR="00F748BA">
              <w:t>y se</w:t>
            </w:r>
            <w:r w:rsidR="004857F5">
              <w:t xml:space="preserve"> </w:t>
            </w:r>
            <w:r w:rsidR="00F748BA">
              <w:t>construyó</w:t>
            </w:r>
            <w:r w:rsidR="00505F7F">
              <w:t xml:space="preserve"> un</w:t>
            </w:r>
            <w:r w:rsidR="004857F5">
              <w:t xml:space="preserve"> prototipo funcional que permitió comprobar el comportamiento real del sistema. Las </w:t>
            </w:r>
            <w:r w:rsidR="008D3C27">
              <w:t>medici</w:t>
            </w:r>
            <w:r w:rsidR="00C9029A">
              <w:t>o</w:t>
            </w:r>
            <w:r w:rsidR="008D3C27">
              <w:t xml:space="preserve">nes con los instrumentos de </w:t>
            </w:r>
            <w:r w:rsidR="00165732">
              <w:t>laboratorio</w:t>
            </w:r>
            <w:r w:rsidR="004857F5">
              <w:t xml:space="preserve"> permitieron validar la regulación de la tensión de salida y el correcto funcionamiento del regulador bajo </w:t>
            </w:r>
            <w:r w:rsidR="00F97D0A">
              <w:t xml:space="preserve">condición de </w:t>
            </w:r>
            <w:r w:rsidR="00F15DB4">
              <w:t>máxima</w:t>
            </w:r>
            <w:r w:rsidR="004857F5">
              <w:t xml:space="preserve"> carga.</w:t>
            </w:r>
            <w:r w:rsidR="00100D16">
              <w:t xml:space="preserve"> </w:t>
            </w:r>
          </w:p>
          <w:p w14:paraId="413BDF4B" w14:textId="77777777" w:rsidR="00E269CD" w:rsidRDefault="00E269CD" w:rsidP="00904456">
            <w:pPr>
              <w:tabs>
                <w:tab w:val="left" w:pos="3279"/>
              </w:tabs>
              <w:ind w:right="-46"/>
              <w:jc w:val="both"/>
            </w:pPr>
          </w:p>
          <w:p w14:paraId="15A82340" w14:textId="255DB1E9" w:rsidR="00797FB4" w:rsidRDefault="00BF56FE" w:rsidP="00904456">
            <w:pPr>
              <w:tabs>
                <w:tab w:val="left" w:pos="3279"/>
              </w:tabs>
              <w:ind w:right="-46"/>
              <w:jc w:val="both"/>
            </w:pPr>
            <w:r>
              <w:t>En conclusión</w:t>
            </w:r>
            <w:r w:rsidR="006D7AA2">
              <w:t xml:space="preserve">, </w:t>
            </w:r>
            <w:r w:rsidR="00A60CA3">
              <w:t>tras cumplir con los objetivos planteados al inicio del presente proyecto</w:t>
            </w:r>
            <w:r w:rsidR="00665053">
              <w:t xml:space="preserve">, </w:t>
            </w:r>
            <w:r w:rsidR="006D7AA2">
              <w:t>se l</w:t>
            </w:r>
            <w:r w:rsidR="0013768E">
              <w:t xml:space="preserve">ogró </w:t>
            </w:r>
            <w:r w:rsidR="003144B5">
              <w:t>integrar</w:t>
            </w:r>
            <w:r w:rsidR="00DF25F3">
              <w:t xml:space="preserve"> de forma</w:t>
            </w:r>
            <w:r w:rsidR="003144B5">
              <w:t xml:space="preserve"> </w:t>
            </w:r>
            <w:r w:rsidR="0049256B">
              <w:t>satisfactoria</w:t>
            </w:r>
            <w:r w:rsidR="00574998">
              <w:t xml:space="preserve"> </w:t>
            </w:r>
            <w:r w:rsidR="00CE5ED1">
              <w:t>los contenidos</w:t>
            </w:r>
            <w:r w:rsidR="0049256B">
              <w:t xml:space="preserve"> </w:t>
            </w:r>
            <w:r w:rsidR="00CE5ED1">
              <w:t>abordados</w:t>
            </w:r>
            <w:r w:rsidR="00DF25F3">
              <w:t xml:space="preserve"> durante la </w:t>
            </w:r>
            <w:r w:rsidR="00262BD3">
              <w:t>cursada</w:t>
            </w:r>
            <w:r w:rsidR="00DF25F3">
              <w:t>.</w:t>
            </w:r>
          </w:p>
          <w:p w14:paraId="033A35AD" w14:textId="77777777" w:rsidR="00797FB4" w:rsidRDefault="00797FB4" w:rsidP="00904456">
            <w:pPr>
              <w:tabs>
                <w:tab w:val="left" w:pos="3279"/>
              </w:tabs>
              <w:ind w:right="-46"/>
              <w:jc w:val="both"/>
            </w:pPr>
          </w:p>
          <w:p w14:paraId="258C6132" w14:textId="5BF321A3" w:rsidR="004857F5" w:rsidRPr="00501BE8" w:rsidRDefault="00797FB4" w:rsidP="00774329">
            <w:pPr>
              <w:tabs>
                <w:tab w:val="left" w:pos="3279"/>
              </w:tabs>
              <w:ind w:right="-46"/>
              <w:jc w:val="both"/>
            </w:pPr>
            <w:r w:rsidRPr="00797FB4">
              <w:rPr>
                <w:b/>
                <w:bCs/>
              </w:rPr>
              <w:t>Palabras claves</w:t>
            </w:r>
            <w:r>
              <w:t xml:space="preserve">: </w:t>
            </w:r>
            <w:r w:rsidR="004857F5">
              <w:t xml:space="preserve"> </w:t>
            </w:r>
            <w:r w:rsidR="00BF655E">
              <w:t>Buck, MC34063A</w:t>
            </w:r>
            <w:r w:rsidR="00585FFB">
              <w:t>, conmutada</w:t>
            </w:r>
            <w:r w:rsidR="00AD435F">
              <w:t>, fuente</w:t>
            </w:r>
            <w:r w:rsidR="00C0157A">
              <w:t xml:space="preserve"> conmutada. diseño</w:t>
            </w:r>
          </w:p>
        </w:tc>
      </w:tr>
    </w:tbl>
    <w:p w14:paraId="69D694D2" w14:textId="77777777" w:rsidR="00AD1B27" w:rsidRDefault="00AD1B27" w:rsidP="007B3003">
      <w:pPr>
        <w:tabs>
          <w:tab w:val="left" w:pos="3279"/>
        </w:tabs>
        <w:ind w:right="-755"/>
      </w:pPr>
    </w:p>
    <w:p w14:paraId="1EB18ECF" w14:textId="77777777" w:rsidR="00501BE8" w:rsidRDefault="00501BE8" w:rsidP="007B3003">
      <w:pPr>
        <w:tabs>
          <w:tab w:val="left" w:pos="3279"/>
        </w:tabs>
        <w:ind w:right="-755"/>
      </w:pPr>
    </w:p>
    <w:p w14:paraId="34905080" w14:textId="16165896" w:rsidR="001E1019" w:rsidRPr="00723FBB" w:rsidRDefault="00D60DAF" w:rsidP="00934109">
      <w:pPr>
        <w:pStyle w:val="Ttulo1"/>
        <w:rPr>
          <w:color w:val="8FBC8F"/>
        </w:rPr>
      </w:pPr>
      <w:bookmarkStart w:id="0" w:name="_Toc202734997"/>
      <w:r w:rsidRPr="00723FBB">
        <w:rPr>
          <w:color w:val="8FBC8F"/>
        </w:rPr>
        <w:lastRenderedPageBreak/>
        <w:t>INTRODUCCIÓN</w:t>
      </w:r>
      <w:bookmarkEnd w:id="0"/>
    </w:p>
    <w:p w14:paraId="77567575" w14:textId="768904D4" w:rsidR="008364B6" w:rsidRDefault="00C23CBE" w:rsidP="004F04B1">
      <w:pPr>
        <w:jc w:val="both"/>
      </w:pPr>
      <w:r>
        <w:t xml:space="preserve">En la actualidad, la eficiencia energética y la miniaturización de dispositivos electrónicos </w:t>
      </w:r>
      <w:r w:rsidR="004F732D">
        <w:t>impulsaron</w:t>
      </w:r>
      <w:r>
        <w:t xml:space="preserve"> el uso generalizado de las fuentes de alimentación conmutadas (Switch Mode </w:t>
      </w:r>
      <w:r w:rsidR="00E84B33">
        <w:t>Power Supplies</w:t>
      </w:r>
      <w:r w:rsidR="00D53D0C">
        <w:t xml:space="preserve">) </w:t>
      </w:r>
      <w:r w:rsidR="000C220F">
        <w:t xml:space="preserve">en una gama de aplicaciones, desde cargadores de dispositivos móviles hasta sistemas industriales </w:t>
      </w:r>
      <w:r w:rsidR="00C95C8E">
        <w:t>y de telecomunicaciones. A diferencia de las fuentes lineales, que regulan la tensión mediante la disipación de potencia en elementos resistivos o activos</w:t>
      </w:r>
      <w:r w:rsidR="008A59DC">
        <w:t xml:space="preserve"> que trabajan en la zona activa</w:t>
      </w:r>
      <w:r w:rsidR="00544322">
        <w:t>, las fuentes conmutadas utilizan llaves electrónicas de conmutación</w:t>
      </w:r>
      <w:r w:rsidR="00D14D2D">
        <w:t xml:space="preserve">, como transistores, que trabajan en la zona de corte y saturación, </w:t>
      </w:r>
      <w:r w:rsidR="000F3F30">
        <w:t xml:space="preserve">disipando la mínima potencia, por lo que son </w:t>
      </w:r>
      <w:r w:rsidR="007350B1">
        <w:t>muy eficientes.</w:t>
      </w:r>
    </w:p>
    <w:p w14:paraId="51D45C9F" w14:textId="10907E5F" w:rsidR="008411B4" w:rsidRDefault="00BE35CE" w:rsidP="004F04B1">
      <w:pPr>
        <w:jc w:val="both"/>
      </w:pPr>
      <w:r>
        <w:t xml:space="preserve">Estas fuentes funcionan mediante la conmutación rápida de un interruptor electrónico (MOSFET, IGBT, etc.) que controlan </w:t>
      </w:r>
      <w:r w:rsidR="00A27207">
        <w:t>el flujo de energía a través de componentes reactivos como inductores y capacitores</w:t>
      </w:r>
      <w:r w:rsidR="00745228">
        <w:t xml:space="preserve">, permitiendo </w:t>
      </w:r>
      <w:r w:rsidR="00CD530B">
        <w:t xml:space="preserve">almacenar y </w:t>
      </w:r>
      <w:r w:rsidR="00D64FEA">
        <w:t xml:space="preserve">transferir energía de forma </w:t>
      </w:r>
      <w:r w:rsidR="0081207B">
        <w:t>controlada</w:t>
      </w:r>
      <w:r w:rsidR="00D64FEA">
        <w:t xml:space="preserve">. </w:t>
      </w:r>
      <w:r w:rsidR="00792F04">
        <w:t xml:space="preserve">Esto los hace </w:t>
      </w:r>
      <w:r w:rsidR="008411B4">
        <w:t xml:space="preserve">mucho más eficientes, logrando </w:t>
      </w:r>
      <w:r w:rsidR="00D64FEA">
        <w:t xml:space="preserve">obtener fuentes de alimentación </w:t>
      </w:r>
      <w:r w:rsidR="007B5F0B">
        <w:t>compactas</w:t>
      </w:r>
      <w:r w:rsidR="003047F1">
        <w:t xml:space="preserve"> y </w:t>
      </w:r>
      <w:r w:rsidR="007B5F0B">
        <w:t>ligeras.</w:t>
      </w:r>
    </w:p>
    <w:p w14:paraId="2D73AA38" w14:textId="6846F216" w:rsidR="001C149A" w:rsidRDefault="00FC0D39" w:rsidP="004F04B1">
      <w:pPr>
        <w:jc w:val="both"/>
      </w:pPr>
      <w:r>
        <w:t xml:space="preserve">Existen diversas topologías de fuentes conmutadas, como </w:t>
      </w:r>
      <w:r w:rsidR="0047439F">
        <w:t xml:space="preserve">los reguladores: </w:t>
      </w:r>
      <w:r>
        <w:t>Buck (reductor), Boost (elevador), Buck-Boost</w:t>
      </w:r>
      <w:r w:rsidR="0047439F">
        <w:t xml:space="preserve"> </w:t>
      </w:r>
      <w:r w:rsidR="007525CC">
        <w:t xml:space="preserve">e incluso diseños más complejos </w:t>
      </w:r>
      <w:r w:rsidR="0047439F">
        <w:t xml:space="preserve">como los convertidores </w:t>
      </w:r>
      <w:r w:rsidR="00CE10D0">
        <w:t xml:space="preserve">Flyback </w:t>
      </w:r>
      <w:r w:rsidR="004F04B1">
        <w:t xml:space="preserve">y </w:t>
      </w:r>
      <w:r w:rsidR="00CE10D0">
        <w:t xml:space="preserve">Forward, </w:t>
      </w:r>
      <w:r w:rsidR="004F04B1">
        <w:t>cada uno con sus propias ventajas.</w:t>
      </w:r>
    </w:p>
    <w:p w14:paraId="599A1347" w14:textId="0972F08F" w:rsidR="009E44D2" w:rsidRDefault="009E44D2" w:rsidP="004F04B1">
      <w:pPr>
        <w:jc w:val="both"/>
      </w:pPr>
      <w:r w:rsidRPr="009E44D2">
        <w:t>El presente trabajo tiene como objetivo el diseño y desarrollo de una fuente conmutada tipo Buck, partiendo del análisis teórico y el cálculo de sus componentes, seguido de la simulación del circuito para validar su comportamiento. Posteriormente, se llevará a cabo la implementación física del prototipo, contrastando los resultados experimentales con los obtenidos en la etapa de simulación y diseño, con el fin de verificar el correcto funcionamiento y desempeño de la fuente.</w:t>
      </w:r>
    </w:p>
    <w:p w14:paraId="3576B40D" w14:textId="625E659D" w:rsidR="001E1019" w:rsidRPr="00723FBB" w:rsidRDefault="00D60DAF" w:rsidP="00575101">
      <w:pPr>
        <w:pStyle w:val="Ttulo1"/>
        <w:rPr>
          <w:color w:val="8FBC8F"/>
        </w:rPr>
      </w:pPr>
      <w:bookmarkStart w:id="1" w:name="_Toc202734998"/>
      <w:r w:rsidRPr="00723FBB">
        <w:rPr>
          <w:color w:val="8FBC8F"/>
        </w:rPr>
        <w:t>PRINCIPIO DE FUNCINAMIENTO</w:t>
      </w:r>
      <w:bookmarkEnd w:id="1"/>
    </w:p>
    <w:p w14:paraId="38466BA4" w14:textId="124CCF2B" w:rsidR="009E44D2" w:rsidRDefault="00B6551C" w:rsidP="009E44D2">
      <w:pPr>
        <w:jc w:val="both"/>
      </w:pPr>
      <w:r>
        <w:t>El regulador Buck es una topología de fuente conmu</w:t>
      </w:r>
      <w:r w:rsidR="00E23AAD">
        <w:t>tada</w:t>
      </w:r>
      <w:r w:rsidR="003D2789">
        <w:t xml:space="preserve"> reductora, es decir,</w:t>
      </w:r>
      <w:r w:rsidR="00A53666">
        <w:t xml:space="preserve"> </w:t>
      </w:r>
      <w:r w:rsidR="003D2789">
        <w:t>a partir de una tensión de entrada</w:t>
      </w:r>
      <w:r w:rsidR="008B44C0">
        <w:t>,</w:t>
      </w:r>
      <w:r w:rsidR="00F375DF">
        <w:t xml:space="preserve"> se obtiene un nivel de tensión inferior</w:t>
      </w:r>
      <w:r w:rsidR="00A53666">
        <w:t>.</w:t>
      </w:r>
      <w:r w:rsidR="00F375DF">
        <w:t xml:space="preserve"> </w:t>
      </w:r>
      <w:r w:rsidR="00C47B0B">
        <w:t>Su funcionamiento</w:t>
      </w:r>
      <w:r w:rsidR="00F375DF">
        <w:t xml:space="preserve"> </w:t>
      </w:r>
      <w:r w:rsidR="006932BC">
        <w:t xml:space="preserve">se basa en </w:t>
      </w:r>
      <w:r w:rsidR="00413239">
        <w:t xml:space="preserve">el almacenamiento de energía </w:t>
      </w:r>
      <w:r w:rsidR="009D51D1">
        <w:t xml:space="preserve">en elementos reactivos, </w:t>
      </w:r>
      <w:r w:rsidR="00413239">
        <w:t>mediante un interruptor electrónico</w:t>
      </w:r>
      <w:r w:rsidR="000D2909">
        <w:t xml:space="preserve"> (generalmente un MOSFET), un diodo</w:t>
      </w:r>
      <w:r w:rsidR="002F34D0">
        <w:t>, un inductor y un capacitor</w:t>
      </w:r>
      <w:r w:rsidR="00991713">
        <w:t>, que juntos conforma</w:t>
      </w:r>
      <w:r w:rsidR="003047F1">
        <w:t>n</w:t>
      </w:r>
      <w:r w:rsidR="00991713">
        <w:t xml:space="preserve"> un circuito de conversión reductor.</w:t>
      </w:r>
    </w:p>
    <w:p w14:paraId="7C1E95D4" w14:textId="5FBAF022" w:rsidR="00AA06A2" w:rsidRPr="00264F5F" w:rsidRDefault="00FF7B75" w:rsidP="00AA06A2">
      <w:pPr>
        <w:keepNext/>
        <w:jc w:val="center"/>
        <w:rPr>
          <w:sz w:val="20"/>
          <w:szCs w:val="20"/>
        </w:rPr>
      </w:pPr>
      <w:r>
        <w:rPr>
          <w:noProof/>
        </w:rPr>
        <w:drawing>
          <wp:inline distT="0" distB="0" distL="0" distR="0" wp14:anchorId="71614AB9" wp14:editId="24268451">
            <wp:extent cx="4053098" cy="1455420"/>
            <wp:effectExtent l="0" t="0" r="5080" b="0"/>
            <wp:docPr id="1537086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6290" name=""/>
                    <pic:cNvPicPr/>
                  </pic:nvPicPr>
                  <pic:blipFill rotWithShape="1">
                    <a:blip r:embed="rId8"/>
                    <a:srcRect b="20754"/>
                    <a:stretch>
                      <a:fillRect/>
                    </a:stretch>
                  </pic:blipFill>
                  <pic:spPr bwMode="auto">
                    <a:xfrm>
                      <a:off x="0" y="0"/>
                      <a:ext cx="4139647" cy="1486499"/>
                    </a:xfrm>
                    <a:prstGeom prst="rect">
                      <a:avLst/>
                    </a:prstGeom>
                    <a:ln>
                      <a:noFill/>
                    </a:ln>
                    <a:extLst>
                      <a:ext uri="{53640926-AAD7-44D8-BBD7-CCE9431645EC}">
                        <a14:shadowObscured xmlns:a14="http://schemas.microsoft.com/office/drawing/2010/main"/>
                      </a:ext>
                    </a:extLst>
                  </pic:spPr>
                </pic:pic>
              </a:graphicData>
            </a:graphic>
          </wp:inline>
        </w:drawing>
      </w:r>
    </w:p>
    <w:p w14:paraId="7529432F" w14:textId="77E25A38" w:rsidR="00991713" w:rsidRDefault="00AA06A2" w:rsidP="00AA06A2">
      <w:pPr>
        <w:pStyle w:val="Descripcin"/>
        <w:jc w:val="center"/>
      </w:pPr>
      <w:r>
        <w:t xml:space="preserve">Fig. </w:t>
      </w:r>
      <w:fldSimple w:instr=" SEQ Fig. \* ARABIC ">
        <w:r w:rsidR="008336AE">
          <w:rPr>
            <w:noProof/>
          </w:rPr>
          <w:t>1</w:t>
        </w:r>
      </w:fldSimple>
      <w:r w:rsidR="00C45B2F">
        <w:t xml:space="preserve">: </w:t>
      </w:r>
      <w:r>
        <w:t xml:space="preserve"> </w:t>
      </w:r>
      <w:r w:rsidR="00264F5F">
        <w:t>Fuente Buck</w:t>
      </w:r>
    </w:p>
    <w:p w14:paraId="4F9395E1" w14:textId="20ABE8BE" w:rsidR="00A877A9" w:rsidRDefault="00EF5B09" w:rsidP="00A877A9">
      <w:pPr>
        <w:jc w:val="both"/>
      </w:pPr>
      <w:r>
        <w:t xml:space="preserve">El principio de funcionamiento se puede </w:t>
      </w:r>
      <w:r w:rsidR="00C80DFC">
        <w:t>dividir</w:t>
      </w:r>
      <w:r>
        <w:t xml:space="preserve"> </w:t>
      </w:r>
      <w:r w:rsidR="001728E0">
        <w:t xml:space="preserve">en dos </w:t>
      </w:r>
      <w:r w:rsidR="007978FD">
        <w:t>etapas</w:t>
      </w:r>
      <w:r w:rsidR="00C80DFC">
        <w:t xml:space="preserve"> diferentes</w:t>
      </w:r>
      <w:r w:rsidR="00891A24">
        <w:t xml:space="preserve"> durante un ciclo de conmutación </w:t>
      </w:r>
      <w:r w:rsidR="00934039">
        <w:t>completa:</w:t>
      </w:r>
    </w:p>
    <w:p w14:paraId="4746D865" w14:textId="45DCECB0" w:rsidR="006768A4" w:rsidRPr="009E44D2" w:rsidRDefault="00E620B5" w:rsidP="009E44D2">
      <w:pPr>
        <w:pStyle w:val="Prrafodelista"/>
        <w:numPr>
          <w:ilvl w:val="0"/>
          <w:numId w:val="11"/>
        </w:numPr>
        <w:jc w:val="both"/>
      </w:pPr>
      <w:r w:rsidRPr="00E620B5">
        <w:rPr>
          <w:b/>
          <w:bCs/>
        </w:rPr>
        <w:t>ON</w:t>
      </w:r>
      <w:r>
        <w:t xml:space="preserve"> (Interruptor cerrado)</w:t>
      </w:r>
      <w:r w:rsidR="007B7F9F">
        <w:t>: Cuando el interruptor está cerrado</w:t>
      </w:r>
      <w:r w:rsidR="00811F13">
        <w:t>,</w:t>
      </w:r>
      <w:r w:rsidR="000A7339">
        <w:t xml:space="preserve"> </w:t>
      </w:r>
      <w:r w:rsidR="00481C10">
        <w:t xml:space="preserve">el inductor </w:t>
      </w:r>
      <w:r w:rsidR="00882310">
        <w:t>comienza a almacenar energía en forma de campo magnético, mientras que la corriente aumenta linealmente</w:t>
      </w:r>
      <w:r w:rsidR="00EC3BF9">
        <w:t xml:space="preserve">. Durante este tiempo </w:t>
      </w:r>
      <w:r w:rsidR="001A1794">
        <w:t xml:space="preserve">el diodo se encuentra polarizado en inversa </w:t>
      </w:r>
      <w:r w:rsidR="001E5FEC">
        <w:t>(bloqueado)</w:t>
      </w:r>
      <w:r w:rsidR="00E80D0C">
        <w:t xml:space="preserve">. </w:t>
      </w:r>
      <w:r w:rsidR="00E80D0C">
        <w:lastRenderedPageBreak/>
        <w:t xml:space="preserve">Inicialmente el </w:t>
      </w:r>
      <w:r w:rsidR="000A7339">
        <w:t>capacitor</w:t>
      </w:r>
      <w:r w:rsidR="00037CF1">
        <w:t xml:space="preserve"> es quién </w:t>
      </w:r>
      <w:r w:rsidR="00596580">
        <w:t xml:space="preserve">se encarga de </w:t>
      </w:r>
      <w:r w:rsidR="00037CF1">
        <w:t>entrega</w:t>
      </w:r>
      <w:r w:rsidR="00596580">
        <w:t>r</w:t>
      </w:r>
      <w:r w:rsidR="00037CF1">
        <w:t xml:space="preserve"> toda la corriente a la carga</w:t>
      </w:r>
      <w:r w:rsidR="00274780">
        <w:t xml:space="preserve">. Sin embargo, a medida que la corriente en el inductor </w:t>
      </w:r>
      <w:r w:rsidR="0057158B">
        <w:t xml:space="preserve">incrementa, este empieza también a entregar corriente a la carga, compartiendo gradualmente la demanda con el capacitor hasta convertirse en la fuente </w:t>
      </w:r>
      <w:r w:rsidR="00F64BCB">
        <w:t>principal de corriente</w:t>
      </w:r>
      <w:r w:rsidR="007612E4">
        <w:t xml:space="preserve"> durante esta </w:t>
      </w:r>
      <w:r w:rsidR="007978FD">
        <w:t>etapa</w:t>
      </w:r>
      <w:r w:rsidR="007612E4">
        <w:t>.</w:t>
      </w:r>
    </w:p>
    <w:p w14:paraId="102DE251" w14:textId="7CAF2768" w:rsidR="00264F5F" w:rsidRDefault="00003476" w:rsidP="00264F5F">
      <w:pPr>
        <w:pStyle w:val="Prrafodelista"/>
        <w:keepNext/>
        <w:jc w:val="center"/>
      </w:pPr>
      <w:r>
        <w:rPr>
          <w:noProof/>
        </w:rPr>
        <w:drawing>
          <wp:inline distT="0" distB="0" distL="0" distR="0" wp14:anchorId="6687C3E7" wp14:editId="7C2E21BB">
            <wp:extent cx="4490742" cy="1569720"/>
            <wp:effectExtent l="0" t="0" r="5080" b="0"/>
            <wp:docPr id="377655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5027" name=""/>
                    <pic:cNvPicPr/>
                  </pic:nvPicPr>
                  <pic:blipFill>
                    <a:blip r:embed="rId9"/>
                    <a:stretch>
                      <a:fillRect/>
                    </a:stretch>
                  </pic:blipFill>
                  <pic:spPr>
                    <a:xfrm>
                      <a:off x="0" y="0"/>
                      <a:ext cx="4514575" cy="1578051"/>
                    </a:xfrm>
                    <a:prstGeom prst="rect">
                      <a:avLst/>
                    </a:prstGeom>
                  </pic:spPr>
                </pic:pic>
              </a:graphicData>
            </a:graphic>
          </wp:inline>
        </w:drawing>
      </w:r>
    </w:p>
    <w:p w14:paraId="207CC7F9" w14:textId="54D52A05" w:rsidR="00E70886" w:rsidRDefault="00264F5F" w:rsidP="00264F5F">
      <w:pPr>
        <w:pStyle w:val="Descripcin"/>
        <w:jc w:val="center"/>
      </w:pPr>
      <w:r>
        <w:t xml:space="preserve">Fig. </w:t>
      </w:r>
      <w:fldSimple w:instr=" SEQ Fig. \* ARABIC ">
        <w:r w:rsidR="008336AE">
          <w:rPr>
            <w:noProof/>
          </w:rPr>
          <w:t>2</w:t>
        </w:r>
      </w:fldSimple>
      <w:r w:rsidR="00C45B2F">
        <w:t xml:space="preserve">: </w:t>
      </w:r>
      <w:r>
        <w:t xml:space="preserve"> </w:t>
      </w:r>
      <w:r w:rsidR="00003476">
        <w:t>Interruptor Cerrado</w:t>
      </w:r>
    </w:p>
    <w:p w14:paraId="505E004F" w14:textId="3CF4A074" w:rsidR="00E70886" w:rsidRDefault="007612E4" w:rsidP="00934039">
      <w:pPr>
        <w:pStyle w:val="Prrafodelista"/>
        <w:numPr>
          <w:ilvl w:val="0"/>
          <w:numId w:val="11"/>
        </w:numPr>
        <w:jc w:val="both"/>
      </w:pPr>
      <w:r>
        <w:rPr>
          <w:b/>
          <w:bCs/>
        </w:rPr>
        <w:t xml:space="preserve">OFF </w:t>
      </w:r>
      <w:r>
        <w:t>(Interruptor abierto)</w:t>
      </w:r>
      <w:r w:rsidR="00564CD0">
        <w:t xml:space="preserve">: Cuando el interruptor </w:t>
      </w:r>
      <w:r w:rsidR="00746047">
        <w:t>se abre</w:t>
      </w:r>
      <w:r w:rsidR="00564CD0">
        <w:t xml:space="preserve">, el inductor se opone </w:t>
      </w:r>
      <w:r w:rsidR="00DD6C86">
        <w:t xml:space="preserve">al cambio abrupto de la corriente, </w:t>
      </w:r>
      <w:r w:rsidR="00827B49">
        <w:t>invirtiendo su polaridad</w:t>
      </w:r>
      <w:r w:rsidR="00D81AEB">
        <w:t>.</w:t>
      </w:r>
      <w:r w:rsidR="008A1275">
        <w:t xml:space="preserve"> Esta corriente </w:t>
      </w:r>
      <w:r w:rsidR="006B4AE4">
        <w:t xml:space="preserve">ahora fluye a través del </w:t>
      </w:r>
      <w:r w:rsidR="00897299">
        <w:t xml:space="preserve">diodo </w:t>
      </w:r>
      <w:r w:rsidR="00A041C2">
        <w:t xml:space="preserve">y </w:t>
      </w:r>
      <w:r w:rsidR="002E2975">
        <w:t>hacia la carga y el capacitor, manteniendo la entrega de energía</w:t>
      </w:r>
      <w:r w:rsidR="00832982">
        <w:t xml:space="preserve">. En esta </w:t>
      </w:r>
      <w:r w:rsidR="007978FD">
        <w:t>etapa</w:t>
      </w:r>
      <w:r w:rsidR="00832982">
        <w:t xml:space="preserve">, la corriente a través del inductor </w:t>
      </w:r>
      <w:r w:rsidR="00897299">
        <w:t>disminuye progresivamente</w:t>
      </w:r>
      <w:r w:rsidR="00F31FC5">
        <w:t xml:space="preserve">. Para mantener la corriente </w:t>
      </w:r>
      <w:r w:rsidR="000A6EE5">
        <w:t>constante en la carga, el capacitor es quién gradualmente</w:t>
      </w:r>
      <w:r w:rsidR="00E45A00">
        <w:t xml:space="preserve"> repone lo que dejo de entregar el inductor</w:t>
      </w:r>
      <w:r w:rsidR="002D32C7">
        <w:t xml:space="preserve">, hasta que se convierte en la fuente principal de corriente durante </w:t>
      </w:r>
      <w:r w:rsidR="00ED5CF0">
        <w:t>hasta finalizar el ciclo de conmutación</w:t>
      </w:r>
      <w:r w:rsidR="002D32C7">
        <w:t>.</w:t>
      </w:r>
      <w:r w:rsidR="00003476" w:rsidRPr="00003476">
        <w:rPr>
          <w:noProof/>
        </w:rPr>
        <w:t xml:space="preserve"> </w:t>
      </w:r>
    </w:p>
    <w:p w14:paraId="457D12F0" w14:textId="77777777" w:rsidR="00003476" w:rsidRDefault="00003476" w:rsidP="00003476">
      <w:pPr>
        <w:pStyle w:val="Prrafodelista"/>
        <w:keepNext/>
        <w:jc w:val="center"/>
      </w:pPr>
      <w:r>
        <w:rPr>
          <w:noProof/>
        </w:rPr>
        <w:drawing>
          <wp:inline distT="0" distB="0" distL="0" distR="0" wp14:anchorId="6F2FD6A3" wp14:editId="266358FE">
            <wp:extent cx="4360810" cy="1569720"/>
            <wp:effectExtent l="0" t="0" r="1905" b="0"/>
            <wp:docPr id="13454979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7950" name=""/>
                    <pic:cNvPicPr/>
                  </pic:nvPicPr>
                  <pic:blipFill>
                    <a:blip r:embed="rId10"/>
                    <a:stretch>
                      <a:fillRect/>
                    </a:stretch>
                  </pic:blipFill>
                  <pic:spPr>
                    <a:xfrm>
                      <a:off x="0" y="0"/>
                      <a:ext cx="4396054" cy="1582407"/>
                    </a:xfrm>
                    <a:prstGeom prst="rect">
                      <a:avLst/>
                    </a:prstGeom>
                  </pic:spPr>
                </pic:pic>
              </a:graphicData>
            </a:graphic>
          </wp:inline>
        </w:drawing>
      </w:r>
    </w:p>
    <w:p w14:paraId="2D16CDFC" w14:textId="19BEB9D0" w:rsidR="007612E4" w:rsidRDefault="00003476" w:rsidP="00003476">
      <w:pPr>
        <w:pStyle w:val="Descripcin"/>
        <w:jc w:val="center"/>
      </w:pPr>
      <w:r>
        <w:t xml:space="preserve">Fig. </w:t>
      </w:r>
      <w:fldSimple w:instr=" SEQ Fig. \* ARABIC ">
        <w:r w:rsidR="008336AE">
          <w:rPr>
            <w:noProof/>
          </w:rPr>
          <w:t>3</w:t>
        </w:r>
      </w:fldSimple>
      <w:r w:rsidR="00C45B2F">
        <w:t xml:space="preserve">: </w:t>
      </w:r>
      <w:r>
        <w:t xml:space="preserve"> Interruptor abierto</w:t>
      </w:r>
    </w:p>
    <w:p w14:paraId="46CE43F6" w14:textId="4A32E2FD" w:rsidR="00E70886" w:rsidRDefault="004D2823" w:rsidP="00E70886">
      <w:pPr>
        <w:jc w:val="both"/>
        <w:rPr>
          <w:rFonts w:eastAsiaTheme="minorEastAsia"/>
        </w:rPr>
      </w:pPr>
      <w:r>
        <w:t>Este ciclo se repite a una frecuencia de conmutación f</w:t>
      </w:r>
      <w:r w:rsidR="005A55A8">
        <w:t xml:space="preserve"> (típicamente </w:t>
      </w:r>
      <w:r w:rsidR="002D08FE">
        <w:t>entre las decenas de kHz</w:t>
      </w:r>
      <w:r w:rsidR="003171B7">
        <w:t xml:space="preserve"> hasta varios MHz), generando una tensión de salida regulada inferior a la entrada. La relación </w:t>
      </w:r>
      <w:r w:rsidR="00C01907">
        <w:t>entre la tensión de entrada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00C01907">
        <w:rPr>
          <w:rFonts w:eastAsiaTheme="minorEastAsia"/>
        </w:rPr>
        <w:t>) y la tensión de salida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C01907">
        <w:rPr>
          <w:rFonts w:eastAsiaTheme="minorEastAsia"/>
        </w:rPr>
        <w:t>) depende del ciclo de trabajo</w:t>
      </w:r>
      <w:r w:rsidR="00AB02D1">
        <w:rPr>
          <w:rFonts w:eastAsiaTheme="minorEastAsia"/>
        </w:rPr>
        <w:t xml:space="preserve"> </w:t>
      </w:r>
      <m:oMath>
        <m:r>
          <w:rPr>
            <w:rFonts w:ascii="Cambria Math" w:eastAsiaTheme="minorEastAsia" w:hAnsi="Cambria Math"/>
          </w:rPr>
          <m:t>D</m:t>
        </m:r>
      </m:oMath>
      <w:r w:rsidR="00AB02D1">
        <w:rPr>
          <w:rFonts w:eastAsiaTheme="minorEastAsia"/>
        </w:rPr>
        <w:t xml:space="preserve"> del interruptor, y en condiciones ideales </w:t>
      </w:r>
      <w:r w:rsidR="00491FAC">
        <w:rPr>
          <w:rFonts w:eastAsiaTheme="minorEastAsia"/>
        </w:rPr>
        <w:t>se cumple que:</w:t>
      </w:r>
    </w:p>
    <w:p w14:paraId="773FD613" w14:textId="29C88ADC" w:rsidR="00491FAC" w:rsidRPr="00721EEE" w:rsidRDefault="00FA7A0F" w:rsidP="00E70886">
      <w:pPr>
        <w:jc w:val="both"/>
        <w:rPr>
          <w:rFonts w:eastAsiaTheme="minorEastAsia"/>
          <w:sz w:val="32"/>
          <w:szCs w:val="32"/>
        </w:rPr>
      </w:pPr>
      <m:oMathPara>
        <m:oMath>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out</m:t>
              </m:r>
            </m:sub>
          </m:sSub>
          <m:r>
            <w:rPr>
              <w:rFonts w:ascii="Cambria Math" w:hAnsi="Cambria Math"/>
              <w:sz w:val="32"/>
              <w:szCs w:val="32"/>
            </w:rPr>
            <m:t>=</m:t>
          </m:r>
          <m:r>
            <w:rPr>
              <w:rFonts w:ascii="Cambria Math" w:hAnsi="Cambria Math"/>
              <w:sz w:val="32"/>
              <w:szCs w:val="32"/>
            </w:rPr>
            <m:t>D</m:t>
          </m:r>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in</m:t>
              </m:r>
            </m:sub>
          </m:sSub>
        </m:oMath>
      </m:oMathPara>
    </w:p>
    <w:p w14:paraId="09E1FFB1" w14:textId="0D482524" w:rsidR="00721EEE" w:rsidRPr="00721EEE" w:rsidRDefault="00721EEE" w:rsidP="00E70886">
      <w:pPr>
        <w:jc w:val="both"/>
      </w:pPr>
      <w:r>
        <w:rPr>
          <w:rFonts w:eastAsiaTheme="minorEastAsia"/>
        </w:rPr>
        <w:t xml:space="preserve">Donde </w:t>
      </w:r>
      <m:oMath>
        <m:r>
          <w:rPr>
            <w:rFonts w:ascii="Cambria Math" w:eastAsiaTheme="minorEastAsia" w:hAnsi="Cambria Math"/>
          </w:rPr>
          <m:t>D</m:t>
        </m:r>
      </m:oMath>
      <w:r>
        <w:rPr>
          <w:rFonts w:eastAsiaTheme="minorEastAsia"/>
        </w:rPr>
        <w:t xml:space="preserve"> es el </w:t>
      </w:r>
      <w:r w:rsidR="00405A51">
        <w:rPr>
          <w:rFonts w:eastAsiaTheme="minorEastAsia"/>
        </w:rPr>
        <w:t xml:space="preserve">ciclo de trabajo, definido como el cociente entre el tiempo </w:t>
      </w:r>
      <w:r w:rsidR="00016708">
        <w:rPr>
          <w:rFonts w:eastAsiaTheme="minorEastAsia"/>
        </w:rPr>
        <w:t xml:space="preserve">en conducción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t>
            </m:r>
          </m:sub>
        </m:sSub>
      </m:oMath>
      <w:r w:rsidR="00016708">
        <w:rPr>
          <w:rFonts w:eastAsiaTheme="minorEastAsia"/>
        </w:rPr>
        <w:t xml:space="preserve"> y el periodo total </w:t>
      </w:r>
      <m:oMath>
        <m:r>
          <w:rPr>
            <w:rFonts w:ascii="Cambria Math" w:eastAsiaTheme="minorEastAsia" w:hAnsi="Cambria Math"/>
          </w:rPr>
          <m:t>T</m:t>
        </m:r>
      </m:oMath>
      <w:r w:rsidR="001C48AD">
        <w:rPr>
          <w:rFonts w:eastAsiaTheme="minorEastAsia"/>
        </w:rPr>
        <w:t xml:space="preserve"> del ciclo de conmutación.</w:t>
      </w:r>
    </w:p>
    <w:p w14:paraId="0158737B" w14:textId="489FB289" w:rsidR="00D641EF" w:rsidRPr="00293EB6" w:rsidRDefault="00AD7DDE" w:rsidP="00D641EF">
      <w:pPr>
        <w:pStyle w:val="Ttulo1"/>
        <w:rPr>
          <w:color w:val="8FBC8F"/>
        </w:rPr>
      </w:pPr>
      <w:bookmarkStart w:id="2" w:name="_Toc202734999"/>
      <w:r>
        <w:rPr>
          <w:color w:val="8FBC8F"/>
        </w:rPr>
        <w:lastRenderedPageBreak/>
        <w:t>DISEÑO TEÓRICO</w:t>
      </w:r>
      <w:bookmarkEnd w:id="2"/>
    </w:p>
    <w:p w14:paraId="7D63E74D" w14:textId="092BB259" w:rsidR="00BB1092" w:rsidRPr="00D60DAF" w:rsidRDefault="00934109" w:rsidP="00420326">
      <w:pPr>
        <w:pStyle w:val="Ttulo2"/>
        <w:rPr>
          <w:color w:val="8FBC8F"/>
        </w:rPr>
      </w:pPr>
      <w:bookmarkStart w:id="3" w:name="_Toc202735000"/>
      <w:r w:rsidRPr="00D60DAF">
        <w:rPr>
          <w:color w:val="8FBC8F"/>
        </w:rPr>
        <w:t>Especificaciones de Diseño</w:t>
      </w:r>
      <w:bookmarkEnd w:id="3"/>
    </w:p>
    <w:tbl>
      <w:tblPr>
        <w:tblStyle w:val="Tablaconcuadrcula"/>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ook w:val="04A0" w:firstRow="1" w:lastRow="0" w:firstColumn="1" w:lastColumn="0" w:noHBand="0" w:noVBand="1"/>
      </w:tblPr>
      <w:tblGrid>
        <w:gridCol w:w="3251"/>
        <w:gridCol w:w="1981"/>
        <w:gridCol w:w="1982"/>
        <w:gridCol w:w="1788"/>
      </w:tblGrid>
      <w:tr w:rsidR="00D968B8" w:rsidRPr="00D968B8" w14:paraId="2FEBA6BD" w14:textId="77777777" w:rsidTr="00003476">
        <w:trPr>
          <w:trHeight w:val="303"/>
        </w:trPr>
        <w:tc>
          <w:tcPr>
            <w:tcW w:w="3251" w:type="dxa"/>
            <w:shd w:val="clear" w:color="auto" w:fill="8FBC8F"/>
          </w:tcPr>
          <w:p w14:paraId="40C064B1" w14:textId="5A12614A" w:rsidR="00D27835" w:rsidRPr="00D968B8" w:rsidRDefault="00D27835" w:rsidP="00D968B8">
            <w:pPr>
              <w:jc w:val="center"/>
              <w:rPr>
                <w:b/>
                <w:bCs/>
                <w:color w:val="FFFFFF" w:themeColor="background1"/>
                <w:sz w:val="28"/>
                <w:szCs w:val="28"/>
              </w:rPr>
            </w:pPr>
            <w:r w:rsidRPr="00D968B8">
              <w:rPr>
                <w:b/>
                <w:bCs/>
                <w:color w:val="FFFFFF" w:themeColor="background1"/>
                <w:sz w:val="28"/>
                <w:szCs w:val="28"/>
              </w:rPr>
              <w:t>Parámetro</w:t>
            </w:r>
          </w:p>
        </w:tc>
        <w:tc>
          <w:tcPr>
            <w:tcW w:w="1981" w:type="dxa"/>
            <w:shd w:val="clear" w:color="auto" w:fill="8FBC8F"/>
          </w:tcPr>
          <w:p w14:paraId="2FE3A4C8" w14:textId="3414806E" w:rsidR="00D27835" w:rsidRPr="00D968B8" w:rsidRDefault="00D27835" w:rsidP="00D968B8">
            <w:pPr>
              <w:jc w:val="center"/>
              <w:rPr>
                <w:b/>
                <w:bCs/>
                <w:color w:val="FFFFFF" w:themeColor="background1"/>
                <w:sz w:val="28"/>
                <w:szCs w:val="28"/>
              </w:rPr>
            </w:pPr>
            <w:r w:rsidRPr="00D968B8">
              <w:rPr>
                <w:b/>
                <w:bCs/>
                <w:color w:val="FFFFFF" w:themeColor="background1"/>
                <w:sz w:val="28"/>
                <w:szCs w:val="28"/>
              </w:rPr>
              <w:t>Símbolo</w:t>
            </w:r>
          </w:p>
        </w:tc>
        <w:tc>
          <w:tcPr>
            <w:tcW w:w="1982" w:type="dxa"/>
            <w:shd w:val="clear" w:color="auto" w:fill="8FBC8F"/>
          </w:tcPr>
          <w:p w14:paraId="4B355543" w14:textId="691E1CFA" w:rsidR="00D27835" w:rsidRPr="00D968B8" w:rsidRDefault="00D27835" w:rsidP="00D968B8">
            <w:pPr>
              <w:jc w:val="center"/>
              <w:rPr>
                <w:b/>
                <w:bCs/>
                <w:color w:val="FFFFFF" w:themeColor="background1"/>
                <w:sz w:val="28"/>
                <w:szCs w:val="28"/>
              </w:rPr>
            </w:pPr>
            <w:r w:rsidRPr="00D968B8">
              <w:rPr>
                <w:b/>
                <w:bCs/>
                <w:color w:val="FFFFFF" w:themeColor="background1"/>
                <w:sz w:val="28"/>
                <w:szCs w:val="28"/>
              </w:rPr>
              <w:t>Valor</w:t>
            </w:r>
          </w:p>
        </w:tc>
        <w:tc>
          <w:tcPr>
            <w:tcW w:w="1788" w:type="dxa"/>
            <w:shd w:val="clear" w:color="auto" w:fill="8FBC8F"/>
          </w:tcPr>
          <w:p w14:paraId="5814C58D" w14:textId="1477899F" w:rsidR="00D27835" w:rsidRPr="00D968B8" w:rsidRDefault="00D27835" w:rsidP="00D968B8">
            <w:pPr>
              <w:jc w:val="center"/>
              <w:rPr>
                <w:b/>
                <w:bCs/>
                <w:color w:val="FFFFFF" w:themeColor="background1"/>
                <w:sz w:val="28"/>
                <w:szCs w:val="28"/>
              </w:rPr>
            </w:pPr>
            <w:r w:rsidRPr="00D968B8">
              <w:rPr>
                <w:b/>
                <w:bCs/>
                <w:color w:val="FFFFFF" w:themeColor="background1"/>
                <w:sz w:val="28"/>
                <w:szCs w:val="28"/>
              </w:rPr>
              <w:t>Unidad</w:t>
            </w:r>
          </w:p>
        </w:tc>
      </w:tr>
      <w:tr w:rsidR="00D968B8" w:rsidRPr="00D968B8" w14:paraId="14A3D467" w14:textId="77777777" w:rsidTr="00003476">
        <w:trPr>
          <w:trHeight w:val="271"/>
        </w:trPr>
        <w:tc>
          <w:tcPr>
            <w:tcW w:w="3251" w:type="dxa"/>
          </w:tcPr>
          <w:p w14:paraId="7E686571" w14:textId="06E98534" w:rsidR="00D27835" w:rsidRPr="00D968B8" w:rsidRDefault="00D27835" w:rsidP="00D7398B">
            <w:pPr>
              <w:rPr>
                <w:sz w:val="24"/>
                <w:szCs w:val="24"/>
              </w:rPr>
            </w:pPr>
            <w:r w:rsidRPr="00D968B8">
              <w:rPr>
                <w:sz w:val="24"/>
                <w:szCs w:val="24"/>
              </w:rPr>
              <w:t>Tensión de Entrada</w:t>
            </w:r>
          </w:p>
        </w:tc>
        <w:tc>
          <w:tcPr>
            <w:tcW w:w="1981" w:type="dxa"/>
          </w:tcPr>
          <w:p w14:paraId="06089684" w14:textId="3484E0AD" w:rsidR="00D27835" w:rsidRPr="00D968B8" w:rsidRDefault="00FA7A0F" w:rsidP="00D968B8">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m:t>
                    </m:r>
                  </m:sub>
                </m:sSub>
              </m:oMath>
            </m:oMathPara>
          </w:p>
        </w:tc>
        <w:tc>
          <w:tcPr>
            <w:tcW w:w="1982" w:type="dxa"/>
          </w:tcPr>
          <w:p w14:paraId="1283002D" w14:textId="5C430ED0" w:rsidR="00D27835" w:rsidRPr="00D968B8" w:rsidRDefault="00D27835" w:rsidP="00D968B8">
            <w:pPr>
              <w:jc w:val="center"/>
              <w:rPr>
                <w:sz w:val="24"/>
                <w:szCs w:val="24"/>
              </w:rPr>
            </w:pPr>
            <w:r w:rsidRPr="00D968B8">
              <w:rPr>
                <w:sz w:val="24"/>
                <w:szCs w:val="24"/>
              </w:rPr>
              <w:t>12</w:t>
            </w:r>
          </w:p>
        </w:tc>
        <w:tc>
          <w:tcPr>
            <w:tcW w:w="1788" w:type="dxa"/>
          </w:tcPr>
          <w:p w14:paraId="46AA76FE" w14:textId="139C20A6" w:rsidR="00D27835" w:rsidRPr="00D968B8" w:rsidRDefault="00D27835" w:rsidP="00D968B8">
            <w:pPr>
              <w:jc w:val="center"/>
              <w:rPr>
                <w:sz w:val="24"/>
                <w:szCs w:val="24"/>
              </w:rPr>
            </w:pPr>
            <w:r w:rsidRPr="00D968B8">
              <w:rPr>
                <w:sz w:val="24"/>
                <w:szCs w:val="24"/>
              </w:rPr>
              <w:t>V</w:t>
            </w:r>
          </w:p>
        </w:tc>
      </w:tr>
      <w:tr w:rsidR="00D968B8" w:rsidRPr="00D968B8" w14:paraId="7073AA44" w14:textId="77777777" w:rsidTr="00003476">
        <w:trPr>
          <w:trHeight w:val="260"/>
        </w:trPr>
        <w:tc>
          <w:tcPr>
            <w:tcW w:w="3251" w:type="dxa"/>
            <w:shd w:val="clear" w:color="auto" w:fill="D9D9D9" w:themeFill="background1" w:themeFillShade="D9"/>
          </w:tcPr>
          <w:p w14:paraId="6C183CFF" w14:textId="6ECB39A4" w:rsidR="00D27835" w:rsidRPr="00D968B8" w:rsidRDefault="00EB6E9D" w:rsidP="00D7398B">
            <w:pPr>
              <w:rPr>
                <w:sz w:val="24"/>
                <w:szCs w:val="24"/>
              </w:rPr>
            </w:pPr>
            <w:r w:rsidRPr="00D968B8">
              <w:rPr>
                <w:sz w:val="24"/>
                <w:szCs w:val="24"/>
              </w:rPr>
              <w:t>Tensión de Salida</w:t>
            </w:r>
          </w:p>
        </w:tc>
        <w:tc>
          <w:tcPr>
            <w:tcW w:w="1981" w:type="dxa"/>
            <w:shd w:val="clear" w:color="auto" w:fill="D9D9D9" w:themeFill="background1" w:themeFillShade="D9"/>
          </w:tcPr>
          <w:p w14:paraId="78E8EAB5" w14:textId="23F3B31C" w:rsidR="00D27835" w:rsidRPr="00D968B8" w:rsidRDefault="00FA7A0F" w:rsidP="00D968B8">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oMath>
            </m:oMathPara>
          </w:p>
        </w:tc>
        <w:tc>
          <w:tcPr>
            <w:tcW w:w="1982" w:type="dxa"/>
            <w:shd w:val="clear" w:color="auto" w:fill="D9D9D9" w:themeFill="background1" w:themeFillShade="D9"/>
          </w:tcPr>
          <w:p w14:paraId="1A812D7F" w14:textId="03FAB442" w:rsidR="00D27835" w:rsidRPr="00D968B8" w:rsidRDefault="00EB6E9D" w:rsidP="00D968B8">
            <w:pPr>
              <w:jc w:val="center"/>
              <w:rPr>
                <w:sz w:val="24"/>
                <w:szCs w:val="24"/>
              </w:rPr>
            </w:pPr>
            <w:r w:rsidRPr="00D968B8">
              <w:rPr>
                <w:sz w:val="24"/>
                <w:szCs w:val="24"/>
              </w:rPr>
              <w:t>5</w:t>
            </w:r>
          </w:p>
        </w:tc>
        <w:tc>
          <w:tcPr>
            <w:tcW w:w="1788" w:type="dxa"/>
            <w:shd w:val="clear" w:color="auto" w:fill="D9D9D9" w:themeFill="background1" w:themeFillShade="D9"/>
          </w:tcPr>
          <w:p w14:paraId="68BB31D5" w14:textId="43E2098A" w:rsidR="00D27835" w:rsidRPr="00D968B8" w:rsidRDefault="00EB6E9D" w:rsidP="00D968B8">
            <w:pPr>
              <w:jc w:val="center"/>
              <w:rPr>
                <w:sz w:val="24"/>
                <w:szCs w:val="24"/>
              </w:rPr>
            </w:pPr>
            <w:r w:rsidRPr="00D968B8">
              <w:rPr>
                <w:sz w:val="24"/>
                <w:szCs w:val="24"/>
              </w:rPr>
              <w:t>V</w:t>
            </w:r>
          </w:p>
        </w:tc>
      </w:tr>
      <w:tr w:rsidR="00D968B8" w:rsidRPr="00D968B8" w14:paraId="3D51A805" w14:textId="77777777" w:rsidTr="00003476">
        <w:trPr>
          <w:trHeight w:val="260"/>
        </w:trPr>
        <w:tc>
          <w:tcPr>
            <w:tcW w:w="3251" w:type="dxa"/>
          </w:tcPr>
          <w:p w14:paraId="2057F681" w14:textId="4DCDAD1D" w:rsidR="00D27835" w:rsidRPr="00D968B8" w:rsidRDefault="00EB6E9D" w:rsidP="00D7398B">
            <w:pPr>
              <w:rPr>
                <w:sz w:val="24"/>
                <w:szCs w:val="24"/>
              </w:rPr>
            </w:pPr>
            <w:r w:rsidRPr="00D968B8">
              <w:rPr>
                <w:sz w:val="24"/>
                <w:szCs w:val="24"/>
              </w:rPr>
              <w:t>Corriente de Salida</w:t>
            </w:r>
          </w:p>
        </w:tc>
        <w:tc>
          <w:tcPr>
            <w:tcW w:w="1981" w:type="dxa"/>
          </w:tcPr>
          <w:p w14:paraId="699879D1" w14:textId="7E7A9C74" w:rsidR="00D27835" w:rsidRPr="00D968B8" w:rsidRDefault="00FA7A0F" w:rsidP="00D968B8">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out</m:t>
                    </m:r>
                  </m:sub>
                </m:sSub>
              </m:oMath>
            </m:oMathPara>
          </w:p>
        </w:tc>
        <w:tc>
          <w:tcPr>
            <w:tcW w:w="1982" w:type="dxa"/>
          </w:tcPr>
          <w:p w14:paraId="198647A8" w14:textId="7F242933" w:rsidR="00D27835" w:rsidRPr="00D968B8" w:rsidRDefault="00EB6E9D" w:rsidP="00D968B8">
            <w:pPr>
              <w:jc w:val="center"/>
              <w:rPr>
                <w:sz w:val="24"/>
                <w:szCs w:val="24"/>
              </w:rPr>
            </w:pPr>
            <w:r w:rsidRPr="00D968B8">
              <w:rPr>
                <w:sz w:val="24"/>
                <w:szCs w:val="24"/>
              </w:rPr>
              <w:t xml:space="preserve">0.2 </w:t>
            </w:r>
            <w:r w:rsidR="0017457E" w:rsidRPr="00D968B8">
              <w:rPr>
                <w:sz w:val="24"/>
                <w:szCs w:val="24"/>
              </w:rPr>
              <w:t>–</w:t>
            </w:r>
            <w:r w:rsidRPr="00D968B8">
              <w:rPr>
                <w:sz w:val="24"/>
                <w:szCs w:val="24"/>
              </w:rPr>
              <w:t xml:space="preserve"> 1</w:t>
            </w:r>
            <w:r w:rsidR="0017457E" w:rsidRPr="00D968B8">
              <w:rPr>
                <w:sz w:val="24"/>
                <w:szCs w:val="24"/>
              </w:rPr>
              <w:t>.0</w:t>
            </w:r>
          </w:p>
        </w:tc>
        <w:tc>
          <w:tcPr>
            <w:tcW w:w="1788" w:type="dxa"/>
          </w:tcPr>
          <w:p w14:paraId="4F77ADC1" w14:textId="294D9139" w:rsidR="00D27835" w:rsidRPr="00D968B8" w:rsidRDefault="0017457E" w:rsidP="00D968B8">
            <w:pPr>
              <w:jc w:val="center"/>
              <w:rPr>
                <w:sz w:val="24"/>
                <w:szCs w:val="24"/>
              </w:rPr>
            </w:pPr>
            <w:r w:rsidRPr="00D968B8">
              <w:rPr>
                <w:sz w:val="24"/>
                <w:szCs w:val="24"/>
              </w:rPr>
              <w:t>A</w:t>
            </w:r>
          </w:p>
        </w:tc>
      </w:tr>
      <w:tr w:rsidR="00D968B8" w:rsidRPr="00D968B8" w14:paraId="4A8CB8CA" w14:textId="77777777" w:rsidTr="00003476">
        <w:trPr>
          <w:trHeight w:val="260"/>
        </w:trPr>
        <w:tc>
          <w:tcPr>
            <w:tcW w:w="3251" w:type="dxa"/>
            <w:shd w:val="clear" w:color="auto" w:fill="D9D9D9" w:themeFill="background1" w:themeFillShade="D9"/>
          </w:tcPr>
          <w:p w14:paraId="00A798AB" w14:textId="03920433" w:rsidR="00D27835" w:rsidRPr="00D968B8" w:rsidRDefault="0017457E" w:rsidP="00D7398B">
            <w:pPr>
              <w:rPr>
                <w:sz w:val="24"/>
                <w:szCs w:val="24"/>
              </w:rPr>
            </w:pPr>
            <w:r w:rsidRPr="00D968B8">
              <w:rPr>
                <w:sz w:val="24"/>
                <w:szCs w:val="24"/>
              </w:rPr>
              <w:t>Frecuencia de conmutación</w:t>
            </w:r>
          </w:p>
        </w:tc>
        <w:tc>
          <w:tcPr>
            <w:tcW w:w="1981" w:type="dxa"/>
            <w:shd w:val="clear" w:color="auto" w:fill="D9D9D9" w:themeFill="background1" w:themeFillShade="D9"/>
          </w:tcPr>
          <w:p w14:paraId="38988B39" w14:textId="1363515C" w:rsidR="00D27835" w:rsidRPr="00D968B8" w:rsidRDefault="00FA7A0F" w:rsidP="00D968B8">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s</m:t>
                    </m:r>
                  </m:sub>
                </m:sSub>
              </m:oMath>
            </m:oMathPara>
          </w:p>
        </w:tc>
        <w:tc>
          <w:tcPr>
            <w:tcW w:w="1982" w:type="dxa"/>
            <w:shd w:val="clear" w:color="auto" w:fill="D9D9D9" w:themeFill="background1" w:themeFillShade="D9"/>
          </w:tcPr>
          <w:p w14:paraId="4F21DEE7" w14:textId="40795BC0" w:rsidR="00D27835" w:rsidRPr="00D968B8" w:rsidRDefault="0017457E" w:rsidP="00D968B8">
            <w:pPr>
              <w:jc w:val="center"/>
              <w:rPr>
                <w:sz w:val="24"/>
                <w:szCs w:val="24"/>
              </w:rPr>
            </w:pPr>
            <w:r w:rsidRPr="00D968B8">
              <w:rPr>
                <w:sz w:val="24"/>
                <w:szCs w:val="24"/>
              </w:rPr>
              <w:t>40</w:t>
            </w:r>
          </w:p>
        </w:tc>
        <w:tc>
          <w:tcPr>
            <w:tcW w:w="1788" w:type="dxa"/>
            <w:shd w:val="clear" w:color="auto" w:fill="D9D9D9" w:themeFill="background1" w:themeFillShade="D9"/>
          </w:tcPr>
          <w:p w14:paraId="61711703" w14:textId="0941CD50" w:rsidR="00D27835" w:rsidRPr="00D968B8" w:rsidRDefault="0017457E" w:rsidP="00D968B8">
            <w:pPr>
              <w:jc w:val="center"/>
              <w:rPr>
                <w:sz w:val="24"/>
                <w:szCs w:val="24"/>
              </w:rPr>
            </w:pPr>
            <w:r w:rsidRPr="00D968B8">
              <w:rPr>
                <w:sz w:val="24"/>
                <w:szCs w:val="24"/>
              </w:rPr>
              <w:t>kHz</w:t>
            </w:r>
          </w:p>
        </w:tc>
      </w:tr>
      <w:tr w:rsidR="00D968B8" w:rsidRPr="00D968B8" w14:paraId="608B024A" w14:textId="77777777" w:rsidTr="00003476">
        <w:trPr>
          <w:trHeight w:val="260"/>
        </w:trPr>
        <w:tc>
          <w:tcPr>
            <w:tcW w:w="3251" w:type="dxa"/>
          </w:tcPr>
          <w:p w14:paraId="1399EA0A" w14:textId="2E827260" w:rsidR="00D27835" w:rsidRPr="00D968B8" w:rsidRDefault="0017457E" w:rsidP="00D7398B">
            <w:pPr>
              <w:rPr>
                <w:sz w:val="24"/>
                <w:szCs w:val="24"/>
              </w:rPr>
            </w:pPr>
            <w:r w:rsidRPr="00D968B8">
              <w:rPr>
                <w:sz w:val="24"/>
                <w:szCs w:val="24"/>
              </w:rPr>
              <w:t>Rizado de tensión</w:t>
            </w:r>
          </w:p>
        </w:tc>
        <w:tc>
          <w:tcPr>
            <w:tcW w:w="1981" w:type="dxa"/>
          </w:tcPr>
          <w:p w14:paraId="12B42E25" w14:textId="141F91BB" w:rsidR="00D27835" w:rsidRPr="00D968B8" w:rsidRDefault="00D968B8" w:rsidP="00D968B8">
            <w:pPr>
              <w:jc w:val="center"/>
              <w:rPr>
                <w:sz w:val="24"/>
                <w:szCs w:val="24"/>
              </w:rPr>
            </w:pPr>
            <m:oMathPara>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oMath>
            </m:oMathPara>
          </w:p>
        </w:tc>
        <w:tc>
          <w:tcPr>
            <w:tcW w:w="1982" w:type="dxa"/>
          </w:tcPr>
          <w:p w14:paraId="255AF0DF" w14:textId="67E177B2" w:rsidR="00D27835" w:rsidRPr="00D968B8" w:rsidRDefault="00D968B8" w:rsidP="00D968B8">
            <w:pPr>
              <w:jc w:val="center"/>
              <w:rPr>
                <w:sz w:val="24"/>
                <w:szCs w:val="24"/>
              </w:rPr>
            </w:pPr>
            <m:oMathPara>
              <m:oMath>
                <m:r>
                  <w:rPr>
                    <w:rFonts w:ascii="Cambria Math" w:hAnsi="Cambria Math"/>
                    <w:sz w:val="24"/>
                    <w:szCs w:val="24"/>
                  </w:rPr>
                  <m:t>≤25</m:t>
                </m:r>
              </m:oMath>
            </m:oMathPara>
          </w:p>
        </w:tc>
        <w:tc>
          <w:tcPr>
            <w:tcW w:w="1788" w:type="dxa"/>
          </w:tcPr>
          <w:p w14:paraId="2CD77407" w14:textId="4D39F2C8" w:rsidR="00D27835" w:rsidRPr="00D968B8" w:rsidRDefault="00D968B8" w:rsidP="00D968B8">
            <w:pPr>
              <w:jc w:val="center"/>
              <w:rPr>
                <w:sz w:val="24"/>
                <w:szCs w:val="24"/>
              </w:rPr>
            </w:pPr>
            <w:r w:rsidRPr="00D968B8">
              <w:rPr>
                <w:sz w:val="24"/>
                <w:szCs w:val="24"/>
              </w:rPr>
              <w:t>mV</w:t>
            </w:r>
          </w:p>
        </w:tc>
      </w:tr>
    </w:tbl>
    <w:p w14:paraId="2600FFA1" w14:textId="7D2A6F6D" w:rsidR="00293EB6" w:rsidRDefault="00CD1A4E" w:rsidP="00982E9E">
      <w:pPr>
        <w:pStyle w:val="Ttulo2"/>
        <w:rPr>
          <w:color w:val="8FBC8F"/>
        </w:rPr>
      </w:pPr>
      <w:bookmarkStart w:id="4" w:name="_Toc202735001"/>
      <w:r w:rsidRPr="00982E9E">
        <w:rPr>
          <w:color w:val="8FBC8F"/>
        </w:rPr>
        <w:t xml:space="preserve">Características </w:t>
      </w:r>
      <w:r w:rsidR="00AC1F59">
        <w:rPr>
          <w:color w:val="8FBC8F"/>
        </w:rPr>
        <w:t xml:space="preserve">Principales </w:t>
      </w:r>
      <w:r w:rsidRPr="00982E9E">
        <w:rPr>
          <w:color w:val="8FBC8F"/>
        </w:rPr>
        <w:t>del MC</w:t>
      </w:r>
      <w:r w:rsidR="00982E9E" w:rsidRPr="00982E9E">
        <w:rPr>
          <w:color w:val="8FBC8F"/>
        </w:rPr>
        <w:t>34063A</w:t>
      </w:r>
      <w:bookmarkEnd w:id="4"/>
    </w:p>
    <w:tbl>
      <w:tblPr>
        <w:tblStyle w:val="Tablaconcuadrcula"/>
        <w:tblW w:w="902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ook w:val="04A0" w:firstRow="1" w:lastRow="0" w:firstColumn="1" w:lastColumn="0" w:noHBand="0" w:noVBand="1"/>
      </w:tblPr>
      <w:tblGrid>
        <w:gridCol w:w="4535"/>
        <w:gridCol w:w="1844"/>
        <w:gridCol w:w="2643"/>
      </w:tblGrid>
      <w:tr w:rsidR="00003476" w14:paraId="4E915D14" w14:textId="77777777" w:rsidTr="00003476">
        <w:trPr>
          <w:trHeight w:val="357"/>
        </w:trPr>
        <w:tc>
          <w:tcPr>
            <w:tcW w:w="4535" w:type="dxa"/>
            <w:shd w:val="clear" w:color="auto" w:fill="404040" w:themeFill="text1" w:themeFillTint="BF"/>
            <w:vAlign w:val="center"/>
          </w:tcPr>
          <w:p w14:paraId="47B02957" w14:textId="51BAD317" w:rsidR="00C801D7" w:rsidRPr="00F46A57" w:rsidRDefault="00C801D7" w:rsidP="00EC5AEC">
            <w:pPr>
              <w:jc w:val="center"/>
              <w:rPr>
                <w:b/>
                <w:bCs/>
                <w:color w:val="FFFFFF" w:themeColor="background1"/>
                <w:sz w:val="28"/>
                <w:szCs w:val="28"/>
              </w:rPr>
            </w:pPr>
            <w:r w:rsidRPr="00F46A57">
              <w:rPr>
                <w:b/>
                <w:bCs/>
                <w:color w:val="FFFFFF" w:themeColor="background1"/>
                <w:sz w:val="28"/>
                <w:szCs w:val="28"/>
              </w:rPr>
              <w:t>Parámetro</w:t>
            </w:r>
          </w:p>
        </w:tc>
        <w:tc>
          <w:tcPr>
            <w:tcW w:w="1844" w:type="dxa"/>
            <w:shd w:val="clear" w:color="auto" w:fill="404040" w:themeFill="text1" w:themeFillTint="BF"/>
            <w:vAlign w:val="center"/>
          </w:tcPr>
          <w:p w14:paraId="4C2EBBA2" w14:textId="0DF5B97C" w:rsidR="00B62F9A" w:rsidRPr="00F46A57" w:rsidRDefault="007234CF" w:rsidP="00EC5AEC">
            <w:pPr>
              <w:jc w:val="center"/>
              <w:rPr>
                <w:b/>
                <w:bCs/>
                <w:color w:val="FFFFFF" w:themeColor="background1"/>
                <w:sz w:val="28"/>
                <w:szCs w:val="28"/>
              </w:rPr>
            </w:pPr>
            <w:r w:rsidRPr="00F46A57">
              <w:rPr>
                <w:rFonts w:eastAsiaTheme="minorEastAsia"/>
                <w:b/>
                <w:bCs/>
                <w:color w:val="FFFFFF" w:themeColor="background1"/>
                <w:sz w:val="28"/>
                <w:szCs w:val="28"/>
              </w:rPr>
              <w:t>Símbolo</w:t>
            </w:r>
          </w:p>
        </w:tc>
        <w:tc>
          <w:tcPr>
            <w:tcW w:w="2643" w:type="dxa"/>
            <w:shd w:val="clear" w:color="auto" w:fill="404040" w:themeFill="text1" w:themeFillTint="BF"/>
            <w:vAlign w:val="center"/>
          </w:tcPr>
          <w:p w14:paraId="37E10534" w14:textId="2973BCFF" w:rsidR="00B62F9A" w:rsidRPr="00F46A57" w:rsidRDefault="009605AF" w:rsidP="00EC5AEC">
            <w:pPr>
              <w:jc w:val="center"/>
              <w:rPr>
                <w:b/>
                <w:bCs/>
                <w:color w:val="FFFFFF" w:themeColor="background1"/>
                <w:sz w:val="28"/>
                <w:szCs w:val="28"/>
              </w:rPr>
            </w:pPr>
            <w:r w:rsidRPr="00F46A57">
              <w:rPr>
                <w:b/>
                <w:bCs/>
                <w:color w:val="FFFFFF" w:themeColor="background1"/>
                <w:sz w:val="28"/>
                <w:szCs w:val="28"/>
              </w:rPr>
              <w:t>Valor</w:t>
            </w:r>
          </w:p>
        </w:tc>
      </w:tr>
      <w:tr w:rsidR="002712EA" w14:paraId="5AB1F384" w14:textId="77777777" w:rsidTr="00003476">
        <w:trPr>
          <w:trHeight w:val="390"/>
        </w:trPr>
        <w:tc>
          <w:tcPr>
            <w:tcW w:w="4535" w:type="dxa"/>
            <w:vAlign w:val="center"/>
          </w:tcPr>
          <w:p w14:paraId="7EBC66CC" w14:textId="041B293C" w:rsidR="002712EA" w:rsidRPr="00EC5AEC" w:rsidRDefault="009605AF" w:rsidP="002D2904">
            <w:pPr>
              <w:rPr>
                <w:sz w:val="24"/>
                <w:szCs w:val="24"/>
              </w:rPr>
            </w:pPr>
            <w:r w:rsidRPr="00EC5AEC">
              <w:rPr>
                <w:sz w:val="24"/>
                <w:szCs w:val="24"/>
              </w:rPr>
              <w:t xml:space="preserve">Rango de </w:t>
            </w:r>
            <w:r w:rsidR="004647E9" w:rsidRPr="00EC5AEC">
              <w:rPr>
                <w:sz w:val="24"/>
                <w:szCs w:val="24"/>
              </w:rPr>
              <w:t>Tensión de entrada</w:t>
            </w:r>
          </w:p>
        </w:tc>
        <w:tc>
          <w:tcPr>
            <w:tcW w:w="1844" w:type="dxa"/>
            <w:vAlign w:val="center"/>
          </w:tcPr>
          <w:p w14:paraId="1CC0A748" w14:textId="14D24000" w:rsidR="002712EA" w:rsidRPr="00EC5AEC" w:rsidRDefault="00FA7A0F" w:rsidP="002D2904">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in</m:t>
                    </m:r>
                  </m:sub>
                </m:sSub>
              </m:oMath>
            </m:oMathPara>
          </w:p>
        </w:tc>
        <w:tc>
          <w:tcPr>
            <w:tcW w:w="2643" w:type="dxa"/>
            <w:vAlign w:val="center"/>
          </w:tcPr>
          <w:p w14:paraId="25DE42B5" w14:textId="0C52131B" w:rsidR="004647E9" w:rsidRPr="00EC5AEC" w:rsidRDefault="0017778D" w:rsidP="002D2904">
            <w:pPr>
              <w:rPr>
                <w:sz w:val="24"/>
                <w:szCs w:val="24"/>
              </w:rPr>
            </w:pPr>
            <m:oMathPara>
              <m:oMath>
                <m:r>
                  <w:rPr>
                    <w:rFonts w:ascii="Cambria Math" w:hAnsi="Cambria Math"/>
                    <w:sz w:val="24"/>
                    <w:szCs w:val="24"/>
                  </w:rPr>
                  <m:t>3V a 40V</m:t>
                </m:r>
              </m:oMath>
            </m:oMathPara>
          </w:p>
        </w:tc>
      </w:tr>
      <w:tr w:rsidR="004647E9" w14:paraId="293C7A0B" w14:textId="77777777" w:rsidTr="00003476">
        <w:trPr>
          <w:trHeight w:val="405"/>
        </w:trPr>
        <w:tc>
          <w:tcPr>
            <w:tcW w:w="4535" w:type="dxa"/>
            <w:shd w:val="clear" w:color="auto" w:fill="D9D9D9" w:themeFill="background1" w:themeFillShade="D9"/>
            <w:vAlign w:val="center"/>
          </w:tcPr>
          <w:p w14:paraId="09B66C61" w14:textId="32544A60" w:rsidR="004647E9" w:rsidRPr="00EC5AEC" w:rsidRDefault="004647E9" w:rsidP="002D2904">
            <w:pPr>
              <w:rPr>
                <w:sz w:val="24"/>
                <w:szCs w:val="24"/>
              </w:rPr>
            </w:pPr>
            <w:r w:rsidRPr="00EC5AEC">
              <w:rPr>
                <w:sz w:val="24"/>
                <w:szCs w:val="24"/>
              </w:rPr>
              <w:t>Corriente máxima de Salida</w:t>
            </w:r>
          </w:p>
        </w:tc>
        <w:tc>
          <w:tcPr>
            <w:tcW w:w="1844" w:type="dxa"/>
            <w:shd w:val="clear" w:color="auto" w:fill="D9D9D9" w:themeFill="background1" w:themeFillShade="D9"/>
            <w:vAlign w:val="center"/>
          </w:tcPr>
          <w:p w14:paraId="366875A5" w14:textId="634D0A42" w:rsidR="004647E9" w:rsidRPr="00EC5AEC" w:rsidRDefault="00FA7A0F" w:rsidP="002D2904">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I</m:t>
                    </m:r>
                  </m:e>
                  <m:sub>
                    <m:r>
                      <w:rPr>
                        <w:rFonts w:ascii="Cambria Math" w:eastAsia="Calibri" w:hAnsi="Cambria Math" w:cs="Arial"/>
                        <w:sz w:val="24"/>
                        <w:szCs w:val="24"/>
                      </w:rPr>
                      <m:t>out</m:t>
                    </m:r>
                  </m:sub>
                </m:sSub>
              </m:oMath>
            </m:oMathPara>
          </w:p>
        </w:tc>
        <w:tc>
          <w:tcPr>
            <w:tcW w:w="2643" w:type="dxa"/>
            <w:shd w:val="clear" w:color="auto" w:fill="D9D9D9" w:themeFill="background1" w:themeFillShade="D9"/>
            <w:vAlign w:val="center"/>
          </w:tcPr>
          <w:p w14:paraId="6075FB74" w14:textId="536269FB" w:rsidR="004647E9" w:rsidRPr="00EC5AEC" w:rsidRDefault="0000320E" w:rsidP="002D2904">
            <w:pPr>
              <w:rPr>
                <w:sz w:val="24"/>
                <w:szCs w:val="24"/>
              </w:rPr>
            </w:pPr>
            <m:oMathPara>
              <m:oMath>
                <m:r>
                  <w:rPr>
                    <w:rFonts w:ascii="Cambria Math" w:hAnsi="Cambria Math"/>
                    <w:sz w:val="24"/>
                    <w:szCs w:val="24"/>
                  </w:rPr>
                  <m:t>1.5A</m:t>
                </m:r>
              </m:oMath>
            </m:oMathPara>
          </w:p>
        </w:tc>
      </w:tr>
      <w:tr w:rsidR="0000320E" w14:paraId="588C5337" w14:textId="77777777" w:rsidTr="00003476">
        <w:trPr>
          <w:trHeight w:val="390"/>
        </w:trPr>
        <w:tc>
          <w:tcPr>
            <w:tcW w:w="4535" w:type="dxa"/>
            <w:vAlign w:val="center"/>
          </w:tcPr>
          <w:p w14:paraId="3F8CFC3C" w14:textId="02C58EB7" w:rsidR="0000320E" w:rsidRPr="00EC5AEC" w:rsidRDefault="0000320E" w:rsidP="002D2904">
            <w:pPr>
              <w:rPr>
                <w:sz w:val="24"/>
                <w:szCs w:val="24"/>
              </w:rPr>
            </w:pPr>
            <w:r w:rsidRPr="00EC5AEC">
              <w:rPr>
                <w:sz w:val="24"/>
                <w:szCs w:val="24"/>
              </w:rPr>
              <w:t>Frecuencia de Oscilación</w:t>
            </w:r>
          </w:p>
        </w:tc>
        <w:tc>
          <w:tcPr>
            <w:tcW w:w="1844" w:type="dxa"/>
            <w:vAlign w:val="center"/>
          </w:tcPr>
          <w:p w14:paraId="1EB564C3" w14:textId="330236C8" w:rsidR="0000320E" w:rsidRPr="00EC5AEC" w:rsidRDefault="00FA7A0F" w:rsidP="002D2904">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f</m:t>
                    </m:r>
                  </m:e>
                  <m:sub>
                    <m:r>
                      <w:rPr>
                        <w:rFonts w:ascii="Cambria Math" w:eastAsia="Calibri" w:hAnsi="Cambria Math" w:cs="Arial"/>
                        <w:sz w:val="24"/>
                        <w:szCs w:val="24"/>
                      </w:rPr>
                      <m:t>s</m:t>
                    </m:r>
                  </m:sub>
                </m:sSub>
              </m:oMath>
            </m:oMathPara>
          </w:p>
        </w:tc>
        <w:tc>
          <w:tcPr>
            <w:tcW w:w="2643" w:type="dxa"/>
            <w:vAlign w:val="center"/>
          </w:tcPr>
          <w:p w14:paraId="2FE753F3" w14:textId="0AF14128" w:rsidR="00086C6F" w:rsidRPr="00EC5AEC" w:rsidRDefault="003C58EB" w:rsidP="002D2904">
            <w:pPr>
              <w:rPr>
                <w:rFonts w:ascii="Calibri" w:eastAsia="Calibri" w:hAnsi="Calibri" w:cs="Arial"/>
                <w:sz w:val="24"/>
                <w:szCs w:val="24"/>
              </w:rPr>
            </w:pPr>
            <m:oMathPara>
              <m:oMath>
                <m:r>
                  <w:rPr>
                    <w:rFonts w:ascii="Cambria Math" w:eastAsia="Calibri" w:hAnsi="Cambria Math" w:cs="Arial"/>
                    <w:sz w:val="24"/>
                    <w:szCs w:val="24"/>
                  </w:rPr>
                  <m:t xml:space="preserve"> 25→100  KHz</m:t>
                </m:r>
              </m:oMath>
            </m:oMathPara>
          </w:p>
        </w:tc>
      </w:tr>
      <w:tr w:rsidR="00086C6F" w14:paraId="15F14606" w14:textId="77777777" w:rsidTr="00003476">
        <w:trPr>
          <w:trHeight w:val="390"/>
        </w:trPr>
        <w:tc>
          <w:tcPr>
            <w:tcW w:w="4535" w:type="dxa"/>
            <w:shd w:val="clear" w:color="auto" w:fill="D9D9D9" w:themeFill="background1" w:themeFillShade="D9"/>
            <w:vAlign w:val="center"/>
          </w:tcPr>
          <w:p w14:paraId="76155951" w14:textId="10817359" w:rsidR="00086C6F" w:rsidRPr="00EC5AEC" w:rsidRDefault="00D429D9" w:rsidP="002D2904">
            <w:pPr>
              <w:rPr>
                <w:sz w:val="24"/>
                <w:szCs w:val="24"/>
              </w:rPr>
            </w:pPr>
            <w:r w:rsidRPr="00EC5AEC">
              <w:rPr>
                <w:sz w:val="24"/>
                <w:szCs w:val="24"/>
              </w:rPr>
              <w:t>Tensión de referencia interna</w:t>
            </w:r>
          </w:p>
        </w:tc>
        <w:tc>
          <w:tcPr>
            <w:tcW w:w="1844" w:type="dxa"/>
            <w:shd w:val="clear" w:color="auto" w:fill="D9D9D9" w:themeFill="background1" w:themeFillShade="D9"/>
            <w:vAlign w:val="center"/>
          </w:tcPr>
          <w:p w14:paraId="2C1069A5" w14:textId="35B5E430" w:rsidR="00086C6F" w:rsidRPr="00EC5AEC" w:rsidRDefault="00FA7A0F" w:rsidP="002D2904">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REF</m:t>
                    </m:r>
                  </m:sub>
                </m:sSub>
              </m:oMath>
            </m:oMathPara>
          </w:p>
        </w:tc>
        <w:tc>
          <w:tcPr>
            <w:tcW w:w="2643" w:type="dxa"/>
            <w:shd w:val="clear" w:color="auto" w:fill="D9D9D9" w:themeFill="background1" w:themeFillShade="D9"/>
            <w:vAlign w:val="center"/>
          </w:tcPr>
          <w:p w14:paraId="0CB1A41B" w14:textId="2C789CE8" w:rsidR="00086C6F" w:rsidRPr="00EC5AEC" w:rsidRDefault="003D7B2F" w:rsidP="002D2904">
            <w:pPr>
              <w:rPr>
                <w:rFonts w:ascii="Calibri" w:eastAsia="Calibri" w:hAnsi="Calibri" w:cs="Arial"/>
                <w:sz w:val="24"/>
                <w:szCs w:val="24"/>
              </w:rPr>
            </w:pPr>
            <m:oMathPara>
              <m:oMath>
                <m:r>
                  <w:rPr>
                    <w:rFonts w:ascii="Cambria Math" w:eastAsia="Calibri" w:hAnsi="Cambria Math" w:cs="Arial"/>
                    <w:sz w:val="24"/>
                    <w:szCs w:val="24"/>
                  </w:rPr>
                  <m:t>1.25V ±2%</m:t>
                </m:r>
              </m:oMath>
            </m:oMathPara>
          </w:p>
        </w:tc>
      </w:tr>
      <w:tr w:rsidR="0017778D" w14:paraId="282E9E65" w14:textId="77777777" w:rsidTr="00003476">
        <w:trPr>
          <w:trHeight w:val="405"/>
        </w:trPr>
        <w:tc>
          <w:tcPr>
            <w:tcW w:w="4535" w:type="dxa"/>
            <w:vAlign w:val="center"/>
          </w:tcPr>
          <w:p w14:paraId="6D13A498" w14:textId="3F39AA16" w:rsidR="0017778D" w:rsidRPr="00EC5AEC" w:rsidRDefault="0017778D" w:rsidP="002D2904">
            <w:pPr>
              <w:rPr>
                <w:sz w:val="24"/>
                <w:szCs w:val="24"/>
              </w:rPr>
            </w:pPr>
            <w:r w:rsidRPr="00EC5AEC">
              <w:rPr>
                <w:sz w:val="24"/>
                <w:szCs w:val="24"/>
              </w:rPr>
              <w:t>Tensión de saturación</w:t>
            </w:r>
          </w:p>
        </w:tc>
        <w:tc>
          <w:tcPr>
            <w:tcW w:w="1844" w:type="dxa"/>
            <w:vAlign w:val="center"/>
          </w:tcPr>
          <w:p w14:paraId="259E55F4" w14:textId="61EAF444" w:rsidR="0017778D" w:rsidRPr="00EC5AEC" w:rsidRDefault="00FA7A0F" w:rsidP="002D2904">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CE</m:t>
                    </m:r>
                    <m:d>
                      <m:dPr>
                        <m:ctrlPr>
                          <w:rPr>
                            <w:rFonts w:ascii="Cambria Math" w:eastAsia="Calibri" w:hAnsi="Cambria Math" w:cs="Arial"/>
                            <w:i/>
                            <w:sz w:val="24"/>
                            <w:szCs w:val="24"/>
                          </w:rPr>
                        </m:ctrlPr>
                      </m:dPr>
                      <m:e>
                        <m:r>
                          <w:rPr>
                            <w:rFonts w:ascii="Cambria Math" w:eastAsia="Calibri" w:hAnsi="Cambria Math" w:cs="Arial"/>
                            <w:sz w:val="24"/>
                            <w:szCs w:val="24"/>
                          </w:rPr>
                          <m:t>sat</m:t>
                        </m:r>
                      </m:e>
                    </m:d>
                  </m:sub>
                </m:sSub>
              </m:oMath>
            </m:oMathPara>
          </w:p>
        </w:tc>
        <w:tc>
          <w:tcPr>
            <w:tcW w:w="2643" w:type="dxa"/>
            <w:vAlign w:val="center"/>
          </w:tcPr>
          <w:p w14:paraId="4654397F" w14:textId="6AE7EB70" w:rsidR="0017778D" w:rsidRPr="00EC5AEC" w:rsidRDefault="0017778D" w:rsidP="002D2904">
            <w:pPr>
              <w:rPr>
                <w:rFonts w:ascii="Calibri" w:eastAsia="Calibri" w:hAnsi="Calibri" w:cs="Arial"/>
                <w:sz w:val="24"/>
                <w:szCs w:val="24"/>
              </w:rPr>
            </w:pPr>
            <m:oMathPara>
              <m:oMath>
                <m:r>
                  <w:rPr>
                    <w:rFonts w:ascii="Cambria Math" w:eastAsia="Calibri" w:hAnsi="Cambria Math" w:cs="Arial"/>
                    <w:sz w:val="24"/>
                    <w:szCs w:val="24"/>
                  </w:rPr>
                  <m:t>1V</m:t>
                </m:r>
              </m:oMath>
            </m:oMathPara>
          </w:p>
        </w:tc>
      </w:tr>
    </w:tbl>
    <w:p w14:paraId="5F0795EA" w14:textId="3CE94BA2" w:rsidR="009D32C8" w:rsidRPr="000B7517" w:rsidRDefault="002E721C" w:rsidP="004D2145">
      <w:pPr>
        <w:pStyle w:val="Ttulo2"/>
        <w:rPr>
          <w:color w:val="8FBC8F"/>
        </w:rPr>
      </w:pPr>
      <w:bookmarkStart w:id="5" w:name="_Toc202735002"/>
      <w:r w:rsidRPr="000B7517">
        <w:rPr>
          <w:color w:val="8FBC8F"/>
        </w:rPr>
        <w:t>Ecuaciones fundamentales de Diseño</w:t>
      </w:r>
      <w:bookmarkEnd w:id="5"/>
    </w:p>
    <w:tbl>
      <w:tblPr>
        <w:tblStyle w:val="Tablaconcuadrcula"/>
        <w:tblW w:w="90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ook w:val="04A0" w:firstRow="1" w:lastRow="0" w:firstColumn="1" w:lastColumn="0" w:noHBand="0" w:noVBand="1"/>
      </w:tblPr>
      <w:tblGrid>
        <w:gridCol w:w="4530"/>
        <w:gridCol w:w="4530"/>
      </w:tblGrid>
      <w:tr w:rsidR="0021631D" w14:paraId="5E16ED36" w14:textId="77777777" w:rsidTr="00003476">
        <w:trPr>
          <w:trHeight w:val="297"/>
        </w:trPr>
        <w:tc>
          <w:tcPr>
            <w:tcW w:w="4530" w:type="dxa"/>
            <w:shd w:val="clear" w:color="auto" w:fill="404040" w:themeFill="text1" w:themeFillTint="BF"/>
            <w:vAlign w:val="center"/>
          </w:tcPr>
          <w:p w14:paraId="0515193B" w14:textId="4D7D7C67" w:rsidR="0021631D" w:rsidRPr="00EC5AEC" w:rsidRDefault="0021631D" w:rsidP="00474CCE">
            <w:pPr>
              <w:jc w:val="center"/>
              <w:rPr>
                <w:b/>
                <w:bCs/>
                <w:color w:val="FFFFFF" w:themeColor="background1"/>
                <w:sz w:val="28"/>
                <w:szCs w:val="28"/>
              </w:rPr>
            </w:pPr>
            <w:r w:rsidRPr="00EC5AEC">
              <w:rPr>
                <w:b/>
                <w:bCs/>
                <w:color w:val="FFFFFF" w:themeColor="background1"/>
                <w:sz w:val="28"/>
                <w:szCs w:val="28"/>
              </w:rPr>
              <w:t>Descripción</w:t>
            </w:r>
          </w:p>
        </w:tc>
        <w:tc>
          <w:tcPr>
            <w:tcW w:w="4530" w:type="dxa"/>
            <w:shd w:val="clear" w:color="auto" w:fill="404040" w:themeFill="text1" w:themeFillTint="BF"/>
            <w:vAlign w:val="center"/>
          </w:tcPr>
          <w:p w14:paraId="1575AA67" w14:textId="382A153B" w:rsidR="0021631D" w:rsidRPr="00EC5AEC" w:rsidRDefault="00B33838" w:rsidP="00474CCE">
            <w:pPr>
              <w:jc w:val="center"/>
              <w:rPr>
                <w:b/>
                <w:bCs/>
                <w:color w:val="FFFFFF" w:themeColor="background1"/>
                <w:sz w:val="28"/>
                <w:szCs w:val="28"/>
              </w:rPr>
            </w:pPr>
            <w:r w:rsidRPr="00EC5AEC">
              <w:rPr>
                <w:b/>
                <w:bCs/>
                <w:color w:val="FFFFFF" w:themeColor="background1"/>
                <w:sz w:val="28"/>
                <w:szCs w:val="28"/>
              </w:rPr>
              <w:t>Step Dow</w:t>
            </w:r>
          </w:p>
        </w:tc>
      </w:tr>
      <w:tr w:rsidR="0021631D" w14:paraId="62486294" w14:textId="77777777" w:rsidTr="00003476">
        <w:trPr>
          <w:trHeight w:val="553"/>
        </w:trPr>
        <w:tc>
          <w:tcPr>
            <w:tcW w:w="4530" w:type="dxa"/>
            <w:vAlign w:val="center"/>
          </w:tcPr>
          <w:p w14:paraId="30970882" w14:textId="78708AA3" w:rsidR="0021631D" w:rsidRPr="00474CCE" w:rsidRDefault="00B33838" w:rsidP="00714A23">
            <w:pPr>
              <w:rPr>
                <w:sz w:val="24"/>
                <w:szCs w:val="24"/>
              </w:rPr>
            </w:pPr>
            <w:r w:rsidRPr="00474CCE">
              <w:rPr>
                <w:sz w:val="24"/>
                <w:szCs w:val="24"/>
              </w:rPr>
              <w:t>Razón de tiempos</w:t>
            </w:r>
          </w:p>
        </w:tc>
        <w:tc>
          <w:tcPr>
            <w:tcW w:w="4530" w:type="dxa"/>
            <w:vAlign w:val="center"/>
          </w:tcPr>
          <w:p w14:paraId="2D2E3F8A" w14:textId="131D5A04" w:rsidR="00536A0A" w:rsidRPr="00474CCE" w:rsidRDefault="00FA7A0F" w:rsidP="00714A23">
            <w:pPr>
              <w:rPr>
                <w:rFonts w:eastAsiaTheme="minorEastAsia"/>
                <w:sz w:val="24"/>
                <w:szCs w:val="24"/>
              </w:rPr>
            </w:pPr>
            <m:oMathPara>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on</m:t>
                        </m:r>
                      </m:sub>
                    </m:sSub>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off</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sat</m:t>
                        </m:r>
                      </m:sub>
                    </m:sSub>
                  </m:den>
                </m:f>
              </m:oMath>
            </m:oMathPara>
          </w:p>
        </w:tc>
      </w:tr>
      <w:tr w:rsidR="0021631D" w14:paraId="3B01C3C1" w14:textId="77777777" w:rsidTr="00003476">
        <w:trPr>
          <w:trHeight w:val="522"/>
        </w:trPr>
        <w:tc>
          <w:tcPr>
            <w:tcW w:w="4530" w:type="dxa"/>
            <w:shd w:val="clear" w:color="auto" w:fill="D9D9D9" w:themeFill="background1" w:themeFillShade="D9"/>
            <w:vAlign w:val="center"/>
          </w:tcPr>
          <w:p w14:paraId="0DFAB29E" w14:textId="23EBFA8B" w:rsidR="0021631D" w:rsidRPr="00474CCE" w:rsidRDefault="00536A0A" w:rsidP="00714A23">
            <w:pPr>
              <w:rPr>
                <w:sz w:val="24"/>
                <w:szCs w:val="24"/>
              </w:rPr>
            </w:pPr>
            <w:r w:rsidRPr="00474CCE">
              <w:rPr>
                <w:sz w:val="24"/>
                <w:szCs w:val="24"/>
              </w:rPr>
              <w:t>Periodo</w:t>
            </w:r>
          </w:p>
        </w:tc>
        <w:tc>
          <w:tcPr>
            <w:tcW w:w="4530" w:type="dxa"/>
            <w:shd w:val="clear" w:color="auto" w:fill="D9D9D9" w:themeFill="background1" w:themeFillShade="D9"/>
            <w:vAlign w:val="center"/>
          </w:tcPr>
          <w:p w14:paraId="65A30B9F" w14:textId="77CD3483" w:rsidR="00536A0A" w:rsidRPr="00474CCE" w:rsidRDefault="00536A0A" w:rsidP="00714A23">
            <w:pPr>
              <w:rPr>
                <w:rFonts w:eastAsiaTheme="minorEastAsia"/>
                <w:sz w:val="24"/>
                <w:szCs w:val="24"/>
              </w:rPr>
            </w:pPr>
            <m:oMathPara>
              <m:oMath>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f</m:t>
                    </m:r>
                  </m:den>
                </m:f>
              </m:oMath>
            </m:oMathPara>
          </w:p>
        </w:tc>
      </w:tr>
      <w:tr w:rsidR="0021631D" w14:paraId="4218B943" w14:textId="77777777" w:rsidTr="00003476">
        <w:trPr>
          <w:trHeight w:val="736"/>
        </w:trPr>
        <w:tc>
          <w:tcPr>
            <w:tcW w:w="4530" w:type="dxa"/>
            <w:vAlign w:val="center"/>
          </w:tcPr>
          <w:p w14:paraId="4DBF99A8" w14:textId="294303AA" w:rsidR="0021631D" w:rsidRPr="00474CCE" w:rsidRDefault="00536A0A" w:rsidP="00714A23">
            <w:pPr>
              <w:rPr>
                <w:sz w:val="24"/>
                <w:szCs w:val="24"/>
              </w:rPr>
            </w:pPr>
            <w:r w:rsidRPr="00474CCE">
              <w:rPr>
                <w:sz w:val="24"/>
                <w:szCs w:val="24"/>
              </w:rPr>
              <w:t>Tiempo de Apagado</w:t>
            </w:r>
          </w:p>
        </w:tc>
        <w:tc>
          <w:tcPr>
            <w:tcW w:w="4530" w:type="dxa"/>
            <w:vAlign w:val="center"/>
          </w:tcPr>
          <w:p w14:paraId="4A769401" w14:textId="69A65EF5" w:rsidR="0021631D" w:rsidRPr="00474CCE" w:rsidRDefault="00FA7A0F" w:rsidP="00714A23">
            <w:pPr>
              <w:rPr>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off</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T</m:t>
                    </m:r>
                  </m:num>
                  <m:den>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on</m:t>
                            </m:r>
                          </m:sub>
                        </m:sSub>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off</m:t>
                            </m:r>
                          </m:sub>
                        </m:sSub>
                      </m:den>
                    </m:f>
                    <m:r>
                      <w:rPr>
                        <w:rFonts w:ascii="Cambria Math" w:hAnsi="Cambria Math"/>
                        <w:sz w:val="24"/>
                        <w:szCs w:val="24"/>
                      </w:rPr>
                      <m:t>+1</m:t>
                    </m:r>
                  </m:den>
                </m:f>
              </m:oMath>
            </m:oMathPara>
          </w:p>
        </w:tc>
      </w:tr>
      <w:tr w:rsidR="0021631D" w14:paraId="3F47F303" w14:textId="77777777" w:rsidTr="00003476">
        <w:trPr>
          <w:trHeight w:val="579"/>
        </w:trPr>
        <w:tc>
          <w:tcPr>
            <w:tcW w:w="4530" w:type="dxa"/>
            <w:shd w:val="clear" w:color="auto" w:fill="D9D9D9" w:themeFill="background1" w:themeFillShade="D9"/>
            <w:vAlign w:val="center"/>
          </w:tcPr>
          <w:p w14:paraId="49882372" w14:textId="11903446" w:rsidR="0021631D" w:rsidRPr="00474CCE" w:rsidRDefault="004B0CFA" w:rsidP="00714A23">
            <w:pPr>
              <w:rPr>
                <w:sz w:val="24"/>
                <w:szCs w:val="24"/>
              </w:rPr>
            </w:pPr>
            <w:r w:rsidRPr="00474CCE">
              <w:rPr>
                <w:sz w:val="24"/>
                <w:szCs w:val="24"/>
              </w:rPr>
              <w:t>Tiempo de Encendido</w:t>
            </w:r>
          </w:p>
        </w:tc>
        <w:tc>
          <w:tcPr>
            <w:tcW w:w="4530" w:type="dxa"/>
            <w:shd w:val="clear" w:color="auto" w:fill="D9D9D9" w:themeFill="background1" w:themeFillShade="D9"/>
            <w:vAlign w:val="center"/>
          </w:tcPr>
          <w:p w14:paraId="06C499AB" w14:textId="3CEF1E9A" w:rsidR="0021631D" w:rsidRPr="00474CCE" w:rsidRDefault="00FA7A0F" w:rsidP="00714A23">
            <w:pPr>
              <w:rPr>
                <w:sz w:val="24"/>
                <w:szCs w:val="24"/>
              </w:rPr>
            </w:pPr>
            <m:oMathPara>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on</m:t>
                    </m:r>
                  </m:sub>
                </m:sSub>
                <m:r>
                  <w:rPr>
                    <w:rFonts w:ascii="Cambria Math" w:hAnsi="Cambria Math"/>
                    <w:sz w:val="24"/>
                    <w:szCs w:val="24"/>
                  </w:rPr>
                  <m:t>=</m:t>
                </m:r>
                <m:r>
                  <w:rPr>
                    <w:rFonts w:ascii="Cambria Math" w:hAnsi="Cambria Math"/>
                    <w:sz w:val="24"/>
                    <w:szCs w:val="24"/>
                  </w:rPr>
                  <m:t>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off</m:t>
                    </m:r>
                  </m:sub>
                </m:sSub>
              </m:oMath>
            </m:oMathPara>
          </w:p>
        </w:tc>
      </w:tr>
      <w:tr w:rsidR="0021631D" w14:paraId="6CD6DAC5" w14:textId="77777777" w:rsidTr="00003476">
        <w:trPr>
          <w:trHeight w:val="498"/>
        </w:trPr>
        <w:tc>
          <w:tcPr>
            <w:tcW w:w="4530" w:type="dxa"/>
            <w:vAlign w:val="center"/>
          </w:tcPr>
          <w:p w14:paraId="46429547" w14:textId="55F546F0" w:rsidR="0021631D" w:rsidRPr="00474CCE" w:rsidRDefault="008E7173" w:rsidP="00714A23">
            <w:pPr>
              <w:rPr>
                <w:sz w:val="24"/>
                <w:szCs w:val="24"/>
              </w:rPr>
            </w:pPr>
            <w:r w:rsidRPr="00474CCE">
              <w:rPr>
                <w:sz w:val="24"/>
                <w:szCs w:val="24"/>
              </w:rPr>
              <w:t>Capacidad de Timing</w:t>
            </w:r>
          </w:p>
        </w:tc>
        <w:tc>
          <w:tcPr>
            <w:tcW w:w="4530" w:type="dxa"/>
            <w:vAlign w:val="center"/>
          </w:tcPr>
          <w:p w14:paraId="0365A0CF" w14:textId="54516B1C" w:rsidR="0021631D" w:rsidRPr="00474CCE" w:rsidRDefault="00FA7A0F" w:rsidP="00714A23">
            <w:pPr>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m:t>
                    </m:r>
                    <m:r>
                      <w:rPr>
                        <w:rFonts w:ascii="Cambria Math" w:hAnsi="Cambria Math"/>
                        <w:sz w:val="24"/>
                        <w:szCs w:val="24"/>
                      </w:rPr>
                      <m:t>5</m:t>
                    </m:r>
                  </m:sup>
                </m:s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on</m:t>
                    </m:r>
                  </m:sub>
                </m:sSub>
              </m:oMath>
            </m:oMathPara>
          </w:p>
        </w:tc>
      </w:tr>
      <w:tr w:rsidR="0021631D" w14:paraId="5F32189B" w14:textId="77777777" w:rsidTr="00003476">
        <w:trPr>
          <w:trHeight w:val="490"/>
        </w:trPr>
        <w:tc>
          <w:tcPr>
            <w:tcW w:w="4530" w:type="dxa"/>
            <w:shd w:val="clear" w:color="auto" w:fill="D9D9D9" w:themeFill="background1" w:themeFillShade="D9"/>
            <w:vAlign w:val="center"/>
          </w:tcPr>
          <w:p w14:paraId="2EE7D697" w14:textId="7CB7B2D3" w:rsidR="0021631D" w:rsidRPr="00474CCE" w:rsidRDefault="002A5424" w:rsidP="00714A23">
            <w:pPr>
              <w:rPr>
                <w:sz w:val="24"/>
                <w:szCs w:val="24"/>
              </w:rPr>
            </w:pPr>
            <w:r w:rsidRPr="00474CCE">
              <w:rPr>
                <w:sz w:val="24"/>
                <w:szCs w:val="24"/>
              </w:rPr>
              <w:t>Corriente Pico</w:t>
            </w:r>
          </w:p>
        </w:tc>
        <w:tc>
          <w:tcPr>
            <w:tcW w:w="4530" w:type="dxa"/>
            <w:shd w:val="clear" w:color="auto" w:fill="D9D9D9" w:themeFill="background1" w:themeFillShade="D9"/>
            <w:vAlign w:val="center"/>
          </w:tcPr>
          <w:p w14:paraId="0F2024D8" w14:textId="2BB05660" w:rsidR="005A3BEB" w:rsidRPr="00474CCE" w:rsidRDefault="00FA7A0F" w:rsidP="00714A2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pk</m:t>
                    </m:r>
                    <m:d>
                      <m:dPr>
                        <m:ctrlPr>
                          <w:rPr>
                            <w:rFonts w:ascii="Cambria Math" w:hAnsi="Cambria Math"/>
                            <w:i/>
                            <w:sz w:val="24"/>
                            <w:szCs w:val="24"/>
                          </w:rPr>
                        </m:ctrlPr>
                      </m:dPr>
                      <m:e>
                        <m:r>
                          <w:rPr>
                            <w:rFonts w:ascii="Cambria Math" w:hAnsi="Cambria Math"/>
                            <w:sz w:val="24"/>
                            <w:szCs w:val="24"/>
                          </w:rPr>
                          <m:t>switc</m:t>
                        </m:r>
                        <m:r>
                          <w:rPr>
                            <w:rFonts w:ascii="Cambria Math" w:hAnsi="Cambria Math"/>
                            <w:sz w:val="24"/>
                            <w:szCs w:val="24"/>
                          </w:rPr>
                          <m:t>h</m:t>
                        </m:r>
                      </m:e>
                    </m:d>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out</m:t>
                    </m:r>
                    <m:d>
                      <m:dPr>
                        <m:ctrlPr>
                          <w:rPr>
                            <w:rFonts w:ascii="Cambria Math" w:hAnsi="Cambria Math"/>
                            <w:i/>
                            <w:sz w:val="24"/>
                            <w:szCs w:val="24"/>
                          </w:rPr>
                        </m:ctrlPr>
                      </m:dPr>
                      <m:e>
                        <m:r>
                          <w:rPr>
                            <w:rFonts w:ascii="Cambria Math" w:hAnsi="Cambria Math"/>
                            <w:sz w:val="24"/>
                            <w:szCs w:val="24"/>
                          </w:rPr>
                          <m:t>m</m:t>
                        </m:r>
                        <m:r>
                          <w:rPr>
                            <w:rFonts w:ascii="Cambria Math" w:hAnsi="Cambria Math"/>
                            <w:sz w:val="24"/>
                            <w:szCs w:val="24"/>
                          </w:rPr>
                          <m:t>á</m:t>
                        </m:r>
                        <m:r>
                          <w:rPr>
                            <w:rFonts w:ascii="Cambria Math" w:hAnsi="Cambria Math"/>
                            <w:sz w:val="24"/>
                            <w:szCs w:val="24"/>
                          </w:rPr>
                          <m:t>x</m:t>
                        </m:r>
                      </m:e>
                    </m:d>
                  </m:sub>
                </m:sSub>
              </m:oMath>
            </m:oMathPara>
          </w:p>
        </w:tc>
      </w:tr>
      <w:tr w:rsidR="0021631D" w14:paraId="0B00E509" w14:textId="77777777" w:rsidTr="00003476">
        <w:trPr>
          <w:trHeight w:val="544"/>
        </w:trPr>
        <w:tc>
          <w:tcPr>
            <w:tcW w:w="4530" w:type="dxa"/>
            <w:vAlign w:val="center"/>
          </w:tcPr>
          <w:p w14:paraId="33755C5A" w14:textId="56ED0644" w:rsidR="0021631D" w:rsidRPr="00474CCE" w:rsidRDefault="00B74405" w:rsidP="00714A23">
            <w:pPr>
              <w:rPr>
                <w:sz w:val="24"/>
                <w:szCs w:val="24"/>
              </w:rPr>
            </w:pPr>
            <w:r w:rsidRPr="00474CCE">
              <w:rPr>
                <w:sz w:val="24"/>
                <w:szCs w:val="24"/>
              </w:rPr>
              <w:t>Resistencia de Sencing</w:t>
            </w:r>
          </w:p>
        </w:tc>
        <w:tc>
          <w:tcPr>
            <w:tcW w:w="4530" w:type="dxa"/>
            <w:vAlign w:val="center"/>
          </w:tcPr>
          <w:p w14:paraId="3864B858" w14:textId="2938AF1F" w:rsidR="0021631D" w:rsidRPr="00474CCE" w:rsidRDefault="00FA7A0F" w:rsidP="00714A23">
            <w:pPr>
              <w:rPr>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SC</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0.3</m:t>
                    </m: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pk</m:t>
                        </m:r>
                        <m:d>
                          <m:dPr>
                            <m:ctrlPr>
                              <w:rPr>
                                <w:rFonts w:ascii="Cambria Math" w:hAnsi="Cambria Math"/>
                                <w:i/>
                                <w:sz w:val="24"/>
                                <w:szCs w:val="24"/>
                              </w:rPr>
                            </m:ctrlPr>
                          </m:dPr>
                          <m:e>
                            <m:r>
                              <w:rPr>
                                <w:rFonts w:ascii="Cambria Math" w:hAnsi="Cambria Math"/>
                                <w:sz w:val="24"/>
                                <w:szCs w:val="24"/>
                              </w:rPr>
                              <m:t>switc</m:t>
                            </m:r>
                            <m:r>
                              <w:rPr>
                                <w:rFonts w:ascii="Cambria Math" w:hAnsi="Cambria Math"/>
                                <w:sz w:val="24"/>
                                <w:szCs w:val="24"/>
                              </w:rPr>
                              <m:t>h</m:t>
                            </m:r>
                          </m:e>
                        </m:d>
                      </m:sub>
                    </m:sSub>
                  </m:den>
                </m:f>
              </m:oMath>
            </m:oMathPara>
          </w:p>
        </w:tc>
      </w:tr>
      <w:tr w:rsidR="0021631D" w14:paraId="65E0429E" w14:textId="77777777" w:rsidTr="00003476">
        <w:trPr>
          <w:trHeight w:val="575"/>
        </w:trPr>
        <w:tc>
          <w:tcPr>
            <w:tcW w:w="4530" w:type="dxa"/>
            <w:shd w:val="clear" w:color="auto" w:fill="D9D9D9" w:themeFill="background1" w:themeFillShade="D9"/>
            <w:vAlign w:val="center"/>
          </w:tcPr>
          <w:p w14:paraId="1D09D55D" w14:textId="73E3A256" w:rsidR="0021631D" w:rsidRPr="00474CCE" w:rsidRDefault="00074562" w:rsidP="00714A23">
            <w:pPr>
              <w:rPr>
                <w:sz w:val="24"/>
                <w:szCs w:val="24"/>
              </w:rPr>
            </w:pPr>
            <w:r w:rsidRPr="00474CCE">
              <w:rPr>
                <w:sz w:val="24"/>
                <w:szCs w:val="24"/>
              </w:rPr>
              <w:t>Inductancia mínima</w:t>
            </w:r>
          </w:p>
        </w:tc>
        <w:tc>
          <w:tcPr>
            <w:tcW w:w="4530" w:type="dxa"/>
            <w:shd w:val="clear" w:color="auto" w:fill="D9D9D9" w:themeFill="background1" w:themeFillShade="D9"/>
            <w:vAlign w:val="center"/>
          </w:tcPr>
          <w:p w14:paraId="1D4B1E90" w14:textId="69F4CFB9" w:rsidR="0021631D" w:rsidRPr="00474CCE" w:rsidRDefault="00FA7A0F" w:rsidP="00714A23">
            <w:pPr>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m</m:t>
                    </m:r>
                    <m:r>
                      <w:rPr>
                        <w:rFonts w:ascii="Cambria Math" w:hAnsi="Cambria Math"/>
                        <w:sz w:val="24"/>
                        <w:szCs w:val="24"/>
                      </w:rPr>
                      <m:t>í</m:t>
                    </m:r>
                    <m:r>
                      <w:rPr>
                        <w:rFonts w:ascii="Cambria Math" w:hAnsi="Cambria Math"/>
                        <w:sz w:val="24"/>
                        <w:szCs w:val="24"/>
                      </w:rPr>
                      <m:t>n</m:t>
                    </m:r>
                  </m:sub>
                </m:sSub>
                <m:r>
                  <w:rPr>
                    <w:rFonts w:ascii="Cambria Math" w:hAnsi="Cambria Math"/>
                    <w:sz w:val="24"/>
                    <w:szCs w:val="24"/>
                  </w:rPr>
                  <m:t>=</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sat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pk</m:t>
                            </m:r>
                            <m:d>
                              <m:dPr>
                                <m:ctrlPr>
                                  <w:rPr>
                                    <w:rFonts w:ascii="Cambria Math" w:hAnsi="Cambria Math"/>
                                    <w:i/>
                                    <w:sz w:val="24"/>
                                    <w:szCs w:val="24"/>
                                  </w:rPr>
                                </m:ctrlPr>
                              </m:dPr>
                              <m:e>
                                <m:r>
                                  <w:rPr>
                                    <w:rFonts w:ascii="Cambria Math" w:hAnsi="Cambria Math"/>
                                    <w:sz w:val="24"/>
                                    <w:szCs w:val="24"/>
                                  </w:rPr>
                                  <m:t>switc</m:t>
                                </m:r>
                                <m:r>
                                  <w:rPr>
                                    <w:rFonts w:ascii="Cambria Math" w:hAnsi="Cambria Math"/>
                                    <w:sz w:val="24"/>
                                    <w:szCs w:val="24"/>
                                  </w:rPr>
                                  <m:t>h</m:t>
                                </m:r>
                              </m:e>
                            </m:d>
                          </m:sub>
                        </m:sSub>
                      </m:den>
                    </m:f>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on</m:t>
                    </m:r>
                  </m:sub>
                </m:sSub>
              </m:oMath>
            </m:oMathPara>
          </w:p>
        </w:tc>
      </w:tr>
      <w:tr w:rsidR="0021631D" w14:paraId="57DF5900" w14:textId="77777777" w:rsidTr="00003476">
        <w:trPr>
          <w:trHeight w:val="575"/>
        </w:trPr>
        <w:tc>
          <w:tcPr>
            <w:tcW w:w="4530" w:type="dxa"/>
            <w:vAlign w:val="center"/>
          </w:tcPr>
          <w:p w14:paraId="41B108EA" w14:textId="66C3C621" w:rsidR="0021631D" w:rsidRPr="00474CCE" w:rsidRDefault="00A85EEF" w:rsidP="00714A23">
            <w:pPr>
              <w:rPr>
                <w:sz w:val="24"/>
                <w:szCs w:val="24"/>
              </w:rPr>
            </w:pPr>
            <w:r w:rsidRPr="00474CCE">
              <w:rPr>
                <w:sz w:val="24"/>
                <w:szCs w:val="24"/>
              </w:rPr>
              <w:t>Capacidad de Salida</w:t>
            </w:r>
          </w:p>
        </w:tc>
        <w:tc>
          <w:tcPr>
            <w:tcW w:w="4530" w:type="dxa"/>
            <w:vAlign w:val="center"/>
          </w:tcPr>
          <w:p w14:paraId="3FAFD731" w14:textId="3DBBCF9D" w:rsidR="0021631D" w:rsidRPr="00474CCE" w:rsidRDefault="00FA7A0F" w:rsidP="00714A23">
            <w:pPr>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o</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pk</m:t>
                        </m:r>
                        <m:d>
                          <m:dPr>
                            <m:ctrlPr>
                              <w:rPr>
                                <w:rFonts w:ascii="Cambria Math" w:hAnsi="Cambria Math"/>
                                <w:i/>
                                <w:sz w:val="24"/>
                                <w:szCs w:val="24"/>
                              </w:rPr>
                            </m:ctrlPr>
                          </m:dPr>
                          <m:e>
                            <m:r>
                              <w:rPr>
                                <w:rFonts w:ascii="Cambria Math" w:hAnsi="Cambria Math"/>
                                <w:sz w:val="24"/>
                                <w:szCs w:val="24"/>
                              </w:rPr>
                              <m:t>switc</m:t>
                            </m:r>
                            <m:r>
                              <w:rPr>
                                <w:rFonts w:ascii="Cambria Math" w:hAnsi="Cambria Math"/>
                                <w:sz w:val="24"/>
                                <w:szCs w:val="24"/>
                              </w:rPr>
                              <m:t>h</m:t>
                            </m:r>
                          </m:e>
                        </m:d>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off</m:t>
                            </m:r>
                          </m:sub>
                        </m:sSub>
                      </m:e>
                    </m:d>
                  </m:num>
                  <m:den>
                    <m:r>
                      <w:rPr>
                        <w:rFonts w:ascii="Cambria Math" w:hAnsi="Cambria Math"/>
                        <w:sz w:val="24"/>
                        <w:szCs w:val="24"/>
                      </w:rPr>
                      <m:t>8∙</m:t>
                    </m:r>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den>
                </m:f>
              </m:oMath>
            </m:oMathPara>
          </w:p>
        </w:tc>
      </w:tr>
      <w:tr w:rsidR="00474CCE" w14:paraId="0ADBD710" w14:textId="77777777" w:rsidTr="00003476">
        <w:trPr>
          <w:trHeight w:val="522"/>
        </w:trPr>
        <w:tc>
          <w:tcPr>
            <w:tcW w:w="4530" w:type="dxa"/>
            <w:shd w:val="clear" w:color="auto" w:fill="D9D9D9" w:themeFill="background1" w:themeFillShade="D9"/>
            <w:vAlign w:val="center"/>
          </w:tcPr>
          <w:p w14:paraId="0CE1EF6F" w14:textId="56A22546" w:rsidR="00474CCE" w:rsidRPr="00474CCE" w:rsidRDefault="00474CCE" w:rsidP="00714A23">
            <w:pPr>
              <w:rPr>
                <w:sz w:val="24"/>
                <w:szCs w:val="24"/>
              </w:rPr>
            </w:pPr>
            <w:r w:rsidRPr="00474CCE">
              <w:rPr>
                <w:sz w:val="24"/>
                <w:szCs w:val="24"/>
              </w:rPr>
              <w:t>Tensión de Salida</w:t>
            </w:r>
          </w:p>
        </w:tc>
        <w:tc>
          <w:tcPr>
            <w:tcW w:w="4530" w:type="dxa"/>
            <w:shd w:val="clear" w:color="auto" w:fill="D9D9D9" w:themeFill="background1" w:themeFillShade="D9"/>
            <w:vAlign w:val="center"/>
          </w:tcPr>
          <w:p w14:paraId="52AB25F4" w14:textId="79EA025D" w:rsidR="00474CCE" w:rsidRPr="00474CCE" w:rsidRDefault="00FA7A0F" w:rsidP="00714A23">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out</m:t>
                    </m:r>
                  </m:sub>
                </m:sSub>
                <m:r>
                  <w:rPr>
                    <w:rFonts w:ascii="Cambria Math" w:eastAsia="Calibri" w:hAnsi="Cambria Math" w:cs="Arial"/>
                    <w:sz w:val="24"/>
                    <w:szCs w:val="24"/>
                  </w:rPr>
                  <m:t>=</m:t>
                </m:r>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REF</m:t>
                    </m:r>
                  </m:sub>
                </m:sSub>
                <m:d>
                  <m:dPr>
                    <m:ctrlPr>
                      <w:rPr>
                        <w:rFonts w:ascii="Cambria Math" w:eastAsia="Calibri" w:hAnsi="Cambria Math" w:cs="Arial"/>
                        <w:i/>
                        <w:sz w:val="24"/>
                        <w:szCs w:val="24"/>
                      </w:rPr>
                    </m:ctrlPr>
                  </m:dPr>
                  <m:e>
                    <m:r>
                      <w:rPr>
                        <w:rFonts w:ascii="Cambria Math" w:eastAsia="Calibri" w:hAnsi="Cambria Math" w:cs="Arial"/>
                        <w:sz w:val="24"/>
                        <w:szCs w:val="24"/>
                      </w:rPr>
                      <m:t>1+</m:t>
                    </m:r>
                    <m:f>
                      <m:fPr>
                        <m:ctrlPr>
                          <w:rPr>
                            <w:rFonts w:ascii="Cambria Math" w:eastAsia="Calibri" w:hAnsi="Cambria Math" w:cs="Arial"/>
                            <w:i/>
                            <w:sz w:val="24"/>
                            <w:szCs w:val="24"/>
                          </w:rPr>
                        </m:ctrlPr>
                      </m:fPr>
                      <m:num>
                        <m:sSub>
                          <m:sSubPr>
                            <m:ctrlPr>
                              <w:rPr>
                                <w:rFonts w:ascii="Cambria Math" w:eastAsia="Calibri" w:hAnsi="Cambria Math" w:cs="Arial"/>
                                <w:i/>
                                <w:sz w:val="24"/>
                                <w:szCs w:val="24"/>
                              </w:rPr>
                            </m:ctrlPr>
                          </m:sSubPr>
                          <m:e>
                            <m:r>
                              <w:rPr>
                                <w:rFonts w:ascii="Cambria Math" w:eastAsia="Calibri" w:hAnsi="Cambria Math" w:cs="Arial"/>
                                <w:sz w:val="24"/>
                                <w:szCs w:val="24"/>
                              </w:rPr>
                              <m:t>R</m:t>
                            </m:r>
                          </m:e>
                          <m:sub>
                            <m:r>
                              <w:rPr>
                                <w:rFonts w:ascii="Cambria Math" w:eastAsia="Calibri" w:hAnsi="Cambria Math" w:cs="Arial"/>
                                <w:sz w:val="24"/>
                                <w:szCs w:val="24"/>
                              </w:rPr>
                              <m:t>2</m:t>
                            </m:r>
                          </m:sub>
                        </m:sSub>
                      </m:num>
                      <m:den>
                        <m:sSub>
                          <m:sSubPr>
                            <m:ctrlPr>
                              <w:rPr>
                                <w:rFonts w:ascii="Cambria Math" w:eastAsia="Calibri" w:hAnsi="Cambria Math" w:cs="Arial"/>
                                <w:i/>
                                <w:sz w:val="24"/>
                                <w:szCs w:val="24"/>
                              </w:rPr>
                            </m:ctrlPr>
                          </m:sSubPr>
                          <m:e>
                            <m:r>
                              <w:rPr>
                                <w:rFonts w:ascii="Cambria Math" w:eastAsia="Calibri" w:hAnsi="Cambria Math" w:cs="Arial"/>
                                <w:sz w:val="24"/>
                                <w:szCs w:val="24"/>
                              </w:rPr>
                              <m:t>R</m:t>
                            </m:r>
                          </m:e>
                          <m:sub>
                            <m:r>
                              <w:rPr>
                                <w:rFonts w:ascii="Cambria Math" w:eastAsia="Calibri" w:hAnsi="Cambria Math" w:cs="Arial"/>
                                <w:sz w:val="24"/>
                                <w:szCs w:val="24"/>
                              </w:rPr>
                              <m:t>1</m:t>
                            </m:r>
                          </m:sub>
                        </m:sSub>
                      </m:den>
                    </m:f>
                  </m:e>
                </m:d>
              </m:oMath>
            </m:oMathPara>
          </w:p>
        </w:tc>
      </w:tr>
    </w:tbl>
    <w:p w14:paraId="37D74415" w14:textId="6091A227" w:rsidR="000D7132" w:rsidRPr="000D7132" w:rsidRDefault="0009609E" w:rsidP="000D7132">
      <w:pPr>
        <w:pStyle w:val="Ttulo2"/>
      </w:pPr>
      <w:bookmarkStart w:id="6" w:name="_Toc202735003"/>
      <w:r>
        <w:rPr>
          <w:color w:val="8FBC8F"/>
        </w:rPr>
        <w:lastRenderedPageBreak/>
        <w:t>Circuito Propuesto</w:t>
      </w:r>
      <w:bookmarkEnd w:id="6"/>
    </w:p>
    <w:p w14:paraId="7F808FB7" w14:textId="77777777" w:rsidR="00003476" w:rsidRDefault="000D7132" w:rsidP="00003476">
      <w:pPr>
        <w:keepNext/>
        <w:jc w:val="center"/>
      </w:pPr>
      <w:r>
        <w:rPr>
          <w:noProof/>
        </w:rPr>
        <w:drawing>
          <wp:inline distT="0" distB="0" distL="0" distR="0" wp14:anchorId="4DF5D750" wp14:editId="6B51F5B8">
            <wp:extent cx="5787375" cy="1615440"/>
            <wp:effectExtent l="0" t="0" r="4445" b="3810"/>
            <wp:docPr id="1932049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03" t="22505" r="3294" b="12297"/>
                    <a:stretch>
                      <a:fillRect/>
                    </a:stretch>
                  </pic:blipFill>
                  <pic:spPr bwMode="auto">
                    <a:xfrm>
                      <a:off x="0" y="0"/>
                      <a:ext cx="5821729" cy="1625029"/>
                    </a:xfrm>
                    <a:prstGeom prst="rect">
                      <a:avLst/>
                    </a:prstGeom>
                    <a:noFill/>
                    <a:ln>
                      <a:noFill/>
                    </a:ln>
                    <a:extLst>
                      <a:ext uri="{53640926-AAD7-44D8-BBD7-CCE9431645EC}">
                        <a14:shadowObscured xmlns:a14="http://schemas.microsoft.com/office/drawing/2010/main"/>
                      </a:ext>
                    </a:extLst>
                  </pic:spPr>
                </pic:pic>
              </a:graphicData>
            </a:graphic>
          </wp:inline>
        </w:drawing>
      </w:r>
    </w:p>
    <w:p w14:paraId="585B9F29" w14:textId="097B536E" w:rsidR="000D7132" w:rsidRPr="00C24155" w:rsidRDefault="00003476" w:rsidP="00003476">
      <w:pPr>
        <w:pStyle w:val="Descripcin"/>
        <w:jc w:val="center"/>
      </w:pPr>
      <w:r>
        <w:t xml:space="preserve">Fig. </w:t>
      </w:r>
      <w:fldSimple w:instr=" SEQ Fig. \* ARABIC ">
        <w:r w:rsidR="008336AE">
          <w:rPr>
            <w:noProof/>
          </w:rPr>
          <w:t>4</w:t>
        </w:r>
      </w:fldSimple>
      <w:r w:rsidR="00C45B2F">
        <w:t xml:space="preserve">: </w:t>
      </w:r>
      <w:r>
        <w:t xml:space="preserve"> Circuito propuesto</w:t>
      </w:r>
    </w:p>
    <w:p w14:paraId="07EF48E3" w14:textId="06495574" w:rsidR="004E060F" w:rsidRDefault="00FA4151" w:rsidP="000026CD">
      <w:pPr>
        <w:pStyle w:val="Ttulo2"/>
        <w:rPr>
          <w:color w:val="8FBC8F"/>
        </w:rPr>
      </w:pPr>
      <w:bookmarkStart w:id="7" w:name="_Toc202735004"/>
      <w:r w:rsidRPr="000026CD">
        <w:rPr>
          <w:color w:val="8FBC8F"/>
        </w:rPr>
        <w:t xml:space="preserve">Cálculo </w:t>
      </w:r>
      <w:r w:rsidR="000026CD" w:rsidRPr="000026CD">
        <w:rPr>
          <w:color w:val="8FBC8F"/>
        </w:rPr>
        <w:t>Teórico</w:t>
      </w:r>
      <w:bookmarkEnd w:id="7"/>
    </w:p>
    <w:p w14:paraId="156C674D" w14:textId="2D2D45D4" w:rsidR="000026CD" w:rsidRPr="00533E2E" w:rsidRDefault="00533E2E" w:rsidP="000026CD">
      <w:pPr>
        <w:rPr>
          <w:rFonts w:asciiTheme="majorHAnsi" w:eastAsiaTheme="majorEastAsia" w:hAnsiTheme="majorHAnsi" w:cstheme="majorBidi"/>
          <w:b/>
          <w:bCs/>
          <w:iCs/>
        </w:rPr>
      </w:pPr>
      <m:oMathPara>
        <m:oMath>
          <m:r>
            <m:rPr>
              <m:sty m:val="b"/>
            </m:rPr>
            <w:rPr>
              <w:rFonts w:ascii="Cambria Math" w:hAnsi="Cambria Math"/>
            </w:rPr>
            <m:t>Cálculo de los tiempos de Conmutación</m:t>
          </m:r>
        </m:oMath>
      </m:oMathPara>
    </w:p>
    <w:p w14:paraId="746CA981" w14:textId="4900D452" w:rsidR="000026CD" w:rsidRPr="00413410" w:rsidRDefault="00FA7A0F" w:rsidP="000026CD">
      <w:pPr>
        <w:rPr>
          <w:rFonts w:asciiTheme="majorHAnsi" w:eastAsiaTheme="majorEastAsia" w:hAnsiTheme="majorHAnsi" w:cstheme="majorBidi"/>
        </w:rPr>
      </w:pPr>
      <m:oMathPara>
        <m:oMath>
          <m:f>
            <m:fPr>
              <m:ctrlPr>
                <w:rPr>
                  <w:rFonts w:ascii="Cambria Math" w:eastAsiaTheme="majorEastAsia" w:hAnsi="Cambria Math" w:cstheme="majorBidi"/>
                  <w:i/>
                </w:rPr>
              </m:ctrlPr>
            </m:fPr>
            <m:num>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on</m:t>
                  </m:r>
                </m:sub>
              </m:sSub>
            </m:num>
            <m:den>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off</m:t>
                  </m:r>
                </m:sub>
              </m:sSub>
            </m:den>
          </m:f>
          <m:r>
            <w:rPr>
              <w:rFonts w:ascii="Cambria Math" w:eastAsiaTheme="majorEastAsia" w:hAnsi="Cambria Math" w:cstheme="majorBidi"/>
            </w:rPr>
            <m:t>=</m:t>
          </m:r>
          <m:f>
            <m:fPr>
              <m:ctrlPr>
                <w:rPr>
                  <w:rFonts w:ascii="Cambria Math" w:eastAsiaTheme="majorEastAsia" w:hAnsi="Cambria Math" w:cstheme="majorBidi"/>
                  <w:i/>
                </w:rPr>
              </m:ctrlPr>
            </m:fPr>
            <m:num>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out</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F</m:t>
                  </m:r>
                </m:sub>
              </m:sSub>
            </m:num>
            <m:den>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in</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sat</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V</m:t>
                  </m:r>
                </m:e>
                <m:sub>
                  <m:r>
                    <w:rPr>
                      <w:rFonts w:ascii="Cambria Math" w:eastAsiaTheme="majorEastAsia" w:hAnsi="Cambria Math" w:cstheme="majorBidi"/>
                    </w:rPr>
                    <m:t>out</m:t>
                  </m:r>
                </m:sub>
              </m:sSub>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5</m:t>
              </m:r>
              <m:r>
                <w:rPr>
                  <w:rFonts w:ascii="Cambria Math" w:eastAsiaTheme="majorEastAsia" w:hAnsi="Cambria Math" w:cstheme="majorBidi"/>
                </w:rPr>
                <m:t>V</m:t>
              </m:r>
              <m:r>
                <w:rPr>
                  <w:rFonts w:ascii="Cambria Math" w:eastAsiaTheme="majorEastAsia" w:hAnsi="Cambria Math" w:cstheme="majorBidi"/>
                </w:rPr>
                <m:t>+0.5</m:t>
              </m:r>
              <m:r>
                <w:rPr>
                  <w:rFonts w:ascii="Cambria Math" w:eastAsiaTheme="majorEastAsia" w:hAnsi="Cambria Math" w:cstheme="majorBidi"/>
                </w:rPr>
                <m:t>V</m:t>
              </m:r>
            </m:num>
            <m:den>
              <m:r>
                <w:rPr>
                  <w:rFonts w:ascii="Cambria Math" w:eastAsiaTheme="majorEastAsia" w:hAnsi="Cambria Math" w:cstheme="majorBidi"/>
                </w:rPr>
                <m:t>12</m:t>
              </m:r>
              <m:r>
                <w:rPr>
                  <w:rFonts w:ascii="Cambria Math" w:eastAsiaTheme="majorEastAsia" w:hAnsi="Cambria Math" w:cstheme="majorBidi"/>
                </w:rPr>
                <m:t>V</m:t>
              </m:r>
              <m:r>
                <w:rPr>
                  <w:rFonts w:ascii="Cambria Math" w:eastAsiaTheme="majorEastAsia" w:hAnsi="Cambria Math" w:cstheme="majorBidi"/>
                </w:rPr>
                <m:t>-</m:t>
              </m:r>
              <m:r>
                <w:rPr>
                  <w:rFonts w:ascii="Cambria Math" w:eastAsiaTheme="majorEastAsia" w:hAnsi="Cambria Math" w:cstheme="majorBidi"/>
                </w:rPr>
                <m:t>1</m:t>
              </m:r>
              <m:r>
                <w:rPr>
                  <w:rFonts w:ascii="Cambria Math" w:eastAsiaTheme="majorEastAsia" w:hAnsi="Cambria Math" w:cstheme="majorBidi"/>
                </w:rPr>
                <m:t>V</m:t>
              </m:r>
              <m:r>
                <w:rPr>
                  <w:rFonts w:ascii="Cambria Math" w:eastAsiaTheme="majorEastAsia" w:hAnsi="Cambria Math" w:cstheme="majorBidi"/>
                </w:rPr>
                <m:t>-</m:t>
              </m:r>
              <m:r>
                <w:rPr>
                  <w:rFonts w:ascii="Cambria Math" w:eastAsiaTheme="majorEastAsia" w:hAnsi="Cambria Math" w:cstheme="majorBidi"/>
                </w:rPr>
                <m:t>5</m:t>
              </m:r>
              <m:r>
                <w:rPr>
                  <w:rFonts w:ascii="Cambria Math" w:eastAsiaTheme="majorEastAsia" w:hAnsi="Cambria Math" w:cstheme="majorBidi"/>
                </w:rPr>
                <m:t>V</m:t>
              </m:r>
            </m:den>
          </m:f>
          <m:r>
            <w:rPr>
              <w:rFonts w:ascii="Cambria Math" w:eastAsiaTheme="majorEastAsia" w:hAnsi="Cambria Math" w:cstheme="majorBidi"/>
            </w:rPr>
            <m:t>=0.917</m:t>
          </m:r>
        </m:oMath>
      </m:oMathPara>
    </w:p>
    <w:p w14:paraId="5C4C98F2" w14:textId="08EBD30D" w:rsidR="00413410" w:rsidRPr="00997F41" w:rsidRDefault="00413410" w:rsidP="000026CD">
      <w:pPr>
        <w:rPr>
          <w:rFonts w:asciiTheme="majorHAnsi" w:eastAsiaTheme="majorEastAsia" w:hAnsiTheme="majorHAnsi" w:cstheme="majorBidi"/>
        </w:rPr>
      </w:pPr>
      <m:oMathPara>
        <m:oMath>
          <m:r>
            <w:rPr>
              <w:rFonts w:ascii="Cambria Math" w:eastAsiaTheme="majorEastAsia" w:hAnsi="Cambria Math" w:cstheme="majorBidi"/>
            </w:rPr>
            <m:t>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f</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40kHz</m:t>
              </m:r>
            </m:den>
          </m:f>
          <m:r>
            <w:rPr>
              <w:rFonts w:ascii="Cambria Math" w:eastAsiaTheme="majorEastAsia" w:hAnsi="Cambria Math" w:cstheme="majorBidi"/>
            </w:rPr>
            <m:t>=25μs</m:t>
          </m:r>
        </m:oMath>
      </m:oMathPara>
    </w:p>
    <w:p w14:paraId="2442515D" w14:textId="02060EBD" w:rsidR="00997F41" w:rsidRPr="00752872" w:rsidRDefault="00FA7A0F" w:rsidP="000026CD">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off</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T</m:t>
              </m:r>
            </m:num>
            <m:den>
              <m:d>
                <m:dPr>
                  <m:ctrlPr>
                    <w:rPr>
                      <w:rFonts w:ascii="Cambria Math" w:eastAsiaTheme="majorEastAsia" w:hAnsi="Cambria Math" w:cstheme="majorBidi"/>
                      <w:i/>
                    </w:rPr>
                  </m:ctrlPr>
                </m:dPr>
                <m:e>
                  <m:f>
                    <m:fPr>
                      <m:ctrlPr>
                        <w:rPr>
                          <w:rFonts w:ascii="Cambria Math" w:eastAsiaTheme="majorEastAsia" w:hAnsi="Cambria Math" w:cstheme="majorBidi"/>
                          <w:i/>
                        </w:rPr>
                      </m:ctrlPr>
                    </m:fPr>
                    <m:num>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on</m:t>
                          </m:r>
                        </m:sub>
                      </m:sSub>
                    </m:num>
                    <m:den>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off</m:t>
                          </m:r>
                        </m:sub>
                      </m:sSub>
                    </m:den>
                  </m:f>
                  <m:r>
                    <w:rPr>
                      <w:rFonts w:ascii="Cambria Math" w:eastAsiaTheme="majorEastAsia" w:hAnsi="Cambria Math" w:cstheme="majorBidi"/>
                    </w:rPr>
                    <m:t>+1</m:t>
                  </m:r>
                </m:e>
              </m:d>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25</m:t>
              </m:r>
              <m:r>
                <w:rPr>
                  <w:rFonts w:ascii="Cambria Math" w:eastAsiaTheme="majorEastAsia" w:hAnsi="Cambria Math" w:cstheme="majorBidi"/>
                </w:rPr>
                <m:t>μs</m:t>
              </m:r>
            </m:num>
            <m:den>
              <m:r>
                <w:rPr>
                  <w:rFonts w:ascii="Cambria Math" w:eastAsiaTheme="majorEastAsia" w:hAnsi="Cambria Math" w:cstheme="majorBidi"/>
                </w:rPr>
                <m:t>0.917+1</m:t>
              </m:r>
            </m:den>
          </m:f>
          <m:r>
            <w:rPr>
              <w:rFonts w:ascii="Cambria Math" w:eastAsiaTheme="majorEastAsia" w:hAnsi="Cambria Math" w:cstheme="majorBidi"/>
            </w:rPr>
            <m:t>=13.04</m:t>
          </m:r>
          <m:r>
            <w:rPr>
              <w:rFonts w:ascii="Cambria Math" w:eastAsiaTheme="majorEastAsia" w:hAnsi="Cambria Math" w:cstheme="majorBidi"/>
            </w:rPr>
            <m:t>μs</m:t>
          </m:r>
        </m:oMath>
      </m:oMathPara>
    </w:p>
    <w:p w14:paraId="11BE3E3B" w14:textId="1FA9A1D0" w:rsidR="00752872" w:rsidRPr="005013D8" w:rsidRDefault="00FA7A0F" w:rsidP="000026CD">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on</m:t>
              </m:r>
            </m:sub>
          </m:sSub>
          <m:r>
            <w:rPr>
              <w:rFonts w:ascii="Cambria Math" w:eastAsiaTheme="majorEastAsia" w:hAnsi="Cambria Math" w:cstheme="majorBidi"/>
            </w:rPr>
            <m:t>=</m:t>
          </m:r>
          <m:r>
            <w:rPr>
              <w:rFonts w:ascii="Cambria Math" w:eastAsiaTheme="majorEastAsia" w:hAnsi="Cambria Math" w:cstheme="majorBidi"/>
            </w:rPr>
            <m:t>T</m:t>
          </m:r>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t</m:t>
              </m:r>
            </m:e>
            <m:sub>
              <m:r>
                <w:rPr>
                  <w:rFonts w:ascii="Cambria Math" w:eastAsiaTheme="majorEastAsia" w:hAnsi="Cambria Math" w:cstheme="majorBidi"/>
                </w:rPr>
                <m:t>off</m:t>
              </m:r>
            </m:sub>
          </m:sSub>
          <m:r>
            <w:rPr>
              <w:rFonts w:ascii="Cambria Math" w:eastAsiaTheme="majorEastAsia" w:hAnsi="Cambria Math" w:cstheme="majorBidi"/>
            </w:rPr>
            <m:t>=25</m:t>
          </m:r>
          <m:r>
            <w:rPr>
              <w:rFonts w:ascii="Cambria Math" w:eastAsiaTheme="majorEastAsia" w:hAnsi="Cambria Math" w:cstheme="majorBidi"/>
            </w:rPr>
            <m:t>μs</m:t>
          </m:r>
          <m:r>
            <w:rPr>
              <w:rFonts w:ascii="Cambria Math" w:eastAsiaTheme="majorEastAsia" w:hAnsi="Cambria Math" w:cstheme="majorBidi"/>
            </w:rPr>
            <m:t>-</m:t>
          </m:r>
          <m:r>
            <w:rPr>
              <w:rFonts w:ascii="Cambria Math" w:eastAsiaTheme="majorEastAsia" w:hAnsi="Cambria Math" w:cstheme="majorBidi"/>
            </w:rPr>
            <m:t>13.04</m:t>
          </m:r>
          <m:r>
            <w:rPr>
              <w:rFonts w:ascii="Cambria Math" w:eastAsiaTheme="majorEastAsia" w:hAnsi="Cambria Math" w:cstheme="majorBidi"/>
            </w:rPr>
            <m:t>μs</m:t>
          </m:r>
          <m:r>
            <w:rPr>
              <w:rFonts w:ascii="Cambria Math" w:eastAsiaTheme="majorEastAsia" w:hAnsi="Cambria Math" w:cstheme="majorBidi"/>
            </w:rPr>
            <m:t>= 11.96</m:t>
          </m:r>
          <m:r>
            <w:rPr>
              <w:rFonts w:ascii="Cambria Math" w:eastAsiaTheme="majorEastAsia" w:hAnsi="Cambria Math" w:cstheme="majorBidi"/>
            </w:rPr>
            <m:t>μs</m:t>
          </m:r>
        </m:oMath>
      </m:oMathPara>
    </w:p>
    <w:p w14:paraId="7CEF6D9D" w14:textId="77777777" w:rsidR="005013D8" w:rsidRPr="00533E2E" w:rsidRDefault="005013D8" w:rsidP="000026CD">
      <w:pPr>
        <w:rPr>
          <w:rFonts w:asciiTheme="majorHAnsi" w:eastAsiaTheme="majorEastAsia" w:hAnsiTheme="majorHAnsi" w:cstheme="majorBidi"/>
        </w:rPr>
      </w:pPr>
    </w:p>
    <w:p w14:paraId="776E9191" w14:textId="5F4A3B2B" w:rsidR="00533E2E" w:rsidRPr="00533E2E" w:rsidRDefault="00533E2E" w:rsidP="000026CD">
      <w:pPr>
        <w:rPr>
          <w:rFonts w:asciiTheme="majorHAnsi" w:eastAsiaTheme="majorEastAsia" w:hAnsiTheme="majorHAnsi" w:cstheme="majorBidi"/>
          <w:b/>
          <w:bCs/>
          <w:iCs/>
        </w:rPr>
      </w:pPr>
      <m:oMathPara>
        <m:oMath>
          <m:r>
            <m:rPr>
              <m:sty m:val="b"/>
            </m:rPr>
            <w:rPr>
              <w:rFonts w:ascii="Cambria Math" w:eastAsiaTheme="majorEastAsia" w:hAnsi="Cambria Math" w:cstheme="majorBidi"/>
            </w:rPr>
            <m:t>Cálculo del capacitor de Timing (</m:t>
          </m:r>
          <m:sSub>
            <m:sSubPr>
              <m:ctrlPr>
                <w:rPr>
                  <w:rFonts w:ascii="Cambria Math" w:eastAsiaTheme="majorEastAsia" w:hAnsi="Cambria Math" w:cstheme="majorBidi"/>
                  <w:b/>
                  <w:bCs/>
                  <w:iCs/>
                </w:rPr>
              </m:ctrlPr>
            </m:sSubPr>
            <m:e>
              <m:r>
                <m:rPr>
                  <m:sty m:val="b"/>
                </m:rPr>
                <w:rPr>
                  <w:rFonts w:ascii="Cambria Math" w:eastAsiaTheme="majorEastAsia" w:hAnsi="Cambria Math" w:cstheme="majorBidi"/>
                </w:rPr>
                <m:t>C</m:t>
              </m:r>
            </m:e>
            <m:sub>
              <m:r>
                <m:rPr>
                  <m:sty m:val="b"/>
                </m:rPr>
                <w:rPr>
                  <w:rFonts w:ascii="Cambria Math" w:eastAsiaTheme="majorEastAsia" w:hAnsi="Cambria Math" w:cstheme="majorBidi"/>
                </w:rPr>
                <m:t>T</m:t>
              </m:r>
            </m:sub>
          </m:sSub>
          <m:r>
            <m:rPr>
              <m:sty m:val="b"/>
            </m:rPr>
            <w:rPr>
              <w:rFonts w:ascii="Cambria Math" w:eastAsiaTheme="majorEastAsia" w:hAnsi="Cambria Math" w:cstheme="majorBidi"/>
            </w:rPr>
            <m:t>)</m:t>
          </m:r>
        </m:oMath>
      </m:oMathPara>
    </w:p>
    <w:p w14:paraId="75D4679A" w14:textId="0E47AFCC" w:rsidR="00533E2E" w:rsidRPr="00DD1EA1"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C</m:t>
              </m:r>
            </m:e>
            <m:sub>
              <m:r>
                <w:rPr>
                  <w:rFonts w:ascii="Cambria Math" w:eastAsiaTheme="majorEastAsia" w:hAnsi="Cambria Math" w:cstheme="majorBidi"/>
                </w:rPr>
                <m:t>T</m:t>
              </m:r>
            </m:sub>
          </m:sSub>
          <m:r>
            <w:rPr>
              <w:rFonts w:ascii="Cambria Math" w:eastAsiaTheme="majorEastAsia" w:hAnsi="Cambria Math" w:cstheme="majorBidi"/>
            </w:rPr>
            <m:t>=4×</m:t>
          </m:r>
          <m:sSup>
            <m:sSupPr>
              <m:ctrlPr>
                <w:rPr>
                  <w:rFonts w:ascii="Cambria Math" w:eastAsiaTheme="majorEastAsia" w:hAnsi="Cambria Math" w:cstheme="majorBidi"/>
                  <w:i/>
                  <w:iCs/>
                </w:rPr>
              </m:ctrlPr>
            </m:sSupPr>
            <m:e>
              <m:r>
                <w:rPr>
                  <w:rFonts w:ascii="Cambria Math" w:eastAsiaTheme="majorEastAsia" w:hAnsi="Cambria Math" w:cstheme="majorBidi"/>
                </w:rPr>
                <m:t>10</m:t>
              </m:r>
            </m:e>
            <m:sup>
              <m:r>
                <w:rPr>
                  <w:rFonts w:ascii="Cambria Math" w:eastAsiaTheme="majorEastAsia" w:hAnsi="Cambria Math" w:cstheme="majorBidi"/>
                </w:rPr>
                <m:t>-</m:t>
              </m:r>
              <m:r>
                <w:rPr>
                  <w:rFonts w:ascii="Cambria Math" w:eastAsiaTheme="majorEastAsia" w:hAnsi="Cambria Math" w:cstheme="majorBidi"/>
                </w:rPr>
                <m:t>5</m:t>
              </m:r>
            </m:sup>
          </m:sSup>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on</m:t>
              </m:r>
            </m:sub>
          </m:sSub>
          <m:r>
            <w:rPr>
              <w:rFonts w:ascii="Cambria Math" w:eastAsiaTheme="majorEastAsia" w:hAnsi="Cambria Math" w:cstheme="majorBidi"/>
            </w:rPr>
            <m:t>=4×</m:t>
          </m:r>
          <m:sSup>
            <m:sSupPr>
              <m:ctrlPr>
                <w:rPr>
                  <w:rFonts w:ascii="Cambria Math" w:eastAsiaTheme="majorEastAsia" w:hAnsi="Cambria Math" w:cstheme="majorBidi"/>
                  <w:i/>
                  <w:iCs/>
                </w:rPr>
              </m:ctrlPr>
            </m:sSupPr>
            <m:e>
              <m:r>
                <w:rPr>
                  <w:rFonts w:ascii="Cambria Math" w:eastAsiaTheme="majorEastAsia" w:hAnsi="Cambria Math" w:cstheme="majorBidi"/>
                </w:rPr>
                <m:t>10</m:t>
              </m:r>
            </m:e>
            <m:sup>
              <m:r>
                <w:rPr>
                  <w:rFonts w:ascii="Cambria Math" w:eastAsiaTheme="majorEastAsia" w:hAnsi="Cambria Math" w:cstheme="majorBidi"/>
                </w:rPr>
                <m:t>-</m:t>
              </m:r>
              <m:r>
                <w:rPr>
                  <w:rFonts w:ascii="Cambria Math" w:eastAsiaTheme="majorEastAsia" w:hAnsi="Cambria Math" w:cstheme="majorBidi"/>
                </w:rPr>
                <m:t>5</m:t>
              </m:r>
            </m:sup>
          </m:sSup>
          <m:r>
            <w:rPr>
              <w:rFonts w:ascii="Cambria Math" w:eastAsiaTheme="majorEastAsia" w:hAnsi="Cambria Math" w:cstheme="majorBidi"/>
            </w:rPr>
            <m:t>∙</m:t>
          </m:r>
          <m:r>
            <w:rPr>
              <w:rFonts w:ascii="Cambria Math" w:eastAsiaTheme="majorEastAsia" w:hAnsi="Cambria Math" w:cstheme="majorBidi"/>
            </w:rPr>
            <m:t xml:space="preserve"> 11.96</m:t>
          </m:r>
          <m:r>
            <w:rPr>
              <w:rFonts w:ascii="Cambria Math" w:eastAsiaTheme="majorEastAsia" w:hAnsi="Cambria Math" w:cstheme="majorBidi"/>
            </w:rPr>
            <m:t>μs</m:t>
          </m:r>
          <m:r>
            <w:rPr>
              <w:rFonts w:ascii="Cambria Math" w:eastAsiaTheme="majorEastAsia" w:hAnsi="Cambria Math" w:cstheme="majorBidi"/>
            </w:rPr>
            <m:t>=47.84×</m:t>
          </m:r>
          <m:sSup>
            <m:sSupPr>
              <m:ctrlPr>
                <w:rPr>
                  <w:rFonts w:ascii="Cambria Math" w:eastAsiaTheme="majorEastAsia" w:hAnsi="Cambria Math" w:cstheme="majorBidi"/>
                  <w:i/>
                  <w:iCs/>
                </w:rPr>
              </m:ctrlPr>
            </m:sSupPr>
            <m:e>
              <m:r>
                <w:rPr>
                  <w:rFonts w:ascii="Cambria Math" w:eastAsiaTheme="majorEastAsia" w:hAnsi="Cambria Math" w:cstheme="majorBidi"/>
                </w:rPr>
                <m:t>10</m:t>
              </m:r>
            </m:e>
            <m:sup>
              <m:r>
                <w:rPr>
                  <w:rFonts w:ascii="Cambria Math" w:eastAsiaTheme="majorEastAsia" w:hAnsi="Cambria Math" w:cstheme="majorBidi"/>
                </w:rPr>
                <m:t>-</m:t>
              </m:r>
              <m:r>
                <w:rPr>
                  <w:rFonts w:ascii="Cambria Math" w:eastAsiaTheme="majorEastAsia" w:hAnsi="Cambria Math" w:cstheme="majorBidi"/>
                </w:rPr>
                <m:t>11</m:t>
              </m:r>
            </m:sup>
          </m:sSup>
          <m:r>
            <w:rPr>
              <w:rFonts w:ascii="Cambria Math" w:eastAsiaTheme="majorEastAsia" w:hAnsi="Cambria Math" w:cstheme="majorBidi"/>
            </w:rPr>
            <m:t>F</m:t>
          </m:r>
        </m:oMath>
      </m:oMathPara>
    </w:p>
    <w:p w14:paraId="1CC51F70" w14:textId="1B7B57C2" w:rsidR="00DD1EA1" w:rsidRPr="00EE3245"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C</m:t>
              </m:r>
            </m:e>
            <m:sub>
              <m:r>
                <w:rPr>
                  <w:rFonts w:ascii="Cambria Math" w:eastAsiaTheme="majorEastAsia" w:hAnsi="Cambria Math" w:cstheme="majorBidi"/>
                </w:rPr>
                <m:t>T</m:t>
              </m:r>
            </m:sub>
          </m:sSub>
          <m:r>
            <w:rPr>
              <w:rFonts w:ascii="Cambria Math" w:eastAsiaTheme="majorEastAsia" w:hAnsi="Cambria Math" w:cstheme="majorBidi"/>
            </w:rPr>
            <m:t xml:space="preserve">=478.4 </m:t>
          </m:r>
          <m:r>
            <w:rPr>
              <w:rFonts w:ascii="Cambria Math" w:eastAsiaTheme="majorEastAsia" w:hAnsi="Cambria Math" w:cstheme="majorBidi"/>
            </w:rPr>
            <m:t>pF</m:t>
          </m:r>
          <m:r>
            <w:rPr>
              <w:rFonts w:ascii="Cambria Math" w:eastAsiaTheme="majorEastAsia" w:hAnsi="Cambria Math" w:cstheme="majorBidi"/>
            </w:rPr>
            <m:t xml:space="preserve"> </m:t>
          </m:r>
          <m:d>
            <m:dPr>
              <m:ctrlPr>
                <w:rPr>
                  <w:rFonts w:ascii="Cambria Math" w:eastAsiaTheme="majorEastAsia" w:hAnsi="Cambria Math" w:cstheme="majorBidi"/>
                  <w:i/>
                  <w:iCs/>
                </w:rPr>
              </m:ctrlPr>
            </m:dPr>
            <m:e>
              <m:r>
                <w:rPr>
                  <w:rFonts w:ascii="Cambria Math" w:eastAsiaTheme="majorEastAsia" w:hAnsi="Cambria Math" w:cstheme="majorBidi"/>
                </w:rPr>
                <m:t>Valor</m:t>
              </m:r>
              <m:r>
                <w:rPr>
                  <w:rFonts w:ascii="Cambria Math" w:eastAsiaTheme="majorEastAsia" w:hAnsi="Cambria Math" w:cstheme="majorBidi"/>
                </w:rPr>
                <m:t xml:space="preserve"> </m:t>
              </m:r>
              <m:r>
                <w:rPr>
                  <w:rFonts w:ascii="Cambria Math" w:eastAsiaTheme="majorEastAsia" w:hAnsi="Cambria Math" w:cstheme="majorBidi"/>
                </w:rPr>
                <m:t>exacto</m:t>
              </m:r>
            </m:e>
          </m:d>
        </m:oMath>
      </m:oMathPara>
    </w:p>
    <w:p w14:paraId="433A7481" w14:textId="4FF4590E" w:rsidR="00EE3245" w:rsidRPr="00EE3245"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C</m:t>
              </m:r>
            </m:e>
            <m:sub>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C</m:t>
                  </m:r>
                </m:sub>
              </m:sSub>
            </m:sub>
          </m:sSub>
          <m:r>
            <w:rPr>
              <w:rFonts w:ascii="Cambria Math" w:eastAsiaTheme="majorEastAsia" w:hAnsi="Cambria Math" w:cstheme="majorBidi"/>
            </w:rPr>
            <m:t xml:space="preserve">≈470 </m:t>
          </m:r>
          <m:r>
            <w:rPr>
              <w:rFonts w:ascii="Cambria Math" w:eastAsiaTheme="majorEastAsia" w:hAnsi="Cambria Math" w:cstheme="majorBidi"/>
            </w:rPr>
            <m:t>pF</m:t>
          </m:r>
          <m:r>
            <w:rPr>
              <w:rFonts w:ascii="Cambria Math" w:eastAsiaTheme="majorEastAsia" w:hAnsi="Cambria Math" w:cstheme="majorBidi"/>
            </w:rPr>
            <m:t xml:space="preserve"> (</m:t>
          </m:r>
          <m:r>
            <w:rPr>
              <w:rFonts w:ascii="Cambria Math" w:eastAsiaTheme="majorEastAsia" w:hAnsi="Cambria Math" w:cstheme="majorBidi"/>
            </w:rPr>
            <m:t>Valor</m:t>
          </m:r>
          <m:r>
            <w:rPr>
              <w:rFonts w:ascii="Cambria Math" w:eastAsiaTheme="majorEastAsia" w:hAnsi="Cambria Math" w:cstheme="majorBidi"/>
            </w:rPr>
            <m:t xml:space="preserve"> </m:t>
          </m:r>
          <m:r>
            <w:rPr>
              <w:rFonts w:ascii="Cambria Math" w:eastAsiaTheme="majorEastAsia" w:hAnsi="Cambria Math" w:cstheme="majorBidi"/>
            </w:rPr>
            <m:t>comercial</m:t>
          </m:r>
          <m:r>
            <w:rPr>
              <w:rFonts w:ascii="Cambria Math" w:eastAsiaTheme="majorEastAsia" w:hAnsi="Cambria Math" w:cstheme="majorBidi"/>
            </w:rPr>
            <m:t>)</m:t>
          </m:r>
        </m:oMath>
      </m:oMathPara>
    </w:p>
    <w:p w14:paraId="604FB60E" w14:textId="35AC5FA8" w:rsidR="00EE3245" w:rsidRDefault="00EE3245" w:rsidP="000026CD">
      <w:pPr>
        <w:rPr>
          <w:rFonts w:asciiTheme="majorHAnsi" w:eastAsiaTheme="majorEastAsia" w:hAnsiTheme="majorHAnsi" w:cstheme="majorBidi"/>
          <w:iCs/>
        </w:rPr>
      </w:pPr>
    </w:p>
    <w:p w14:paraId="654D76D1" w14:textId="2969CCCC" w:rsidR="001F4CFA" w:rsidRPr="002E53F7" w:rsidRDefault="002E53F7" w:rsidP="000026CD">
      <w:pPr>
        <w:rPr>
          <w:rFonts w:asciiTheme="majorHAnsi" w:eastAsiaTheme="majorEastAsia" w:hAnsiTheme="majorHAnsi" w:cstheme="majorBidi"/>
          <w:b/>
          <w:bCs/>
        </w:rPr>
      </w:pPr>
      <m:oMathPara>
        <m:oMath>
          <m:r>
            <m:rPr>
              <m:sty m:val="b"/>
            </m:rPr>
            <w:rPr>
              <w:rFonts w:ascii="Cambria Math" w:eastAsiaTheme="majorEastAsia" w:hAnsi="Cambria Math" w:cstheme="majorBidi"/>
            </w:rPr>
            <m:t>Verificación del tiempo de encendido</m:t>
          </m:r>
        </m:oMath>
      </m:oMathPara>
    </w:p>
    <w:p w14:paraId="3BA03F75" w14:textId="3A4320A0" w:rsidR="001F4CFA" w:rsidRPr="00736EA8"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on</m:t>
              </m:r>
              <m:d>
                <m:dPr>
                  <m:ctrlPr>
                    <w:rPr>
                      <w:rFonts w:ascii="Cambria Math" w:eastAsiaTheme="majorEastAsia" w:hAnsi="Cambria Math" w:cstheme="majorBidi"/>
                      <w:i/>
                      <w:iCs/>
                    </w:rPr>
                  </m:ctrlPr>
                </m:dPr>
                <m:e>
                  <m:r>
                    <w:rPr>
                      <w:rFonts w:ascii="Cambria Math" w:eastAsiaTheme="majorEastAsia" w:hAnsi="Cambria Math" w:cstheme="majorBidi"/>
                    </w:rPr>
                    <m:t>real</m:t>
                  </m:r>
                </m:e>
              </m:d>
            </m:sub>
          </m:sSub>
          <m:r>
            <w:rPr>
              <w:rFonts w:ascii="Cambria Math" w:eastAsiaTheme="majorEastAsia" w:hAnsi="Cambria Math" w:cstheme="majorBidi"/>
            </w:rPr>
            <m:t>=</m:t>
          </m:r>
          <m:f>
            <m:fPr>
              <m:ctrlPr>
                <w:rPr>
                  <w:rFonts w:ascii="Cambria Math" w:eastAsiaTheme="majorEastAsia" w:hAnsi="Cambria Math" w:cstheme="majorBidi"/>
                  <w:i/>
                  <w:iCs/>
                </w:rPr>
              </m:ctrlPr>
            </m:fPr>
            <m:num>
              <m:sSub>
                <m:sSubPr>
                  <m:ctrlPr>
                    <w:rPr>
                      <w:rFonts w:ascii="Cambria Math" w:eastAsiaTheme="majorEastAsia" w:hAnsi="Cambria Math" w:cstheme="majorBidi"/>
                      <w:i/>
                      <w:iCs/>
                    </w:rPr>
                  </m:ctrlPr>
                </m:sSubPr>
                <m:e>
                  <m:r>
                    <w:rPr>
                      <w:rFonts w:ascii="Cambria Math" w:eastAsiaTheme="majorEastAsia" w:hAnsi="Cambria Math" w:cstheme="majorBidi"/>
                    </w:rPr>
                    <m:t>C</m:t>
                  </m:r>
                </m:e>
                <m:sub>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C</m:t>
                      </m:r>
                    </m:sub>
                  </m:sSub>
                </m:sub>
              </m:sSub>
            </m:num>
            <m:den>
              <m:r>
                <w:rPr>
                  <w:rFonts w:ascii="Cambria Math" w:eastAsiaTheme="majorEastAsia" w:hAnsi="Cambria Math" w:cstheme="majorBidi"/>
                </w:rPr>
                <m:t>4×</m:t>
              </m:r>
              <m:sSup>
                <m:sSupPr>
                  <m:ctrlPr>
                    <w:rPr>
                      <w:rFonts w:ascii="Cambria Math" w:eastAsiaTheme="majorEastAsia" w:hAnsi="Cambria Math" w:cstheme="majorBidi"/>
                      <w:i/>
                      <w:iCs/>
                    </w:rPr>
                  </m:ctrlPr>
                </m:sSupPr>
                <m:e>
                  <m:r>
                    <w:rPr>
                      <w:rFonts w:ascii="Cambria Math" w:eastAsiaTheme="majorEastAsia" w:hAnsi="Cambria Math" w:cstheme="majorBidi"/>
                    </w:rPr>
                    <m:t>10</m:t>
                  </m:r>
                </m:e>
                <m:sup>
                  <m:r>
                    <w:rPr>
                      <w:rFonts w:ascii="Cambria Math" w:eastAsiaTheme="majorEastAsia" w:hAnsi="Cambria Math" w:cstheme="majorBidi"/>
                    </w:rPr>
                    <m:t>-</m:t>
                  </m:r>
                  <m:r>
                    <w:rPr>
                      <w:rFonts w:ascii="Cambria Math" w:eastAsiaTheme="majorEastAsia" w:hAnsi="Cambria Math" w:cstheme="majorBidi"/>
                    </w:rPr>
                    <m:t>5</m:t>
                  </m:r>
                </m:sup>
              </m:sSup>
            </m:den>
          </m:f>
          <m:r>
            <w:rPr>
              <w:rFonts w:ascii="Cambria Math" w:eastAsiaTheme="majorEastAsia" w:hAnsi="Cambria Math" w:cstheme="majorBidi"/>
            </w:rPr>
            <m:t>=</m:t>
          </m:r>
          <m:f>
            <m:fPr>
              <m:ctrlPr>
                <w:rPr>
                  <w:rFonts w:ascii="Cambria Math" w:eastAsiaTheme="majorEastAsia" w:hAnsi="Cambria Math" w:cstheme="majorBidi"/>
                  <w:i/>
                  <w:iCs/>
                </w:rPr>
              </m:ctrlPr>
            </m:fPr>
            <m:num>
              <m:r>
                <w:rPr>
                  <w:rFonts w:ascii="Cambria Math" w:eastAsiaTheme="majorEastAsia" w:hAnsi="Cambria Math" w:cstheme="majorBidi"/>
                </w:rPr>
                <m:t>470×</m:t>
              </m:r>
              <m:sSup>
                <m:sSupPr>
                  <m:ctrlPr>
                    <w:rPr>
                      <w:rFonts w:ascii="Cambria Math" w:eastAsiaTheme="majorEastAsia" w:hAnsi="Cambria Math" w:cstheme="majorBidi"/>
                      <w:i/>
                      <w:iCs/>
                    </w:rPr>
                  </m:ctrlPr>
                </m:sSupPr>
                <m:e>
                  <m:r>
                    <w:rPr>
                      <w:rFonts w:ascii="Cambria Math" w:eastAsiaTheme="majorEastAsia" w:hAnsi="Cambria Math" w:cstheme="majorBidi"/>
                    </w:rPr>
                    <m:t>10</m:t>
                  </m:r>
                </m:e>
                <m:sup>
                  <m:r>
                    <w:rPr>
                      <w:rFonts w:ascii="Cambria Math" w:eastAsiaTheme="majorEastAsia" w:hAnsi="Cambria Math" w:cstheme="majorBidi"/>
                    </w:rPr>
                    <m:t>-</m:t>
                  </m:r>
                  <m:r>
                    <w:rPr>
                      <w:rFonts w:ascii="Cambria Math" w:eastAsiaTheme="majorEastAsia" w:hAnsi="Cambria Math" w:cstheme="majorBidi"/>
                    </w:rPr>
                    <m:t>12</m:t>
                  </m:r>
                </m:sup>
              </m:sSup>
              <m:r>
                <w:rPr>
                  <w:rFonts w:ascii="Cambria Math" w:eastAsiaTheme="majorEastAsia" w:hAnsi="Cambria Math" w:cstheme="majorBidi"/>
                </w:rPr>
                <m:t xml:space="preserve"> </m:t>
              </m:r>
            </m:num>
            <m:den>
              <m:r>
                <w:rPr>
                  <w:rFonts w:ascii="Cambria Math" w:eastAsiaTheme="majorEastAsia" w:hAnsi="Cambria Math" w:cstheme="majorBidi"/>
                </w:rPr>
                <m:t>4×</m:t>
              </m:r>
              <m:sSup>
                <m:sSupPr>
                  <m:ctrlPr>
                    <w:rPr>
                      <w:rFonts w:ascii="Cambria Math" w:eastAsiaTheme="majorEastAsia" w:hAnsi="Cambria Math" w:cstheme="majorBidi"/>
                      <w:i/>
                      <w:iCs/>
                    </w:rPr>
                  </m:ctrlPr>
                </m:sSupPr>
                <m:e>
                  <m:r>
                    <w:rPr>
                      <w:rFonts w:ascii="Cambria Math" w:eastAsiaTheme="majorEastAsia" w:hAnsi="Cambria Math" w:cstheme="majorBidi"/>
                    </w:rPr>
                    <m:t>10</m:t>
                  </m:r>
                </m:e>
                <m:sup>
                  <m:r>
                    <w:rPr>
                      <w:rFonts w:ascii="Cambria Math" w:eastAsiaTheme="majorEastAsia" w:hAnsi="Cambria Math" w:cstheme="majorBidi"/>
                    </w:rPr>
                    <m:t>-</m:t>
                  </m:r>
                  <m:r>
                    <w:rPr>
                      <w:rFonts w:ascii="Cambria Math" w:eastAsiaTheme="majorEastAsia" w:hAnsi="Cambria Math" w:cstheme="majorBidi"/>
                    </w:rPr>
                    <m:t>5</m:t>
                  </m:r>
                </m:sup>
              </m:sSup>
            </m:den>
          </m:f>
          <m:r>
            <w:rPr>
              <w:rFonts w:ascii="Cambria Math" w:eastAsiaTheme="majorEastAsia" w:hAnsi="Cambria Math" w:cstheme="majorBidi"/>
            </w:rPr>
            <m:t>=11.75</m:t>
          </m:r>
          <m:r>
            <w:rPr>
              <w:rFonts w:ascii="Cambria Math" w:eastAsiaTheme="majorEastAsia" w:hAnsi="Cambria Math" w:cstheme="majorBidi"/>
            </w:rPr>
            <m:t>μs</m:t>
          </m:r>
        </m:oMath>
      </m:oMathPara>
    </w:p>
    <w:p w14:paraId="647C1983" w14:textId="715F15A9" w:rsidR="00736EA8" w:rsidRPr="00A24898" w:rsidRDefault="00736EA8" w:rsidP="000026CD">
      <w:pPr>
        <w:rPr>
          <w:rFonts w:asciiTheme="majorHAnsi" w:eastAsiaTheme="majorEastAsia" w:hAnsiTheme="majorHAnsi" w:cstheme="majorBidi"/>
          <w:iCs/>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on</m:t>
              </m:r>
            </m:sub>
          </m:sSub>
          <m:r>
            <w:rPr>
              <w:rFonts w:ascii="Cambria Math" w:eastAsiaTheme="majorEastAsia" w:hAnsi="Cambria Math" w:cstheme="majorBidi"/>
            </w:rPr>
            <m:t>=11.96μs-11.75μs=0.21μs (Diferencia despreciable)</m:t>
          </m:r>
        </m:oMath>
      </m:oMathPara>
    </w:p>
    <w:p w14:paraId="1A94085F" w14:textId="16103A22" w:rsidR="00A24898" w:rsidRDefault="00A24898" w:rsidP="000026CD">
      <w:pPr>
        <w:rPr>
          <w:rFonts w:asciiTheme="majorHAnsi" w:eastAsiaTheme="majorEastAsia" w:hAnsiTheme="majorHAnsi" w:cstheme="majorBidi"/>
          <w:iCs/>
        </w:rPr>
      </w:pPr>
    </w:p>
    <w:p w14:paraId="5E19BE59" w14:textId="1B114189" w:rsidR="00A24898" w:rsidRPr="002E53F7" w:rsidRDefault="002E53F7" w:rsidP="000026CD">
      <w:pPr>
        <w:rPr>
          <w:rFonts w:asciiTheme="majorHAnsi" w:eastAsiaTheme="majorEastAsia" w:hAnsiTheme="majorHAnsi" w:cstheme="majorBidi"/>
          <w:b/>
          <w:bCs/>
        </w:rPr>
      </w:pPr>
      <m:oMathPara>
        <m:oMath>
          <m:r>
            <m:rPr>
              <m:sty m:val="b"/>
            </m:rPr>
            <w:rPr>
              <w:rFonts w:ascii="Cambria Math" w:eastAsiaTheme="majorEastAsia" w:hAnsi="Cambria Math" w:cstheme="majorBidi"/>
            </w:rPr>
            <m:t xml:space="preserve">Cálculo de la Corriente Pico del Switch </m:t>
          </m:r>
          <m:d>
            <m:dPr>
              <m:ctrlPr>
                <w:rPr>
                  <w:rFonts w:ascii="Cambria Math" w:eastAsiaTheme="majorEastAsia" w:hAnsi="Cambria Math" w:cstheme="majorBidi"/>
                  <w:b/>
                  <w:bCs/>
                </w:rPr>
              </m:ctrlPr>
            </m:dPr>
            <m:e>
              <m:sSub>
                <m:sSubPr>
                  <m:ctrlPr>
                    <w:rPr>
                      <w:rFonts w:ascii="Cambria Math" w:eastAsiaTheme="majorEastAsia" w:hAnsi="Cambria Math" w:cstheme="majorBidi"/>
                      <w:b/>
                      <w:bCs/>
                    </w:rPr>
                  </m:ctrlPr>
                </m:sSubPr>
                <m:e>
                  <m:r>
                    <m:rPr>
                      <m:sty m:val="b"/>
                    </m:rPr>
                    <w:rPr>
                      <w:rFonts w:ascii="Cambria Math" w:eastAsiaTheme="majorEastAsia" w:hAnsi="Cambria Math" w:cstheme="majorBidi"/>
                    </w:rPr>
                    <m:t>I</m:t>
                  </m:r>
                </m:e>
                <m:sub>
                  <m:r>
                    <m:rPr>
                      <m:sty m:val="b"/>
                    </m:rPr>
                    <w:rPr>
                      <w:rFonts w:ascii="Cambria Math" w:eastAsiaTheme="majorEastAsia" w:hAnsi="Cambria Math" w:cstheme="majorBidi"/>
                    </w:rPr>
                    <m:t>pk</m:t>
                  </m:r>
                  <m:d>
                    <m:dPr>
                      <m:ctrlPr>
                        <w:rPr>
                          <w:rFonts w:ascii="Cambria Math" w:eastAsiaTheme="majorEastAsia" w:hAnsi="Cambria Math" w:cstheme="majorBidi"/>
                          <w:b/>
                          <w:bCs/>
                        </w:rPr>
                      </m:ctrlPr>
                    </m:dPr>
                    <m:e>
                      <m:r>
                        <m:rPr>
                          <m:sty m:val="b"/>
                        </m:rPr>
                        <w:rPr>
                          <w:rFonts w:ascii="Cambria Math" w:eastAsiaTheme="majorEastAsia" w:hAnsi="Cambria Math" w:cstheme="majorBidi"/>
                        </w:rPr>
                        <m:t>switch</m:t>
                      </m:r>
                    </m:e>
                  </m:d>
                </m:sub>
              </m:sSub>
            </m:e>
          </m:d>
        </m:oMath>
      </m:oMathPara>
    </w:p>
    <w:p w14:paraId="310C23B4" w14:textId="375887C5" w:rsidR="00A24898" w:rsidRPr="002E53F7"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pk</m:t>
              </m:r>
            </m:sub>
          </m:sSub>
          <m:r>
            <w:rPr>
              <w:rFonts w:ascii="Cambria Math" w:eastAsiaTheme="majorEastAsia" w:hAnsi="Cambria Math" w:cstheme="majorBidi"/>
            </w:rPr>
            <m:t>=2×</m:t>
          </m:r>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out</m:t>
              </m:r>
              <m:d>
                <m:dPr>
                  <m:ctrlPr>
                    <w:rPr>
                      <w:rFonts w:ascii="Cambria Math" w:eastAsiaTheme="majorEastAsia" w:hAnsi="Cambria Math" w:cstheme="majorBidi"/>
                      <w:i/>
                      <w:iCs/>
                    </w:rPr>
                  </m:ctrlPr>
                </m:dPr>
                <m:e>
                  <m:r>
                    <w:rPr>
                      <w:rFonts w:ascii="Cambria Math" w:eastAsiaTheme="majorEastAsia" w:hAnsi="Cambria Math" w:cstheme="majorBidi"/>
                    </w:rPr>
                    <m:t>m</m:t>
                  </m:r>
                  <m:r>
                    <w:rPr>
                      <w:rFonts w:ascii="Cambria Math" w:eastAsiaTheme="majorEastAsia" w:hAnsi="Cambria Math" w:cstheme="majorBidi"/>
                    </w:rPr>
                    <m:t>á</m:t>
                  </m:r>
                  <m:r>
                    <w:rPr>
                      <w:rFonts w:ascii="Cambria Math" w:eastAsiaTheme="majorEastAsia" w:hAnsi="Cambria Math" w:cstheme="majorBidi"/>
                    </w:rPr>
                    <m:t>x</m:t>
                  </m:r>
                </m:e>
              </m:d>
            </m:sub>
          </m:sSub>
          <m:r>
            <w:rPr>
              <w:rFonts w:ascii="Cambria Math" w:eastAsiaTheme="majorEastAsia" w:hAnsi="Cambria Math" w:cstheme="majorBidi"/>
            </w:rPr>
            <m:t>=2×1</m:t>
          </m:r>
          <m:r>
            <w:rPr>
              <w:rFonts w:ascii="Cambria Math" w:eastAsiaTheme="majorEastAsia" w:hAnsi="Cambria Math" w:cstheme="majorBidi"/>
            </w:rPr>
            <m:t>A</m:t>
          </m:r>
          <m:r>
            <w:rPr>
              <w:rFonts w:ascii="Cambria Math" w:eastAsiaTheme="majorEastAsia" w:hAnsi="Cambria Math" w:cstheme="majorBidi"/>
            </w:rPr>
            <m:t>=2</m:t>
          </m:r>
          <m:r>
            <w:rPr>
              <w:rFonts w:ascii="Cambria Math" w:eastAsiaTheme="majorEastAsia" w:hAnsi="Cambria Math" w:cstheme="majorBidi"/>
            </w:rPr>
            <m:t>A</m:t>
          </m:r>
        </m:oMath>
      </m:oMathPara>
    </w:p>
    <w:p w14:paraId="428CDACF" w14:textId="77777777" w:rsidR="002E53F7" w:rsidRDefault="002E53F7" w:rsidP="000026CD">
      <w:pPr>
        <w:rPr>
          <w:rFonts w:asciiTheme="majorHAnsi" w:eastAsiaTheme="majorEastAsia" w:hAnsiTheme="majorHAnsi" w:cstheme="majorBidi"/>
          <w:iCs/>
        </w:rPr>
      </w:pPr>
    </w:p>
    <w:p w14:paraId="1CE7D57A" w14:textId="4F101243" w:rsidR="005E713A" w:rsidRPr="00BE62C9" w:rsidRDefault="00BE62C9" w:rsidP="000026CD">
      <w:pPr>
        <w:rPr>
          <w:rFonts w:asciiTheme="majorHAnsi" w:eastAsiaTheme="majorEastAsia" w:hAnsiTheme="majorHAnsi" w:cstheme="majorBidi"/>
          <w:b/>
          <w:bCs/>
        </w:rPr>
      </w:pPr>
      <m:oMathPara>
        <m:oMath>
          <m:r>
            <m:rPr>
              <m:sty m:val="b"/>
            </m:rPr>
            <w:rPr>
              <w:rFonts w:ascii="Cambria Math" w:eastAsiaTheme="majorEastAsia" w:hAnsi="Cambria Math" w:cstheme="majorBidi"/>
            </w:rPr>
            <w:lastRenderedPageBreak/>
            <m:t xml:space="preserve">Cálculo de Resistor de Sensing </m:t>
          </m:r>
          <m:d>
            <m:dPr>
              <m:ctrlPr>
                <w:rPr>
                  <w:rFonts w:ascii="Cambria Math" w:eastAsiaTheme="majorEastAsia" w:hAnsi="Cambria Math" w:cstheme="majorBidi"/>
                  <w:b/>
                  <w:bCs/>
                </w:rPr>
              </m:ctrlPr>
            </m:dPr>
            <m:e>
              <m:sSub>
                <m:sSubPr>
                  <m:ctrlPr>
                    <w:rPr>
                      <w:rFonts w:ascii="Cambria Math" w:eastAsiaTheme="majorEastAsia" w:hAnsi="Cambria Math" w:cstheme="majorBidi"/>
                      <w:b/>
                      <w:bCs/>
                    </w:rPr>
                  </m:ctrlPr>
                </m:sSubPr>
                <m:e>
                  <m:r>
                    <m:rPr>
                      <m:sty m:val="b"/>
                    </m:rPr>
                    <w:rPr>
                      <w:rFonts w:ascii="Cambria Math" w:eastAsiaTheme="majorEastAsia" w:hAnsi="Cambria Math" w:cstheme="majorBidi"/>
                    </w:rPr>
                    <m:t>R</m:t>
                  </m:r>
                </m:e>
                <m:sub>
                  <m:r>
                    <m:rPr>
                      <m:sty m:val="b"/>
                    </m:rPr>
                    <w:rPr>
                      <w:rFonts w:ascii="Cambria Math" w:eastAsiaTheme="majorEastAsia" w:hAnsi="Cambria Math" w:cstheme="majorBidi"/>
                    </w:rPr>
                    <m:t>SC</m:t>
                  </m:r>
                </m:sub>
              </m:sSub>
            </m:e>
          </m:d>
        </m:oMath>
      </m:oMathPara>
    </w:p>
    <w:p w14:paraId="5306A689" w14:textId="71407038" w:rsidR="00317302" w:rsidRPr="00DD7E02"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SC</m:t>
              </m:r>
            </m:sub>
          </m:sSub>
          <m:r>
            <w:rPr>
              <w:rFonts w:ascii="Cambria Math" w:eastAsiaTheme="majorEastAsia" w:hAnsi="Cambria Math" w:cstheme="majorBidi"/>
            </w:rPr>
            <m:t>=</m:t>
          </m:r>
          <m:f>
            <m:fPr>
              <m:ctrlPr>
                <w:rPr>
                  <w:rFonts w:ascii="Cambria Math" w:eastAsiaTheme="majorEastAsia" w:hAnsi="Cambria Math" w:cstheme="majorBidi"/>
                  <w:i/>
                  <w:iCs/>
                </w:rPr>
              </m:ctrlPr>
            </m:fPr>
            <m:num>
              <m:r>
                <w:rPr>
                  <w:rFonts w:ascii="Cambria Math" w:eastAsiaTheme="majorEastAsia" w:hAnsi="Cambria Math" w:cstheme="majorBidi"/>
                </w:rPr>
                <m:t>0.3</m:t>
              </m:r>
            </m:num>
            <m:den>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pk</m:t>
                  </m:r>
                </m:sub>
              </m:sSub>
            </m:den>
          </m:f>
          <m:r>
            <w:rPr>
              <w:rFonts w:ascii="Cambria Math" w:eastAsiaTheme="majorEastAsia" w:hAnsi="Cambria Math" w:cstheme="majorBidi"/>
            </w:rPr>
            <m:t>=</m:t>
          </m:r>
          <m:f>
            <m:fPr>
              <m:ctrlPr>
                <w:rPr>
                  <w:rFonts w:ascii="Cambria Math" w:eastAsiaTheme="majorEastAsia" w:hAnsi="Cambria Math" w:cstheme="majorBidi"/>
                  <w:i/>
                  <w:iCs/>
                </w:rPr>
              </m:ctrlPr>
            </m:fPr>
            <m:num>
              <m:r>
                <w:rPr>
                  <w:rFonts w:ascii="Cambria Math" w:eastAsiaTheme="majorEastAsia" w:hAnsi="Cambria Math" w:cstheme="majorBidi"/>
                </w:rPr>
                <m:t>0.3</m:t>
              </m:r>
            </m:num>
            <m:den>
              <m:r>
                <w:rPr>
                  <w:rFonts w:ascii="Cambria Math" w:eastAsiaTheme="majorEastAsia" w:hAnsi="Cambria Math" w:cstheme="majorBidi"/>
                </w:rPr>
                <m:t>2</m:t>
              </m:r>
              <m:r>
                <w:rPr>
                  <w:rFonts w:ascii="Cambria Math" w:eastAsiaTheme="majorEastAsia" w:hAnsi="Cambria Math" w:cstheme="majorBidi"/>
                </w:rPr>
                <m:t>A</m:t>
              </m:r>
            </m:den>
          </m:f>
          <m:r>
            <w:rPr>
              <w:rFonts w:ascii="Cambria Math" w:eastAsiaTheme="majorEastAsia" w:hAnsi="Cambria Math" w:cstheme="majorBidi"/>
            </w:rPr>
            <m:t>=0.15</m:t>
          </m:r>
          <m:r>
            <m:rPr>
              <m:sty m:val="p"/>
            </m:rPr>
            <w:rPr>
              <w:rFonts w:ascii="Cambria Math" w:eastAsiaTheme="majorEastAsia" w:hAnsi="Cambria Math" w:cstheme="majorBidi"/>
            </w:rPr>
            <m:t>Ω</m:t>
          </m:r>
        </m:oMath>
      </m:oMathPara>
    </w:p>
    <w:p w14:paraId="5E9EFFD4" w14:textId="7283C9B7" w:rsidR="00DD7E02" w:rsidRPr="00242BA0"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P</m:t>
              </m:r>
            </m:e>
            <m:sub>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SC</m:t>
                  </m:r>
                </m:sub>
              </m:sSub>
            </m:sub>
          </m:sSub>
          <m:r>
            <w:rPr>
              <w:rFonts w:ascii="Cambria Math" w:eastAsiaTheme="majorEastAsia" w:hAnsi="Cambria Math" w:cstheme="majorBidi"/>
            </w:rPr>
            <m:t>=</m:t>
          </m:r>
          <m:sSubSup>
            <m:sSubSupPr>
              <m:ctrlPr>
                <w:rPr>
                  <w:rFonts w:ascii="Cambria Math" w:eastAsiaTheme="majorEastAsia" w:hAnsi="Cambria Math" w:cstheme="majorBidi"/>
                  <w:i/>
                  <w:iCs/>
                </w:rPr>
              </m:ctrlPr>
            </m:sSubSupPr>
            <m:e>
              <m:r>
                <w:rPr>
                  <w:rFonts w:ascii="Cambria Math" w:eastAsiaTheme="majorEastAsia" w:hAnsi="Cambria Math" w:cstheme="majorBidi"/>
                </w:rPr>
                <m:t>I</m:t>
              </m:r>
            </m:e>
            <m:sub>
              <m:r>
                <w:rPr>
                  <w:rFonts w:ascii="Cambria Math" w:eastAsiaTheme="majorEastAsia" w:hAnsi="Cambria Math" w:cstheme="majorBidi"/>
                </w:rPr>
                <m:t>pk</m:t>
              </m:r>
            </m:sub>
            <m:sup>
              <m:r>
                <w:rPr>
                  <w:rFonts w:ascii="Cambria Math" w:eastAsiaTheme="majorEastAsia" w:hAnsi="Cambria Math" w:cstheme="majorBidi"/>
                </w:rPr>
                <m:t>2</m:t>
              </m:r>
            </m:sup>
          </m:sSubSup>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SC</m:t>
              </m:r>
            </m:sub>
          </m:sSub>
          <m:r>
            <w:rPr>
              <w:rFonts w:ascii="Cambria Math" w:eastAsiaTheme="majorEastAsia" w:hAnsi="Cambria Math" w:cstheme="majorBidi"/>
            </w:rPr>
            <m:t>=</m:t>
          </m:r>
          <m:sSup>
            <m:sSupPr>
              <m:ctrlPr>
                <w:rPr>
                  <w:rFonts w:ascii="Cambria Math" w:eastAsiaTheme="majorEastAsia" w:hAnsi="Cambria Math" w:cstheme="majorBidi"/>
                  <w:i/>
                  <w:iCs/>
                </w:rPr>
              </m:ctrlPr>
            </m:sSupPr>
            <m:e>
              <m:d>
                <m:dPr>
                  <m:ctrlPr>
                    <w:rPr>
                      <w:rFonts w:ascii="Cambria Math" w:eastAsiaTheme="majorEastAsia" w:hAnsi="Cambria Math" w:cstheme="majorBidi"/>
                      <w:i/>
                      <w:iCs/>
                    </w:rPr>
                  </m:ctrlPr>
                </m:dPr>
                <m:e>
                  <m:r>
                    <w:rPr>
                      <w:rFonts w:ascii="Cambria Math" w:eastAsiaTheme="majorEastAsia" w:hAnsi="Cambria Math" w:cstheme="majorBidi"/>
                    </w:rPr>
                    <m:t>2</m:t>
                  </m:r>
                  <m:r>
                    <w:rPr>
                      <w:rFonts w:ascii="Cambria Math" w:eastAsiaTheme="majorEastAsia" w:hAnsi="Cambria Math" w:cstheme="majorBidi"/>
                    </w:rPr>
                    <m:t>A</m:t>
                  </m:r>
                </m:e>
              </m:d>
            </m:e>
            <m:sup>
              <m:r>
                <w:rPr>
                  <w:rFonts w:ascii="Cambria Math" w:eastAsiaTheme="majorEastAsia" w:hAnsi="Cambria Math" w:cstheme="majorBidi"/>
                </w:rPr>
                <m:t>2</m:t>
              </m:r>
            </m:sup>
          </m:sSup>
          <m:r>
            <w:rPr>
              <w:rFonts w:ascii="Cambria Math" w:eastAsiaTheme="majorEastAsia" w:hAnsi="Cambria Math" w:cstheme="majorBidi"/>
            </w:rPr>
            <m:t>∙</m:t>
          </m:r>
          <m:r>
            <w:rPr>
              <w:rFonts w:ascii="Cambria Math" w:eastAsiaTheme="majorEastAsia" w:hAnsi="Cambria Math" w:cstheme="majorBidi"/>
            </w:rPr>
            <m:t xml:space="preserve"> 0.15</m:t>
          </m:r>
          <m:r>
            <m:rPr>
              <m:sty m:val="p"/>
            </m:rPr>
            <w:rPr>
              <w:rFonts w:ascii="Cambria Math" w:eastAsiaTheme="majorEastAsia" w:hAnsi="Cambria Math" w:cstheme="majorBidi"/>
            </w:rPr>
            <m:t>Ω</m:t>
          </m:r>
          <m:r>
            <w:rPr>
              <w:rFonts w:ascii="Cambria Math" w:eastAsiaTheme="majorEastAsia" w:hAnsi="Cambria Math" w:cstheme="majorBidi"/>
            </w:rPr>
            <m:t>=0.6</m:t>
          </m:r>
          <m:r>
            <w:rPr>
              <w:rFonts w:ascii="Cambria Math" w:eastAsiaTheme="majorEastAsia" w:hAnsi="Cambria Math" w:cstheme="majorBidi"/>
            </w:rPr>
            <m:t>W</m:t>
          </m:r>
        </m:oMath>
      </m:oMathPara>
    </w:p>
    <w:p w14:paraId="5A504FE2" w14:textId="460F08C3" w:rsidR="00242BA0" w:rsidRPr="007946CC"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S</m:t>
              </m:r>
              <m:sSub>
                <m:sSubPr>
                  <m:ctrlPr>
                    <w:rPr>
                      <w:rFonts w:ascii="Cambria Math" w:eastAsiaTheme="majorEastAsia" w:hAnsi="Cambria Math" w:cstheme="majorBidi"/>
                      <w:i/>
                      <w:iCs/>
                    </w:rPr>
                  </m:ctrlPr>
                </m:sSubPr>
                <m:e>
                  <m:r>
                    <w:rPr>
                      <w:rFonts w:ascii="Cambria Math" w:eastAsiaTheme="majorEastAsia" w:hAnsi="Cambria Math" w:cstheme="majorBidi"/>
                    </w:rPr>
                    <m:t>C</m:t>
                  </m:r>
                </m:e>
                <m:sub>
                  <m:r>
                    <w:rPr>
                      <w:rFonts w:ascii="Cambria Math" w:eastAsiaTheme="majorEastAsia" w:hAnsi="Cambria Math" w:cstheme="majorBidi"/>
                    </w:rPr>
                    <m:t>C</m:t>
                  </m:r>
                </m:sub>
              </m:sSub>
            </m:sub>
          </m:sSub>
          <m:r>
            <w:rPr>
              <w:rFonts w:ascii="Cambria Math" w:eastAsiaTheme="majorEastAsia" w:hAnsi="Cambria Math" w:cstheme="majorBidi"/>
            </w:rPr>
            <m:t>=0.15</m:t>
          </m:r>
          <m:r>
            <m:rPr>
              <m:sty m:val="p"/>
            </m:rPr>
            <w:rPr>
              <w:rFonts w:ascii="Cambria Math" w:eastAsiaTheme="majorEastAsia" w:hAnsi="Cambria Math" w:cstheme="majorBidi"/>
            </w:rPr>
            <m:t>Ω</m:t>
          </m:r>
          <m:r>
            <w:rPr>
              <w:rFonts w:ascii="Cambria Math" w:eastAsiaTheme="majorEastAsia" w:hAnsi="Cambria Math" w:cstheme="majorBidi"/>
            </w:rPr>
            <m:t>-</m:t>
          </m:r>
          <m:r>
            <w:rPr>
              <w:rFonts w:ascii="Cambria Math" w:eastAsiaTheme="majorEastAsia" w:hAnsi="Cambria Math" w:cstheme="majorBidi"/>
            </w:rPr>
            <m:t>1</m:t>
          </m:r>
          <m:r>
            <w:rPr>
              <w:rFonts w:ascii="Cambria Math" w:eastAsiaTheme="majorEastAsia" w:hAnsi="Cambria Math" w:cstheme="majorBidi"/>
            </w:rPr>
            <m:t>W</m:t>
          </m:r>
          <m:r>
            <w:rPr>
              <w:rFonts w:ascii="Cambria Math" w:eastAsiaTheme="majorEastAsia" w:hAnsi="Cambria Math" w:cstheme="majorBidi"/>
            </w:rPr>
            <m:t xml:space="preserve"> (</m:t>
          </m:r>
          <m:r>
            <w:rPr>
              <w:rFonts w:ascii="Cambria Math" w:eastAsiaTheme="majorEastAsia" w:hAnsi="Cambria Math" w:cstheme="majorBidi"/>
            </w:rPr>
            <m:t>Valore</m:t>
          </m:r>
          <m:r>
            <w:rPr>
              <w:rFonts w:ascii="Cambria Math" w:eastAsiaTheme="majorEastAsia" w:hAnsi="Cambria Math" w:cstheme="majorBidi"/>
            </w:rPr>
            <m:t xml:space="preserve"> </m:t>
          </m:r>
          <m:r>
            <w:rPr>
              <w:rFonts w:ascii="Cambria Math" w:eastAsiaTheme="majorEastAsia" w:hAnsi="Cambria Math" w:cstheme="majorBidi"/>
            </w:rPr>
            <m:t>comercial</m:t>
          </m:r>
          <m:r>
            <w:rPr>
              <w:rFonts w:ascii="Cambria Math" w:eastAsiaTheme="majorEastAsia" w:hAnsi="Cambria Math" w:cstheme="majorBidi"/>
            </w:rPr>
            <m:t>)</m:t>
          </m:r>
        </m:oMath>
      </m:oMathPara>
    </w:p>
    <w:p w14:paraId="4B4B1B3F" w14:textId="784CD8EB" w:rsidR="0086017F" w:rsidRDefault="0086017F" w:rsidP="000026CD">
      <w:pPr>
        <w:rPr>
          <w:rFonts w:asciiTheme="majorHAnsi" w:eastAsiaTheme="majorEastAsia" w:hAnsiTheme="majorHAnsi" w:cstheme="majorBidi"/>
          <w:iCs/>
        </w:rPr>
      </w:pPr>
    </w:p>
    <w:p w14:paraId="0708A13E" w14:textId="09250162" w:rsidR="007946CC" w:rsidRPr="00BE62C9" w:rsidRDefault="00BE62C9" w:rsidP="000026CD">
      <w:pPr>
        <w:rPr>
          <w:rFonts w:asciiTheme="majorHAnsi" w:eastAsiaTheme="majorEastAsia" w:hAnsiTheme="majorHAnsi" w:cstheme="majorBidi"/>
          <w:b/>
          <w:bCs/>
        </w:rPr>
      </w:pPr>
      <m:oMathPara>
        <m:oMath>
          <m:r>
            <m:rPr>
              <m:sty m:val="b"/>
            </m:rPr>
            <w:rPr>
              <w:rFonts w:ascii="Cambria Math" w:eastAsiaTheme="majorEastAsia" w:hAnsi="Cambria Math" w:cstheme="majorBidi"/>
            </w:rPr>
            <m:t xml:space="preserve">Cálculo de la inductancia mínima </m:t>
          </m:r>
          <m:d>
            <m:dPr>
              <m:ctrlPr>
                <w:rPr>
                  <w:rFonts w:ascii="Cambria Math" w:eastAsiaTheme="majorEastAsia" w:hAnsi="Cambria Math" w:cstheme="majorBidi"/>
                  <w:b/>
                  <w:bCs/>
                </w:rPr>
              </m:ctrlPr>
            </m:dPr>
            <m:e>
              <m:sSub>
                <m:sSubPr>
                  <m:ctrlPr>
                    <w:rPr>
                      <w:rFonts w:ascii="Cambria Math" w:eastAsiaTheme="majorEastAsia" w:hAnsi="Cambria Math" w:cstheme="majorBidi"/>
                      <w:b/>
                      <w:bCs/>
                    </w:rPr>
                  </m:ctrlPr>
                </m:sSubPr>
                <m:e>
                  <m:r>
                    <m:rPr>
                      <m:sty m:val="b"/>
                    </m:rPr>
                    <w:rPr>
                      <w:rFonts w:ascii="Cambria Math" w:eastAsiaTheme="majorEastAsia" w:hAnsi="Cambria Math" w:cstheme="majorBidi"/>
                    </w:rPr>
                    <m:t>L</m:t>
                  </m:r>
                </m:e>
                <m:sub>
                  <m:r>
                    <m:rPr>
                      <m:sty m:val="b"/>
                    </m:rPr>
                    <w:rPr>
                      <w:rFonts w:ascii="Cambria Math" w:eastAsiaTheme="majorEastAsia" w:hAnsi="Cambria Math" w:cstheme="majorBidi"/>
                    </w:rPr>
                    <m:t>mín</m:t>
                  </m:r>
                </m:sub>
              </m:sSub>
            </m:e>
          </m:d>
        </m:oMath>
      </m:oMathPara>
    </w:p>
    <w:p w14:paraId="7AA5D46C" w14:textId="2311154B" w:rsidR="0086017F" w:rsidRPr="00764DB8"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L</m:t>
              </m:r>
            </m:e>
            <m:sub>
              <m:r>
                <w:rPr>
                  <w:rFonts w:ascii="Cambria Math" w:eastAsiaTheme="majorEastAsia" w:hAnsi="Cambria Math" w:cstheme="majorBidi"/>
                </w:rPr>
                <m:t>m</m:t>
              </m:r>
              <m:r>
                <w:rPr>
                  <w:rFonts w:ascii="Cambria Math" w:eastAsiaTheme="majorEastAsia" w:hAnsi="Cambria Math" w:cstheme="majorBidi"/>
                </w:rPr>
                <m:t>í</m:t>
              </m:r>
              <m:r>
                <w:rPr>
                  <w:rFonts w:ascii="Cambria Math" w:eastAsiaTheme="majorEastAsia" w:hAnsi="Cambria Math" w:cstheme="majorBidi"/>
                </w:rPr>
                <m:t>n</m:t>
              </m:r>
            </m:sub>
          </m:sSub>
          <m:r>
            <w:rPr>
              <w:rFonts w:ascii="Cambria Math" w:eastAsiaTheme="majorEastAsia" w:hAnsi="Cambria Math" w:cstheme="majorBidi"/>
            </w:rPr>
            <m:t>=</m:t>
          </m:r>
          <m:d>
            <m:dPr>
              <m:ctrlPr>
                <w:rPr>
                  <w:rFonts w:ascii="Cambria Math" w:eastAsiaTheme="majorEastAsia" w:hAnsi="Cambria Math" w:cstheme="majorBidi"/>
                  <w:i/>
                  <w:iCs/>
                </w:rPr>
              </m:ctrlPr>
            </m:dPr>
            <m:e>
              <m:f>
                <m:fPr>
                  <m:ctrlPr>
                    <w:rPr>
                      <w:rFonts w:ascii="Cambria Math" w:eastAsiaTheme="majorEastAsia" w:hAnsi="Cambria Math" w:cstheme="majorBidi"/>
                      <w:i/>
                      <w:iCs/>
                    </w:rPr>
                  </m:ctrlPr>
                </m:fPr>
                <m:num>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in</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sat</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out</m:t>
                      </m:r>
                    </m:sub>
                  </m:sSub>
                </m:num>
                <m:den>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pk</m:t>
                      </m:r>
                    </m:sub>
                  </m:sSub>
                </m:den>
              </m:f>
            </m:e>
          </m:d>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on</m:t>
              </m:r>
            </m:sub>
          </m:sSub>
          <m:r>
            <w:rPr>
              <w:rFonts w:ascii="Cambria Math" w:eastAsiaTheme="majorEastAsia" w:hAnsi="Cambria Math" w:cstheme="majorBidi"/>
            </w:rPr>
            <m:t>=</m:t>
          </m:r>
          <m:d>
            <m:dPr>
              <m:ctrlPr>
                <w:rPr>
                  <w:rFonts w:ascii="Cambria Math" w:eastAsiaTheme="majorEastAsia" w:hAnsi="Cambria Math" w:cstheme="majorBidi"/>
                  <w:i/>
                  <w:iCs/>
                </w:rPr>
              </m:ctrlPr>
            </m:dPr>
            <m:e>
              <m:f>
                <m:fPr>
                  <m:ctrlPr>
                    <w:rPr>
                      <w:rFonts w:ascii="Cambria Math" w:eastAsiaTheme="majorEastAsia" w:hAnsi="Cambria Math" w:cstheme="majorBidi"/>
                      <w:i/>
                      <w:iCs/>
                    </w:rPr>
                  </m:ctrlPr>
                </m:fPr>
                <m:num>
                  <m:r>
                    <w:rPr>
                      <w:rFonts w:ascii="Cambria Math" w:eastAsiaTheme="majorEastAsia" w:hAnsi="Cambria Math" w:cstheme="majorBidi"/>
                    </w:rPr>
                    <m:t>12</m:t>
                  </m:r>
                  <m:r>
                    <w:rPr>
                      <w:rFonts w:ascii="Cambria Math" w:eastAsiaTheme="majorEastAsia" w:hAnsi="Cambria Math" w:cstheme="majorBidi"/>
                    </w:rPr>
                    <m:t>V</m:t>
                  </m:r>
                  <m:r>
                    <w:rPr>
                      <w:rFonts w:ascii="Cambria Math" w:eastAsiaTheme="majorEastAsia" w:hAnsi="Cambria Math" w:cstheme="majorBidi"/>
                    </w:rPr>
                    <m:t>-</m:t>
                  </m:r>
                  <m:r>
                    <w:rPr>
                      <w:rFonts w:ascii="Cambria Math" w:eastAsiaTheme="majorEastAsia" w:hAnsi="Cambria Math" w:cstheme="majorBidi"/>
                    </w:rPr>
                    <m:t>1</m:t>
                  </m:r>
                  <m:r>
                    <w:rPr>
                      <w:rFonts w:ascii="Cambria Math" w:eastAsiaTheme="majorEastAsia" w:hAnsi="Cambria Math" w:cstheme="majorBidi"/>
                    </w:rPr>
                    <m:t>V</m:t>
                  </m:r>
                  <m:r>
                    <w:rPr>
                      <w:rFonts w:ascii="Cambria Math" w:eastAsiaTheme="majorEastAsia" w:hAnsi="Cambria Math" w:cstheme="majorBidi"/>
                    </w:rPr>
                    <m:t>-</m:t>
                  </m:r>
                  <m:r>
                    <w:rPr>
                      <w:rFonts w:ascii="Cambria Math" w:eastAsiaTheme="majorEastAsia" w:hAnsi="Cambria Math" w:cstheme="majorBidi"/>
                    </w:rPr>
                    <m:t>5</m:t>
                  </m:r>
                  <m:r>
                    <w:rPr>
                      <w:rFonts w:ascii="Cambria Math" w:eastAsiaTheme="majorEastAsia" w:hAnsi="Cambria Math" w:cstheme="majorBidi"/>
                    </w:rPr>
                    <m:t>V</m:t>
                  </m:r>
                </m:num>
                <m:den>
                  <m:r>
                    <w:rPr>
                      <w:rFonts w:ascii="Cambria Math" w:eastAsiaTheme="majorEastAsia" w:hAnsi="Cambria Math" w:cstheme="majorBidi"/>
                    </w:rPr>
                    <m:t>2</m:t>
                  </m:r>
                  <m:r>
                    <w:rPr>
                      <w:rFonts w:ascii="Cambria Math" w:eastAsiaTheme="majorEastAsia" w:hAnsi="Cambria Math" w:cstheme="majorBidi"/>
                    </w:rPr>
                    <m:t>A</m:t>
                  </m:r>
                </m:den>
              </m:f>
            </m:e>
          </m:d>
          <m:r>
            <w:rPr>
              <w:rFonts w:ascii="Cambria Math" w:eastAsiaTheme="majorEastAsia" w:hAnsi="Cambria Math" w:cstheme="majorBidi"/>
            </w:rPr>
            <m:t>×11.96</m:t>
          </m:r>
          <m:r>
            <w:rPr>
              <w:rFonts w:ascii="Cambria Math" w:eastAsiaTheme="majorEastAsia" w:hAnsi="Cambria Math" w:cstheme="majorBidi"/>
            </w:rPr>
            <m:t>μs</m:t>
          </m:r>
          <m:r>
            <w:rPr>
              <w:rFonts w:ascii="Cambria Math" w:eastAsiaTheme="majorEastAsia" w:hAnsi="Cambria Math" w:cstheme="majorBidi"/>
            </w:rPr>
            <m:t>=35.88</m:t>
          </m:r>
          <m:r>
            <w:rPr>
              <w:rFonts w:ascii="Cambria Math" w:eastAsiaTheme="majorEastAsia" w:hAnsi="Cambria Math" w:cstheme="majorBidi"/>
            </w:rPr>
            <m:t>μH</m:t>
          </m:r>
        </m:oMath>
      </m:oMathPara>
    </w:p>
    <w:p w14:paraId="1B34B9EA" w14:textId="738AC899" w:rsidR="00764DB8" w:rsidRPr="00E64E73" w:rsidRDefault="00FD1839" w:rsidP="000026CD">
      <w:pPr>
        <w:rPr>
          <w:rFonts w:asciiTheme="majorHAnsi" w:eastAsiaTheme="majorEastAsia" w:hAnsiTheme="majorHAnsi" w:cstheme="majorBidi"/>
          <w:iCs/>
        </w:rPr>
      </w:pPr>
      <m:oMathPara>
        <m:oMath>
          <m:r>
            <w:rPr>
              <w:rFonts w:ascii="Cambria Math" w:eastAsiaTheme="majorEastAsia" w:hAnsi="Cambria Math" w:cstheme="majorBidi"/>
            </w:rPr>
            <m:t xml:space="preserve">L=47μH </m:t>
          </m:r>
          <m:d>
            <m:dPr>
              <m:ctrlPr>
                <w:rPr>
                  <w:rFonts w:ascii="Cambria Math" w:eastAsiaTheme="majorEastAsia" w:hAnsi="Cambria Math" w:cstheme="majorBidi"/>
                  <w:i/>
                  <w:iCs/>
                </w:rPr>
              </m:ctrlPr>
            </m:dPr>
            <m:e>
              <m:r>
                <w:rPr>
                  <w:rFonts w:ascii="Cambria Math" w:eastAsiaTheme="majorEastAsia" w:hAnsi="Cambria Math" w:cstheme="majorBidi"/>
                </w:rPr>
                <m:t>Valor comercial seleccionado</m:t>
              </m:r>
            </m:e>
          </m:d>
        </m:oMath>
      </m:oMathPara>
    </w:p>
    <w:p w14:paraId="3B09DC11" w14:textId="72FBD8BE" w:rsidR="00E64E73" w:rsidRPr="00AD27A4" w:rsidRDefault="00AD27A4" w:rsidP="000026CD">
      <w:pPr>
        <w:rPr>
          <w:rFonts w:asciiTheme="majorHAnsi" w:eastAsiaTheme="majorEastAsia" w:hAnsiTheme="majorHAnsi" w:cstheme="majorBidi"/>
          <w:iCs/>
        </w:rPr>
      </w:pPr>
      <m:oMathPara>
        <m:oMath>
          <m:r>
            <w:rPr>
              <w:rFonts w:ascii="Cambria Math" w:eastAsiaTheme="majorEastAsia" w:hAnsi="Cambria Math" w:cstheme="majorBidi"/>
            </w:rPr>
            <m:t xml:space="preserve">Corriente máxima en el inductor </m:t>
          </m:r>
          <m:d>
            <m:dPr>
              <m:ctrlPr>
                <w:rPr>
                  <w:rFonts w:ascii="Cambria Math" w:eastAsiaTheme="majorEastAsia" w:hAnsi="Cambria Math" w:cstheme="majorBidi"/>
                  <w:i/>
                  <w:iCs/>
                </w:rPr>
              </m:ctrlPr>
            </m:dPr>
            <m:e>
              <m:r>
                <w:rPr>
                  <w:rFonts w:ascii="Cambria Math" w:eastAsiaTheme="majorEastAsia" w:hAnsi="Cambria Math" w:cstheme="majorBidi"/>
                </w:rPr>
                <m:t>L</m:t>
              </m:r>
            </m:e>
          </m:d>
        </m:oMath>
      </m:oMathPara>
    </w:p>
    <w:p w14:paraId="0970EFC9" w14:textId="697C995A" w:rsidR="00AD27A4" w:rsidRPr="00957123"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I</m:t>
              </m:r>
            </m:e>
            <m:sub>
              <m:sSub>
                <m:sSubPr>
                  <m:ctrlPr>
                    <w:rPr>
                      <w:rFonts w:ascii="Cambria Math" w:eastAsiaTheme="majorEastAsia" w:hAnsi="Cambria Math" w:cstheme="majorBidi"/>
                      <w:i/>
                      <w:iCs/>
                    </w:rPr>
                  </m:ctrlPr>
                </m:sSubPr>
                <m:e>
                  <m:r>
                    <w:rPr>
                      <w:rFonts w:ascii="Cambria Math" w:eastAsiaTheme="majorEastAsia" w:hAnsi="Cambria Math" w:cstheme="majorBidi"/>
                    </w:rPr>
                    <m:t>L</m:t>
                  </m:r>
                </m:e>
                <m:sub>
                  <m:r>
                    <w:rPr>
                      <w:rFonts w:ascii="Cambria Math" w:eastAsiaTheme="majorEastAsia" w:hAnsi="Cambria Math" w:cstheme="majorBidi"/>
                    </w:rPr>
                    <m:t>avg</m:t>
                  </m:r>
                </m:sub>
              </m:sSub>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out</m:t>
              </m:r>
              <m:d>
                <m:dPr>
                  <m:ctrlPr>
                    <w:rPr>
                      <w:rFonts w:ascii="Cambria Math" w:eastAsiaTheme="majorEastAsia" w:hAnsi="Cambria Math" w:cstheme="majorBidi"/>
                      <w:i/>
                      <w:iCs/>
                    </w:rPr>
                  </m:ctrlPr>
                </m:dPr>
                <m:e>
                  <m:r>
                    <w:rPr>
                      <w:rFonts w:ascii="Cambria Math" w:eastAsiaTheme="majorEastAsia" w:hAnsi="Cambria Math" w:cstheme="majorBidi"/>
                    </w:rPr>
                    <m:t>m</m:t>
                  </m:r>
                  <m:r>
                    <w:rPr>
                      <w:rFonts w:ascii="Cambria Math" w:eastAsiaTheme="majorEastAsia" w:hAnsi="Cambria Math" w:cstheme="majorBidi"/>
                    </w:rPr>
                    <m:t>á</m:t>
                  </m:r>
                  <m:r>
                    <w:rPr>
                      <w:rFonts w:ascii="Cambria Math" w:eastAsiaTheme="majorEastAsia" w:hAnsi="Cambria Math" w:cstheme="majorBidi"/>
                    </w:rPr>
                    <m:t>x</m:t>
                  </m:r>
                </m:e>
              </m:d>
            </m:sub>
          </m:sSub>
          <m:r>
            <w:rPr>
              <w:rFonts w:ascii="Cambria Math" w:eastAsiaTheme="majorEastAsia" w:hAnsi="Cambria Math" w:cstheme="majorBidi"/>
            </w:rPr>
            <m:t>=1</m:t>
          </m:r>
          <m:r>
            <w:rPr>
              <w:rFonts w:ascii="Cambria Math" w:eastAsiaTheme="majorEastAsia" w:hAnsi="Cambria Math" w:cstheme="majorBidi"/>
            </w:rPr>
            <m:t>A</m:t>
          </m:r>
        </m:oMath>
      </m:oMathPara>
    </w:p>
    <w:p w14:paraId="25049120" w14:textId="34AE2C98" w:rsidR="00957123" w:rsidRPr="00046A35" w:rsidRDefault="00957123" w:rsidP="000026CD">
      <w:pPr>
        <w:rPr>
          <w:rFonts w:asciiTheme="majorHAnsi" w:eastAsiaTheme="majorEastAsia" w:hAnsiTheme="majorHAnsi" w:cstheme="majorBidi"/>
          <w:iCs/>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L</m:t>
              </m:r>
            </m:sub>
          </m:sSub>
          <m:r>
            <w:rPr>
              <w:rFonts w:ascii="Cambria Math" w:eastAsiaTheme="majorEastAsia" w:hAnsi="Cambria Math" w:cstheme="majorBidi"/>
            </w:rPr>
            <m:t>=</m:t>
          </m:r>
          <m:f>
            <m:fPr>
              <m:ctrlPr>
                <w:rPr>
                  <w:rFonts w:ascii="Cambria Math" w:eastAsiaTheme="majorEastAsia" w:hAnsi="Cambria Math" w:cstheme="majorBidi"/>
                  <w:i/>
                  <w:iCs/>
                </w:rPr>
              </m:ctrlPr>
            </m:fPr>
            <m:num>
              <m:d>
                <m:dPr>
                  <m:ctrlPr>
                    <w:rPr>
                      <w:rFonts w:ascii="Cambria Math" w:eastAsiaTheme="majorEastAsia" w:hAnsi="Cambria Math" w:cstheme="majorBidi"/>
                      <w:i/>
                      <w:iCs/>
                    </w:rPr>
                  </m:ctrlPr>
                </m:dPr>
                <m:e>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in</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sat</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out</m:t>
                      </m:r>
                    </m:sub>
                  </m:sSub>
                </m:e>
              </m:d>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on</m:t>
                  </m:r>
                </m:sub>
              </m:sSub>
            </m:num>
            <m:den>
              <m:r>
                <w:rPr>
                  <w:rFonts w:ascii="Cambria Math" w:eastAsiaTheme="majorEastAsia" w:hAnsi="Cambria Math" w:cstheme="majorBidi"/>
                </w:rPr>
                <m:t xml:space="preserve">L </m:t>
              </m:r>
            </m:den>
          </m:f>
          <m:r>
            <w:rPr>
              <w:rFonts w:ascii="Cambria Math" w:eastAsiaTheme="majorEastAsia" w:hAnsi="Cambria Math" w:cstheme="majorBidi"/>
            </w:rPr>
            <m:t>=</m:t>
          </m:r>
          <m:f>
            <m:fPr>
              <m:ctrlPr>
                <w:rPr>
                  <w:rFonts w:ascii="Cambria Math" w:eastAsiaTheme="majorEastAsia" w:hAnsi="Cambria Math" w:cstheme="majorBidi"/>
                  <w:i/>
                  <w:iCs/>
                </w:rPr>
              </m:ctrlPr>
            </m:fPr>
            <m:num>
              <m:d>
                <m:dPr>
                  <m:ctrlPr>
                    <w:rPr>
                      <w:rFonts w:ascii="Cambria Math" w:eastAsiaTheme="majorEastAsia" w:hAnsi="Cambria Math" w:cstheme="majorBidi"/>
                      <w:i/>
                      <w:iCs/>
                    </w:rPr>
                  </m:ctrlPr>
                </m:dPr>
                <m:e>
                  <m:r>
                    <w:rPr>
                      <w:rFonts w:ascii="Cambria Math" w:eastAsiaTheme="majorEastAsia" w:hAnsi="Cambria Math" w:cstheme="majorBidi"/>
                    </w:rPr>
                    <m:t>12V-1V-5V</m:t>
                  </m:r>
                </m:e>
              </m:d>
              <m:r>
                <w:rPr>
                  <w:rFonts w:ascii="Cambria Math" w:eastAsiaTheme="majorEastAsia" w:hAnsi="Cambria Math" w:cstheme="majorBidi"/>
                </w:rPr>
                <m:t>∙11.96μs</m:t>
              </m:r>
            </m:num>
            <m:den>
              <m:r>
                <w:rPr>
                  <w:rFonts w:ascii="Cambria Math" w:eastAsiaTheme="majorEastAsia" w:hAnsi="Cambria Math" w:cstheme="majorBidi"/>
                </w:rPr>
                <m:t>47μH</m:t>
              </m:r>
            </m:den>
          </m:f>
          <m:r>
            <w:rPr>
              <w:rFonts w:ascii="Cambria Math" w:eastAsiaTheme="majorEastAsia" w:hAnsi="Cambria Math" w:cstheme="majorBidi"/>
            </w:rPr>
            <m:t>=1.53A</m:t>
          </m:r>
        </m:oMath>
      </m:oMathPara>
    </w:p>
    <w:p w14:paraId="046EFD2B" w14:textId="6F8846AE" w:rsidR="00046A35" w:rsidRPr="00684BC2"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L</m:t>
              </m:r>
              <m:d>
                <m:dPr>
                  <m:ctrlPr>
                    <w:rPr>
                      <w:rFonts w:ascii="Cambria Math" w:eastAsiaTheme="majorEastAsia" w:hAnsi="Cambria Math" w:cstheme="majorBidi"/>
                      <w:i/>
                      <w:iCs/>
                    </w:rPr>
                  </m:ctrlPr>
                </m:dPr>
                <m:e>
                  <m:r>
                    <w:rPr>
                      <w:rFonts w:ascii="Cambria Math" w:eastAsiaTheme="majorEastAsia" w:hAnsi="Cambria Math" w:cstheme="majorBidi"/>
                    </w:rPr>
                    <m:t>m</m:t>
                  </m:r>
                  <m:r>
                    <w:rPr>
                      <w:rFonts w:ascii="Cambria Math" w:eastAsiaTheme="majorEastAsia" w:hAnsi="Cambria Math" w:cstheme="majorBidi"/>
                    </w:rPr>
                    <m:t>á</m:t>
                  </m:r>
                  <m:r>
                    <w:rPr>
                      <w:rFonts w:ascii="Cambria Math" w:eastAsiaTheme="majorEastAsia" w:hAnsi="Cambria Math" w:cstheme="majorBidi"/>
                    </w:rPr>
                    <m:t>x</m:t>
                  </m:r>
                </m:e>
              </m:d>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I</m:t>
              </m:r>
            </m:e>
            <m:sub>
              <m:sSub>
                <m:sSubPr>
                  <m:ctrlPr>
                    <w:rPr>
                      <w:rFonts w:ascii="Cambria Math" w:eastAsiaTheme="majorEastAsia" w:hAnsi="Cambria Math" w:cstheme="majorBidi"/>
                      <w:i/>
                      <w:iCs/>
                    </w:rPr>
                  </m:ctrlPr>
                </m:sSubPr>
                <m:e>
                  <m:r>
                    <w:rPr>
                      <w:rFonts w:ascii="Cambria Math" w:eastAsiaTheme="majorEastAsia" w:hAnsi="Cambria Math" w:cstheme="majorBidi"/>
                    </w:rPr>
                    <m:t>L</m:t>
                  </m:r>
                </m:e>
                <m:sub>
                  <m:r>
                    <w:rPr>
                      <w:rFonts w:ascii="Cambria Math" w:eastAsiaTheme="majorEastAsia" w:hAnsi="Cambria Math" w:cstheme="majorBidi"/>
                    </w:rPr>
                    <m:t>avg</m:t>
                  </m:r>
                </m:sub>
              </m:sSub>
            </m:sub>
          </m:sSub>
          <m:r>
            <w:rPr>
              <w:rFonts w:ascii="Cambria Math" w:eastAsiaTheme="majorEastAsia" w:hAnsi="Cambria Math" w:cstheme="majorBidi"/>
            </w:rPr>
            <m:t>+</m:t>
          </m:r>
          <m:f>
            <m:fPr>
              <m:ctrlPr>
                <w:rPr>
                  <w:rFonts w:ascii="Cambria Math" w:eastAsiaTheme="majorEastAsia" w:hAnsi="Cambria Math" w:cstheme="majorBidi"/>
                  <w:i/>
                  <w:iCs/>
                </w:rPr>
              </m:ctrlPr>
            </m:fPr>
            <m:num>
              <m:r>
                <m:rPr>
                  <m:sty m:val="p"/>
                </m:rPr>
                <w:rPr>
                  <w:rFonts w:ascii="Cambria Math" w:eastAsiaTheme="majorEastAsia" w:hAnsi="Cambria Math" w:cstheme="majorBidi"/>
                </w:rPr>
                <m:t>Δ</m:t>
              </m:r>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L</m:t>
                  </m:r>
                </m:sub>
              </m:sSub>
            </m:num>
            <m:den>
              <m:r>
                <w:rPr>
                  <w:rFonts w:ascii="Cambria Math" w:eastAsiaTheme="majorEastAsia" w:hAnsi="Cambria Math" w:cstheme="majorBidi"/>
                </w:rPr>
                <m:t>2</m:t>
              </m:r>
            </m:den>
          </m:f>
          <m:r>
            <w:rPr>
              <w:rFonts w:ascii="Cambria Math" w:eastAsiaTheme="majorEastAsia" w:hAnsi="Cambria Math" w:cstheme="majorBidi"/>
            </w:rPr>
            <m:t>=1</m:t>
          </m:r>
          <m:r>
            <w:rPr>
              <w:rFonts w:ascii="Cambria Math" w:eastAsiaTheme="majorEastAsia" w:hAnsi="Cambria Math" w:cstheme="majorBidi"/>
            </w:rPr>
            <m:t>A</m:t>
          </m:r>
          <m:r>
            <w:rPr>
              <w:rFonts w:ascii="Cambria Math" w:eastAsiaTheme="majorEastAsia" w:hAnsi="Cambria Math" w:cstheme="majorBidi"/>
            </w:rPr>
            <m:t>+</m:t>
          </m:r>
          <m:f>
            <m:fPr>
              <m:ctrlPr>
                <w:rPr>
                  <w:rFonts w:ascii="Cambria Math" w:eastAsiaTheme="majorEastAsia" w:hAnsi="Cambria Math" w:cstheme="majorBidi"/>
                  <w:i/>
                  <w:iCs/>
                </w:rPr>
              </m:ctrlPr>
            </m:fPr>
            <m:num>
              <m:r>
                <w:rPr>
                  <w:rFonts w:ascii="Cambria Math" w:eastAsiaTheme="majorEastAsia" w:hAnsi="Cambria Math" w:cstheme="majorBidi"/>
                </w:rPr>
                <m:t>1.53</m:t>
              </m:r>
              <m:r>
                <w:rPr>
                  <w:rFonts w:ascii="Cambria Math" w:eastAsiaTheme="majorEastAsia" w:hAnsi="Cambria Math" w:cstheme="majorBidi"/>
                </w:rPr>
                <m:t>A</m:t>
              </m:r>
            </m:num>
            <m:den>
              <m:r>
                <w:rPr>
                  <w:rFonts w:ascii="Cambria Math" w:eastAsiaTheme="majorEastAsia" w:hAnsi="Cambria Math" w:cstheme="majorBidi"/>
                </w:rPr>
                <m:t>2</m:t>
              </m:r>
            </m:den>
          </m:f>
          <m:r>
            <w:rPr>
              <w:rFonts w:ascii="Cambria Math" w:eastAsiaTheme="majorEastAsia" w:hAnsi="Cambria Math" w:cstheme="majorBidi"/>
            </w:rPr>
            <m:t xml:space="preserve">=1.765 </m:t>
          </m:r>
          <m:r>
            <w:rPr>
              <w:rFonts w:ascii="Cambria Math" w:eastAsiaTheme="majorEastAsia" w:hAnsi="Cambria Math" w:cstheme="majorBidi"/>
            </w:rPr>
            <m:t>A</m:t>
          </m:r>
        </m:oMath>
      </m:oMathPara>
    </w:p>
    <w:p w14:paraId="70A8A326" w14:textId="568D53C1" w:rsidR="00684BC2" w:rsidRPr="00046A35" w:rsidRDefault="00684BC2" w:rsidP="000026CD">
      <w:pPr>
        <w:rPr>
          <w:rFonts w:asciiTheme="majorHAnsi" w:eastAsiaTheme="majorEastAsia" w:hAnsiTheme="majorHAnsi" w:cstheme="majorBidi"/>
          <w:iCs/>
        </w:rPr>
      </w:pPr>
      <m:oMathPara>
        <m:oMath>
          <m:r>
            <w:rPr>
              <w:rFonts w:ascii="Cambria Math" w:eastAsiaTheme="majorEastAsia" w:hAnsi="Cambria Math" w:cstheme="majorBidi"/>
            </w:rPr>
            <m:t>El inductor debe tener una corriente de saturación mayor a 1.765A (</m:t>
          </m:r>
          <m:sSub>
            <m:sSubPr>
              <m:ctrlPr>
                <w:rPr>
                  <w:rFonts w:ascii="Cambria Math" w:eastAsiaTheme="majorEastAsia" w:hAnsi="Cambria Math" w:cstheme="majorBidi"/>
                  <w:i/>
                  <w:iCs/>
                </w:rPr>
              </m:ctrlPr>
            </m:sSubPr>
            <m:e>
              <m:r>
                <w:rPr>
                  <w:rFonts w:ascii="Cambria Math" w:eastAsiaTheme="majorEastAsia" w:hAnsi="Cambria Math" w:cstheme="majorBidi"/>
                </w:rPr>
                <m:t>I</m:t>
              </m:r>
            </m:e>
            <m:sub>
              <m:sSub>
                <m:sSubPr>
                  <m:ctrlPr>
                    <w:rPr>
                      <w:rFonts w:ascii="Cambria Math" w:eastAsiaTheme="majorEastAsia" w:hAnsi="Cambria Math" w:cstheme="majorBidi"/>
                      <w:i/>
                      <w:iCs/>
                    </w:rPr>
                  </m:ctrlPr>
                </m:sSubPr>
                <m:e>
                  <m:r>
                    <w:rPr>
                      <w:rFonts w:ascii="Cambria Math" w:eastAsiaTheme="majorEastAsia" w:hAnsi="Cambria Math" w:cstheme="majorBidi"/>
                    </w:rPr>
                    <m:t>L</m:t>
                  </m:r>
                </m:e>
                <m:sub>
                  <m:r>
                    <w:rPr>
                      <w:rFonts w:ascii="Cambria Math" w:eastAsiaTheme="majorEastAsia" w:hAnsi="Cambria Math" w:cstheme="majorBidi"/>
                    </w:rPr>
                    <m:t>sat</m:t>
                  </m:r>
                </m:sub>
              </m:sSub>
            </m:sub>
          </m:sSub>
          <m:r>
            <w:rPr>
              <w:rFonts w:ascii="Cambria Math" w:eastAsiaTheme="majorEastAsia" w:hAnsi="Cambria Math" w:cstheme="majorBidi"/>
            </w:rPr>
            <m:t>=2A)</m:t>
          </m:r>
        </m:oMath>
      </m:oMathPara>
    </w:p>
    <w:p w14:paraId="73E41284" w14:textId="77777777" w:rsidR="00FD1839" w:rsidRDefault="00FD1839" w:rsidP="000026CD">
      <w:pPr>
        <w:rPr>
          <w:rFonts w:asciiTheme="majorHAnsi" w:eastAsiaTheme="majorEastAsia" w:hAnsiTheme="majorHAnsi" w:cstheme="majorBidi"/>
          <w:iCs/>
        </w:rPr>
      </w:pPr>
    </w:p>
    <w:p w14:paraId="46DAF021" w14:textId="636610C2" w:rsidR="00FD1839" w:rsidRPr="00BE62C9" w:rsidRDefault="00BE62C9" w:rsidP="000026CD">
      <w:pPr>
        <w:rPr>
          <w:rFonts w:asciiTheme="majorHAnsi" w:eastAsiaTheme="majorEastAsia" w:hAnsiTheme="majorHAnsi" w:cstheme="majorBidi"/>
          <w:b/>
          <w:bCs/>
        </w:rPr>
      </w:pPr>
      <m:oMathPara>
        <m:oMath>
          <m:r>
            <m:rPr>
              <m:sty m:val="b"/>
            </m:rPr>
            <w:rPr>
              <w:rFonts w:ascii="Cambria Math" w:eastAsiaTheme="majorEastAsia" w:hAnsi="Cambria Math" w:cstheme="majorBidi"/>
            </w:rPr>
            <m:t xml:space="preserve">Cálculo del Capacitor de Salida </m:t>
          </m:r>
          <m:d>
            <m:dPr>
              <m:ctrlPr>
                <w:rPr>
                  <w:rFonts w:ascii="Cambria Math" w:eastAsiaTheme="majorEastAsia" w:hAnsi="Cambria Math" w:cstheme="majorBidi"/>
                  <w:b/>
                  <w:bCs/>
                </w:rPr>
              </m:ctrlPr>
            </m:dPr>
            <m:e>
              <m:sSub>
                <m:sSubPr>
                  <m:ctrlPr>
                    <w:rPr>
                      <w:rFonts w:ascii="Cambria Math" w:eastAsiaTheme="majorEastAsia" w:hAnsi="Cambria Math" w:cstheme="majorBidi"/>
                      <w:b/>
                      <w:bCs/>
                    </w:rPr>
                  </m:ctrlPr>
                </m:sSubPr>
                <m:e>
                  <m:r>
                    <m:rPr>
                      <m:sty m:val="b"/>
                    </m:rPr>
                    <w:rPr>
                      <w:rFonts w:ascii="Cambria Math" w:eastAsiaTheme="majorEastAsia" w:hAnsi="Cambria Math" w:cstheme="majorBidi"/>
                    </w:rPr>
                    <m:t>C</m:t>
                  </m:r>
                </m:e>
                <m:sub>
                  <m:r>
                    <m:rPr>
                      <m:sty m:val="b"/>
                    </m:rPr>
                    <w:rPr>
                      <w:rFonts w:ascii="Cambria Math" w:eastAsiaTheme="majorEastAsia" w:hAnsi="Cambria Math" w:cstheme="majorBidi"/>
                    </w:rPr>
                    <m:t>O</m:t>
                  </m:r>
                </m:sub>
              </m:sSub>
            </m:e>
          </m:d>
        </m:oMath>
      </m:oMathPara>
    </w:p>
    <w:p w14:paraId="6B5490A9" w14:textId="3CB54869" w:rsidR="00FD1839" w:rsidRPr="0035251A"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C</m:t>
              </m:r>
            </m:e>
            <m:sub>
              <m:r>
                <w:rPr>
                  <w:rFonts w:ascii="Cambria Math" w:eastAsiaTheme="majorEastAsia" w:hAnsi="Cambria Math" w:cstheme="majorBidi"/>
                </w:rPr>
                <m:t>O</m:t>
              </m:r>
            </m:sub>
          </m:sSub>
          <m:r>
            <w:rPr>
              <w:rFonts w:ascii="Cambria Math" w:eastAsiaTheme="majorEastAsia" w:hAnsi="Cambria Math" w:cstheme="majorBidi"/>
            </w:rPr>
            <m:t>=</m:t>
          </m:r>
          <m:f>
            <m:fPr>
              <m:ctrlPr>
                <w:rPr>
                  <w:rFonts w:ascii="Cambria Math" w:eastAsiaTheme="majorEastAsia" w:hAnsi="Cambria Math" w:cstheme="majorBidi"/>
                  <w:i/>
                  <w:iCs/>
                </w:rPr>
              </m:ctrlPr>
            </m:fPr>
            <m:num>
              <m:sSub>
                <m:sSubPr>
                  <m:ctrlPr>
                    <w:rPr>
                      <w:rFonts w:ascii="Cambria Math" w:eastAsiaTheme="majorEastAsia" w:hAnsi="Cambria Math" w:cstheme="majorBidi"/>
                      <w:i/>
                      <w:iCs/>
                    </w:rPr>
                  </m:ctrlPr>
                </m:sSubPr>
                <m:e>
                  <m:r>
                    <w:rPr>
                      <w:rFonts w:ascii="Cambria Math" w:eastAsiaTheme="majorEastAsia" w:hAnsi="Cambria Math" w:cstheme="majorBidi"/>
                    </w:rPr>
                    <m:t>I</m:t>
                  </m:r>
                </m:e>
                <m:sub>
                  <m:r>
                    <w:rPr>
                      <w:rFonts w:ascii="Cambria Math" w:eastAsiaTheme="majorEastAsia" w:hAnsi="Cambria Math" w:cstheme="majorBidi"/>
                    </w:rPr>
                    <m:t>pk</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on</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t</m:t>
                  </m:r>
                </m:e>
                <m:sub>
                  <m:r>
                    <w:rPr>
                      <w:rFonts w:ascii="Cambria Math" w:eastAsiaTheme="majorEastAsia" w:hAnsi="Cambria Math" w:cstheme="majorBidi"/>
                    </w:rPr>
                    <m:t>off</m:t>
                  </m:r>
                </m:sub>
              </m:sSub>
              <m:r>
                <w:rPr>
                  <w:rFonts w:ascii="Cambria Math" w:eastAsiaTheme="majorEastAsia" w:hAnsi="Cambria Math" w:cstheme="majorBidi"/>
                </w:rPr>
                <m:t>)</m:t>
              </m:r>
            </m:num>
            <m:den>
              <m:r>
                <w:rPr>
                  <w:rFonts w:ascii="Cambria Math" w:eastAsiaTheme="majorEastAsia" w:hAnsi="Cambria Math" w:cstheme="majorBidi"/>
                </w:rPr>
                <m:t>8</m:t>
              </m:r>
              <m:r>
                <m:rPr>
                  <m:sty m:val="p"/>
                </m:rPr>
                <w:rPr>
                  <w:rFonts w:ascii="Cambria Math" w:eastAsiaTheme="majorEastAsia" w:hAnsi="Cambria Math" w:cstheme="majorBidi"/>
                </w:rPr>
                <m:t>Δ</m:t>
              </m:r>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ripple</m:t>
                  </m:r>
                </m:sub>
              </m:sSub>
            </m:den>
          </m:f>
          <m:r>
            <w:rPr>
              <w:rFonts w:ascii="Cambria Math" w:eastAsiaTheme="majorEastAsia" w:hAnsi="Cambria Math" w:cstheme="majorBidi"/>
            </w:rPr>
            <m:t>=</m:t>
          </m:r>
          <m:f>
            <m:fPr>
              <m:ctrlPr>
                <w:rPr>
                  <w:rFonts w:ascii="Cambria Math" w:eastAsiaTheme="majorEastAsia" w:hAnsi="Cambria Math" w:cstheme="majorBidi"/>
                  <w:i/>
                  <w:iCs/>
                </w:rPr>
              </m:ctrlPr>
            </m:fPr>
            <m:num>
              <m:r>
                <w:rPr>
                  <w:rFonts w:ascii="Cambria Math" w:eastAsiaTheme="majorEastAsia" w:hAnsi="Cambria Math" w:cstheme="majorBidi"/>
                </w:rPr>
                <m:t>2</m:t>
              </m:r>
              <m:r>
                <w:rPr>
                  <w:rFonts w:ascii="Cambria Math" w:eastAsiaTheme="majorEastAsia" w:hAnsi="Cambria Math" w:cstheme="majorBidi"/>
                </w:rPr>
                <m:t>A</m:t>
              </m:r>
              <m:r>
                <w:rPr>
                  <w:rFonts w:ascii="Cambria Math" w:eastAsiaTheme="majorEastAsia" w:hAnsi="Cambria Math" w:cstheme="majorBidi"/>
                </w:rPr>
                <m:t>×25</m:t>
              </m:r>
              <m:r>
                <w:rPr>
                  <w:rFonts w:ascii="Cambria Math" w:eastAsiaTheme="majorEastAsia" w:hAnsi="Cambria Math" w:cstheme="majorBidi"/>
                </w:rPr>
                <m:t>μs</m:t>
              </m:r>
            </m:num>
            <m:den>
              <m:r>
                <w:rPr>
                  <w:rFonts w:ascii="Cambria Math" w:eastAsiaTheme="majorEastAsia" w:hAnsi="Cambria Math" w:cstheme="majorBidi"/>
                </w:rPr>
                <m:t>8×0.025</m:t>
              </m:r>
              <m:r>
                <w:rPr>
                  <w:rFonts w:ascii="Cambria Math" w:eastAsiaTheme="majorEastAsia" w:hAnsi="Cambria Math" w:cstheme="majorBidi"/>
                </w:rPr>
                <m:t>V</m:t>
              </m:r>
            </m:den>
          </m:f>
          <m:r>
            <w:rPr>
              <w:rFonts w:ascii="Cambria Math" w:eastAsiaTheme="majorEastAsia" w:hAnsi="Cambria Math" w:cstheme="majorBidi"/>
            </w:rPr>
            <m:t>=250</m:t>
          </m:r>
          <m:r>
            <w:rPr>
              <w:rFonts w:ascii="Cambria Math" w:eastAsiaTheme="majorEastAsia" w:hAnsi="Cambria Math" w:cstheme="majorBidi"/>
            </w:rPr>
            <m:t>μF</m:t>
          </m:r>
        </m:oMath>
      </m:oMathPara>
    </w:p>
    <w:p w14:paraId="1EBBD2C4" w14:textId="20A86EED" w:rsidR="0035251A" w:rsidRPr="001206BD"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C</m:t>
              </m:r>
            </m:e>
            <m:sub>
              <m:r>
                <w:rPr>
                  <w:rFonts w:ascii="Cambria Math" w:eastAsiaTheme="majorEastAsia" w:hAnsi="Cambria Math" w:cstheme="majorBidi"/>
                </w:rPr>
                <m:t>o</m:t>
              </m:r>
            </m:sub>
          </m:sSub>
          <m:r>
            <w:rPr>
              <w:rFonts w:ascii="Cambria Math" w:eastAsiaTheme="majorEastAsia" w:hAnsi="Cambria Math" w:cstheme="majorBidi"/>
            </w:rPr>
            <m:t>=220</m:t>
          </m:r>
          <m:r>
            <w:rPr>
              <w:rFonts w:ascii="Cambria Math" w:eastAsiaTheme="majorEastAsia" w:hAnsi="Cambria Math" w:cstheme="majorBidi"/>
            </w:rPr>
            <m:t>uF</m:t>
          </m:r>
          <m:r>
            <w:rPr>
              <w:rFonts w:ascii="Cambria Math" w:eastAsiaTheme="majorEastAsia" w:hAnsi="Cambria Math" w:cstheme="majorBidi"/>
            </w:rPr>
            <m:t>+33</m:t>
          </m:r>
          <m:r>
            <w:rPr>
              <w:rFonts w:ascii="Cambria Math" w:eastAsiaTheme="majorEastAsia" w:hAnsi="Cambria Math" w:cstheme="majorBidi"/>
            </w:rPr>
            <m:t>μF</m:t>
          </m:r>
          <m:r>
            <w:rPr>
              <w:rFonts w:ascii="Cambria Math" w:eastAsiaTheme="majorEastAsia" w:hAnsi="Cambria Math" w:cstheme="majorBidi"/>
            </w:rPr>
            <m:t xml:space="preserve"> (</m:t>
          </m:r>
          <m:r>
            <w:rPr>
              <w:rFonts w:ascii="Cambria Math" w:eastAsiaTheme="majorEastAsia" w:hAnsi="Cambria Math" w:cstheme="majorBidi"/>
            </w:rPr>
            <m:t>Valores</m:t>
          </m:r>
          <m:r>
            <w:rPr>
              <w:rFonts w:ascii="Cambria Math" w:eastAsiaTheme="majorEastAsia" w:hAnsi="Cambria Math" w:cstheme="majorBidi"/>
            </w:rPr>
            <m:t xml:space="preserve"> </m:t>
          </m:r>
          <m:r>
            <w:rPr>
              <w:rFonts w:ascii="Cambria Math" w:eastAsiaTheme="majorEastAsia" w:hAnsi="Cambria Math" w:cstheme="majorBidi"/>
            </w:rPr>
            <m:t>comreciales</m:t>
          </m:r>
          <m:r>
            <w:rPr>
              <w:rFonts w:ascii="Cambria Math" w:eastAsiaTheme="majorEastAsia" w:hAnsi="Cambria Math" w:cstheme="majorBidi"/>
            </w:rPr>
            <m:t xml:space="preserve"> </m:t>
          </m:r>
          <m:r>
            <w:rPr>
              <w:rFonts w:ascii="Cambria Math" w:eastAsiaTheme="majorEastAsia" w:hAnsi="Cambria Math" w:cstheme="majorBidi"/>
            </w:rPr>
            <m:t>seleccionados</m:t>
          </m:r>
          <m:r>
            <w:rPr>
              <w:rFonts w:ascii="Cambria Math" w:eastAsiaTheme="majorEastAsia" w:hAnsi="Cambria Math" w:cstheme="majorBidi"/>
            </w:rPr>
            <m:t>)</m:t>
          </m:r>
        </m:oMath>
      </m:oMathPara>
    </w:p>
    <w:p w14:paraId="1ECC48A5" w14:textId="3E758FC6" w:rsidR="00B77F28" w:rsidRPr="00BE62C9" w:rsidRDefault="00B77F28" w:rsidP="000026CD">
      <w:pPr>
        <w:rPr>
          <w:rFonts w:asciiTheme="majorHAnsi" w:eastAsiaTheme="majorEastAsia" w:hAnsiTheme="majorHAnsi" w:cstheme="majorBidi"/>
          <w:b/>
          <w:bCs/>
        </w:rPr>
      </w:pPr>
    </w:p>
    <w:p w14:paraId="7F7D45B5" w14:textId="2C64482E" w:rsidR="001206BD" w:rsidRPr="00BE62C9" w:rsidRDefault="00BE62C9" w:rsidP="000026CD">
      <w:pPr>
        <w:rPr>
          <w:rFonts w:asciiTheme="majorHAnsi" w:eastAsiaTheme="majorEastAsia" w:hAnsiTheme="majorHAnsi" w:cstheme="majorBidi"/>
          <w:b/>
          <w:bCs/>
        </w:rPr>
      </w:pPr>
      <m:oMathPara>
        <m:oMath>
          <m:r>
            <m:rPr>
              <m:sty m:val="b"/>
            </m:rPr>
            <w:rPr>
              <w:rFonts w:ascii="Cambria Math" w:eastAsiaTheme="majorEastAsia" w:hAnsi="Cambria Math" w:cstheme="majorBidi"/>
            </w:rPr>
            <m:t xml:space="preserve">Cálculo de la Tensión de Salida </m:t>
          </m:r>
          <m:d>
            <m:dPr>
              <m:ctrlPr>
                <w:rPr>
                  <w:rFonts w:ascii="Cambria Math" w:eastAsiaTheme="majorEastAsia" w:hAnsi="Cambria Math" w:cstheme="majorBidi"/>
                  <w:b/>
                  <w:bCs/>
                </w:rPr>
              </m:ctrlPr>
            </m:dPr>
            <m:e>
              <m:sSub>
                <m:sSubPr>
                  <m:ctrlPr>
                    <w:rPr>
                      <w:rFonts w:ascii="Cambria Math" w:eastAsiaTheme="majorEastAsia" w:hAnsi="Cambria Math" w:cstheme="majorBidi"/>
                      <w:b/>
                      <w:bCs/>
                    </w:rPr>
                  </m:ctrlPr>
                </m:sSubPr>
                <m:e>
                  <m:r>
                    <m:rPr>
                      <m:sty m:val="b"/>
                    </m:rPr>
                    <w:rPr>
                      <w:rFonts w:ascii="Cambria Math" w:eastAsiaTheme="majorEastAsia" w:hAnsi="Cambria Math" w:cstheme="majorBidi"/>
                    </w:rPr>
                    <m:t>V</m:t>
                  </m:r>
                </m:e>
                <m:sub>
                  <m:r>
                    <m:rPr>
                      <m:sty m:val="b"/>
                    </m:rPr>
                    <w:rPr>
                      <w:rFonts w:ascii="Cambria Math" w:eastAsiaTheme="majorEastAsia" w:hAnsi="Cambria Math" w:cstheme="majorBidi"/>
                    </w:rPr>
                    <m:t>out</m:t>
                  </m:r>
                </m:sub>
              </m:sSub>
            </m:e>
          </m:d>
        </m:oMath>
      </m:oMathPara>
    </w:p>
    <w:p w14:paraId="10519A4A" w14:textId="5D3386D0" w:rsidR="00B77F28" w:rsidRPr="00EC351E"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out</m:t>
              </m:r>
            </m:sub>
          </m:sSub>
          <m:r>
            <w:rPr>
              <w:rFonts w:ascii="Cambria Math" w:eastAsiaTheme="majorEastAsia" w:hAnsi="Cambria Math" w:cstheme="majorBidi"/>
            </w:rPr>
            <m:t>=</m:t>
          </m:r>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REF</m:t>
              </m:r>
            </m:sub>
          </m:sSub>
          <m:r>
            <w:rPr>
              <w:rFonts w:ascii="Cambria Math" w:eastAsiaTheme="majorEastAsia" w:hAnsi="Cambria Math" w:cstheme="majorBidi"/>
            </w:rPr>
            <m:t>×</m:t>
          </m:r>
          <m:d>
            <m:dPr>
              <m:ctrlPr>
                <w:rPr>
                  <w:rFonts w:ascii="Cambria Math" w:eastAsiaTheme="majorEastAsia" w:hAnsi="Cambria Math" w:cstheme="majorBidi"/>
                  <w:i/>
                  <w:iCs/>
                </w:rPr>
              </m:ctrlPr>
            </m:dPr>
            <m:e>
              <m:r>
                <w:rPr>
                  <w:rFonts w:ascii="Cambria Math" w:eastAsiaTheme="majorEastAsia" w:hAnsi="Cambria Math" w:cstheme="majorBidi"/>
                </w:rPr>
                <m:t>1+</m:t>
              </m:r>
              <m:f>
                <m:fPr>
                  <m:ctrlPr>
                    <w:rPr>
                      <w:rFonts w:ascii="Cambria Math" w:eastAsiaTheme="majorEastAsia" w:hAnsi="Cambria Math" w:cstheme="majorBidi"/>
                      <w:i/>
                      <w:iCs/>
                    </w:rPr>
                  </m:ctrlPr>
                </m:fPr>
                <m:num>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2</m:t>
                      </m:r>
                    </m:sub>
                  </m:sSub>
                </m:num>
                <m:den>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1</m:t>
                      </m:r>
                    </m:sub>
                  </m:sSub>
                </m:den>
              </m:f>
            </m:e>
          </m:d>
          <m:r>
            <w:rPr>
              <w:rFonts w:ascii="Cambria Math" w:eastAsiaTheme="majorEastAsia" w:hAnsi="Cambria Math" w:cstheme="majorBidi"/>
            </w:rPr>
            <m:t>=5</m:t>
          </m:r>
          <m:r>
            <w:rPr>
              <w:rFonts w:ascii="Cambria Math" w:eastAsiaTheme="majorEastAsia" w:hAnsi="Cambria Math" w:cstheme="majorBidi"/>
            </w:rPr>
            <m:t>V</m:t>
          </m:r>
        </m:oMath>
      </m:oMathPara>
    </w:p>
    <w:p w14:paraId="706EA629" w14:textId="5FF34FEE" w:rsidR="00EC351E" w:rsidRPr="005C1CAD" w:rsidRDefault="0028794F" w:rsidP="000026CD">
      <w:pPr>
        <w:rPr>
          <w:rFonts w:asciiTheme="majorHAnsi" w:eastAsiaTheme="majorEastAsia" w:hAnsiTheme="majorHAnsi" w:cstheme="majorBidi"/>
          <w:iCs/>
        </w:rPr>
      </w:pPr>
      <m:oMathPara>
        <m:oMath>
          <m:r>
            <w:rPr>
              <w:rFonts w:ascii="Cambria Math" w:eastAsiaTheme="majorEastAsia" w:hAnsi="Cambria Math" w:cstheme="majorBidi"/>
            </w:rPr>
            <m:t>Cálculo de la relación de resistencias</m:t>
          </m:r>
        </m:oMath>
      </m:oMathPara>
    </w:p>
    <w:p w14:paraId="519D1329" w14:textId="14C2F63D" w:rsidR="005C1CAD" w:rsidRPr="00826F7A" w:rsidRDefault="00FA7A0F" w:rsidP="000026CD">
      <w:pPr>
        <w:rPr>
          <w:rFonts w:asciiTheme="majorHAnsi" w:eastAsiaTheme="majorEastAsia" w:hAnsiTheme="majorHAnsi" w:cstheme="majorBidi"/>
          <w:iCs/>
        </w:rPr>
      </w:pPr>
      <m:oMathPara>
        <m:oMath>
          <m:f>
            <m:fPr>
              <m:ctrlPr>
                <w:rPr>
                  <w:rFonts w:ascii="Cambria Math" w:eastAsiaTheme="majorEastAsia" w:hAnsi="Cambria Math" w:cstheme="majorBidi"/>
                  <w:i/>
                  <w:iCs/>
                </w:rPr>
              </m:ctrlPr>
            </m:fPr>
            <m:num>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2</m:t>
                  </m:r>
                </m:sub>
              </m:sSub>
            </m:num>
            <m:den>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1</m:t>
                  </m:r>
                </m:sub>
              </m:sSub>
            </m:den>
          </m:f>
          <m:r>
            <w:rPr>
              <w:rFonts w:ascii="Cambria Math" w:eastAsiaTheme="majorEastAsia" w:hAnsi="Cambria Math" w:cstheme="majorBidi"/>
            </w:rPr>
            <m:t>=</m:t>
          </m:r>
          <m:f>
            <m:fPr>
              <m:ctrlPr>
                <w:rPr>
                  <w:rFonts w:ascii="Cambria Math" w:eastAsiaTheme="majorEastAsia" w:hAnsi="Cambria Math" w:cstheme="majorBidi"/>
                  <w:i/>
                  <w:iCs/>
                </w:rPr>
              </m:ctrlPr>
            </m:fPr>
            <m:num>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out</m:t>
                  </m:r>
                </m:sub>
              </m:sSub>
            </m:num>
            <m:den>
              <m:sSub>
                <m:sSubPr>
                  <m:ctrlPr>
                    <w:rPr>
                      <w:rFonts w:ascii="Cambria Math" w:eastAsiaTheme="majorEastAsia" w:hAnsi="Cambria Math" w:cstheme="majorBidi"/>
                      <w:i/>
                      <w:iCs/>
                    </w:rPr>
                  </m:ctrlPr>
                </m:sSubPr>
                <m:e>
                  <m:r>
                    <w:rPr>
                      <w:rFonts w:ascii="Cambria Math" w:eastAsiaTheme="majorEastAsia" w:hAnsi="Cambria Math" w:cstheme="majorBidi"/>
                    </w:rPr>
                    <m:t>V</m:t>
                  </m:r>
                </m:e>
                <m:sub>
                  <m:r>
                    <w:rPr>
                      <w:rFonts w:ascii="Cambria Math" w:eastAsiaTheme="majorEastAsia" w:hAnsi="Cambria Math" w:cstheme="majorBidi"/>
                    </w:rPr>
                    <m:t>REF</m:t>
                  </m:r>
                </m:sub>
              </m:sSub>
            </m:den>
          </m:f>
          <m:r>
            <w:rPr>
              <w:rFonts w:ascii="Cambria Math" w:eastAsiaTheme="majorEastAsia" w:hAnsi="Cambria Math" w:cstheme="majorBidi"/>
            </w:rPr>
            <m:t>-</m:t>
          </m:r>
          <m:r>
            <w:rPr>
              <w:rFonts w:ascii="Cambria Math" w:eastAsiaTheme="majorEastAsia" w:hAnsi="Cambria Math" w:cstheme="majorBidi"/>
            </w:rPr>
            <m:t>1=</m:t>
          </m:r>
          <m:f>
            <m:fPr>
              <m:ctrlPr>
                <w:rPr>
                  <w:rFonts w:ascii="Cambria Math" w:eastAsiaTheme="majorEastAsia" w:hAnsi="Cambria Math" w:cstheme="majorBidi"/>
                  <w:i/>
                  <w:iCs/>
                </w:rPr>
              </m:ctrlPr>
            </m:fPr>
            <m:num>
              <m:r>
                <w:rPr>
                  <w:rFonts w:ascii="Cambria Math" w:eastAsiaTheme="majorEastAsia" w:hAnsi="Cambria Math" w:cstheme="majorBidi"/>
                </w:rPr>
                <m:t>5</m:t>
              </m:r>
              <m:r>
                <w:rPr>
                  <w:rFonts w:ascii="Cambria Math" w:eastAsiaTheme="majorEastAsia" w:hAnsi="Cambria Math" w:cstheme="majorBidi"/>
                </w:rPr>
                <m:t>V</m:t>
              </m:r>
            </m:num>
            <m:den>
              <m:r>
                <w:rPr>
                  <w:rFonts w:ascii="Cambria Math" w:eastAsiaTheme="majorEastAsia" w:hAnsi="Cambria Math" w:cstheme="majorBidi"/>
                </w:rPr>
                <m:t>1.25</m:t>
              </m:r>
              <m:r>
                <w:rPr>
                  <w:rFonts w:ascii="Cambria Math" w:eastAsiaTheme="majorEastAsia" w:hAnsi="Cambria Math" w:cstheme="majorBidi"/>
                </w:rPr>
                <m:t>V</m:t>
              </m:r>
            </m:den>
          </m:f>
          <m:r>
            <w:rPr>
              <w:rFonts w:ascii="Cambria Math" w:eastAsiaTheme="majorEastAsia" w:hAnsi="Cambria Math" w:cstheme="majorBidi"/>
            </w:rPr>
            <m:t>-</m:t>
          </m:r>
          <m:r>
            <w:rPr>
              <w:rFonts w:ascii="Cambria Math" w:eastAsiaTheme="majorEastAsia" w:hAnsi="Cambria Math" w:cstheme="majorBidi"/>
            </w:rPr>
            <m:t>1=3</m:t>
          </m:r>
        </m:oMath>
      </m:oMathPara>
    </w:p>
    <w:p w14:paraId="5F055779" w14:textId="0C3DE877" w:rsidR="00826F7A" w:rsidRPr="00E15010" w:rsidRDefault="00E15010" w:rsidP="000026CD">
      <w:pPr>
        <w:rPr>
          <w:rFonts w:asciiTheme="majorHAnsi" w:eastAsiaTheme="majorEastAsia" w:hAnsiTheme="majorHAnsi" w:cstheme="majorBidi"/>
          <w:iCs/>
        </w:rPr>
      </w:pPr>
      <m:oMathPara>
        <m:oMath>
          <m:r>
            <w:rPr>
              <w:rFonts w:ascii="Cambria Math" w:eastAsiaTheme="majorEastAsia" w:hAnsi="Cambria Math" w:cstheme="majorBidi"/>
            </w:rPr>
            <m:t>Valores comerciales sugeridos</m:t>
          </m:r>
        </m:oMath>
      </m:oMathPara>
    </w:p>
    <w:p w14:paraId="28B210B6" w14:textId="1B5E1F3E" w:rsidR="00E15010" w:rsidRPr="00BE62C9" w:rsidRDefault="00FA7A0F" w:rsidP="000026CD">
      <w:pPr>
        <w:rPr>
          <w:rFonts w:asciiTheme="majorHAnsi" w:eastAsiaTheme="majorEastAsia" w:hAnsiTheme="majorHAnsi" w:cstheme="majorBidi"/>
          <w:iCs/>
        </w:rPr>
      </w:pPr>
      <m:oMathPara>
        <m:oMath>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1</m:t>
              </m:r>
            </m:sub>
          </m:sSub>
          <m:r>
            <w:rPr>
              <w:rFonts w:ascii="Cambria Math" w:eastAsiaTheme="majorEastAsia" w:hAnsi="Cambria Math" w:cstheme="majorBidi"/>
            </w:rPr>
            <m:t>=11</m:t>
          </m:r>
          <m:r>
            <w:rPr>
              <w:rFonts w:ascii="Cambria Math" w:eastAsiaTheme="majorEastAsia" w:hAnsi="Cambria Math" w:cstheme="majorBidi"/>
            </w:rPr>
            <m:t>K</m:t>
          </m:r>
          <m:r>
            <m:rPr>
              <m:sty m:val="p"/>
            </m:rPr>
            <w:rPr>
              <w:rFonts w:ascii="Cambria Math" w:eastAsiaTheme="majorEastAsia" w:hAnsi="Cambria Math" w:cstheme="majorBidi"/>
            </w:rPr>
            <m:t>Ω</m:t>
          </m:r>
          <m:r>
            <w:rPr>
              <w:rFonts w:ascii="Cambria Math" w:eastAsiaTheme="majorEastAsia" w:hAnsi="Cambria Math" w:cstheme="majorBidi"/>
            </w:rPr>
            <m:t xml:space="preserve">,  </m:t>
          </m:r>
          <m:sSub>
            <m:sSubPr>
              <m:ctrlPr>
                <w:rPr>
                  <w:rFonts w:ascii="Cambria Math" w:eastAsiaTheme="majorEastAsia" w:hAnsi="Cambria Math" w:cstheme="majorBidi"/>
                  <w:i/>
                  <w:iCs/>
                </w:rPr>
              </m:ctrlPr>
            </m:sSubPr>
            <m:e>
              <m:r>
                <w:rPr>
                  <w:rFonts w:ascii="Cambria Math" w:eastAsiaTheme="majorEastAsia" w:hAnsi="Cambria Math" w:cstheme="majorBidi"/>
                </w:rPr>
                <m:t>R</m:t>
              </m:r>
            </m:e>
            <m:sub>
              <m:r>
                <w:rPr>
                  <w:rFonts w:ascii="Cambria Math" w:eastAsiaTheme="majorEastAsia" w:hAnsi="Cambria Math" w:cstheme="majorBidi"/>
                </w:rPr>
                <m:t>2</m:t>
              </m:r>
            </m:sub>
          </m:sSub>
          <m:r>
            <w:rPr>
              <w:rFonts w:ascii="Cambria Math" w:eastAsiaTheme="majorEastAsia" w:hAnsi="Cambria Math" w:cstheme="majorBidi"/>
            </w:rPr>
            <m:t>=33</m:t>
          </m:r>
          <m:r>
            <w:rPr>
              <w:rFonts w:ascii="Cambria Math" w:eastAsiaTheme="majorEastAsia" w:hAnsi="Cambria Math" w:cstheme="majorBidi"/>
            </w:rPr>
            <m:t>K</m:t>
          </m:r>
          <m:r>
            <m:rPr>
              <m:sty m:val="p"/>
            </m:rPr>
            <w:rPr>
              <w:rFonts w:ascii="Cambria Math" w:eastAsiaTheme="majorEastAsia" w:hAnsi="Cambria Math" w:cstheme="majorBidi"/>
            </w:rPr>
            <m:t>Ω</m:t>
          </m:r>
        </m:oMath>
      </m:oMathPara>
    </w:p>
    <w:p w14:paraId="6276AB3C" w14:textId="77777777" w:rsidR="00BE62C9" w:rsidRDefault="00BE62C9" w:rsidP="000026CD">
      <w:pPr>
        <w:rPr>
          <w:rFonts w:asciiTheme="majorHAnsi" w:eastAsiaTheme="majorEastAsia" w:hAnsiTheme="majorHAnsi" w:cstheme="majorBidi"/>
          <w:iCs/>
        </w:rPr>
      </w:pPr>
    </w:p>
    <w:p w14:paraId="70D92B98" w14:textId="77777777" w:rsidR="00C0143D" w:rsidRDefault="00C0143D" w:rsidP="000026CD">
      <w:pPr>
        <w:rPr>
          <w:rFonts w:asciiTheme="majorHAnsi" w:eastAsiaTheme="majorEastAsia" w:hAnsiTheme="majorHAnsi" w:cstheme="majorBidi"/>
          <w:iCs/>
        </w:rPr>
      </w:pPr>
    </w:p>
    <w:p w14:paraId="49D41B65" w14:textId="71C273DB" w:rsidR="00C0143D" w:rsidRDefault="00BF3BD9" w:rsidP="00BF3BD9">
      <w:pPr>
        <w:pStyle w:val="Ttulo2"/>
        <w:rPr>
          <w:color w:val="8FBC8F"/>
        </w:rPr>
      </w:pPr>
      <w:bookmarkStart w:id="8" w:name="_Toc202735005"/>
      <w:r w:rsidRPr="00BF3BD9">
        <w:rPr>
          <w:color w:val="8FBC8F"/>
        </w:rPr>
        <w:lastRenderedPageBreak/>
        <w:t>Componentes Calculados</w:t>
      </w:r>
      <w:bookmarkEnd w:id="8"/>
    </w:p>
    <w:tbl>
      <w:tblPr>
        <w:tblStyle w:val="Tablaconcuadrcula"/>
        <w:tblW w:w="912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ook w:val="04A0" w:firstRow="1" w:lastRow="0" w:firstColumn="1" w:lastColumn="0" w:noHBand="0" w:noVBand="1"/>
      </w:tblPr>
      <w:tblGrid>
        <w:gridCol w:w="2282"/>
        <w:gridCol w:w="2282"/>
        <w:gridCol w:w="2282"/>
        <w:gridCol w:w="2282"/>
      </w:tblGrid>
      <w:tr w:rsidR="004514CE" w14:paraId="778CA71E" w14:textId="77777777" w:rsidTr="004514CE">
        <w:trPr>
          <w:trHeight w:val="420"/>
        </w:trPr>
        <w:tc>
          <w:tcPr>
            <w:tcW w:w="2282" w:type="dxa"/>
            <w:shd w:val="clear" w:color="auto" w:fill="8FBC8F"/>
          </w:tcPr>
          <w:p w14:paraId="6AC35E0A" w14:textId="13DE554E" w:rsidR="00BF3BD9" w:rsidRPr="004514CE" w:rsidRDefault="00BF3BD9" w:rsidP="004514CE">
            <w:pPr>
              <w:jc w:val="center"/>
              <w:rPr>
                <w:b/>
                <w:bCs/>
                <w:color w:val="FFFFFF" w:themeColor="background1"/>
                <w:sz w:val="28"/>
                <w:szCs w:val="28"/>
              </w:rPr>
            </w:pPr>
            <w:r w:rsidRPr="004514CE">
              <w:rPr>
                <w:b/>
                <w:bCs/>
                <w:color w:val="FFFFFF" w:themeColor="background1"/>
                <w:sz w:val="28"/>
                <w:szCs w:val="28"/>
              </w:rPr>
              <w:t>Componentes</w:t>
            </w:r>
          </w:p>
        </w:tc>
        <w:tc>
          <w:tcPr>
            <w:tcW w:w="2282" w:type="dxa"/>
            <w:shd w:val="clear" w:color="auto" w:fill="8FBC8F"/>
          </w:tcPr>
          <w:p w14:paraId="63FB9965" w14:textId="1A782E95" w:rsidR="00BF3BD9" w:rsidRPr="004514CE" w:rsidRDefault="00BF3BD9" w:rsidP="004514CE">
            <w:pPr>
              <w:jc w:val="center"/>
              <w:rPr>
                <w:b/>
                <w:bCs/>
                <w:color w:val="FFFFFF" w:themeColor="background1"/>
                <w:sz w:val="28"/>
                <w:szCs w:val="28"/>
              </w:rPr>
            </w:pPr>
            <w:r w:rsidRPr="004514CE">
              <w:rPr>
                <w:b/>
                <w:bCs/>
                <w:color w:val="FFFFFF" w:themeColor="background1"/>
                <w:sz w:val="28"/>
                <w:szCs w:val="28"/>
              </w:rPr>
              <w:t>Valor Calculado</w:t>
            </w:r>
          </w:p>
        </w:tc>
        <w:tc>
          <w:tcPr>
            <w:tcW w:w="2282" w:type="dxa"/>
            <w:shd w:val="clear" w:color="auto" w:fill="8FBC8F"/>
          </w:tcPr>
          <w:p w14:paraId="4638A9E2" w14:textId="21B6043B" w:rsidR="00BF3BD9" w:rsidRPr="004514CE" w:rsidRDefault="00BF3BD9" w:rsidP="004514CE">
            <w:pPr>
              <w:jc w:val="center"/>
              <w:rPr>
                <w:b/>
                <w:bCs/>
                <w:color w:val="FFFFFF" w:themeColor="background1"/>
                <w:sz w:val="28"/>
                <w:szCs w:val="28"/>
              </w:rPr>
            </w:pPr>
            <w:r w:rsidRPr="004514CE">
              <w:rPr>
                <w:b/>
                <w:bCs/>
                <w:color w:val="FFFFFF" w:themeColor="background1"/>
                <w:sz w:val="28"/>
                <w:szCs w:val="28"/>
              </w:rPr>
              <w:t>Valor Comercial</w:t>
            </w:r>
          </w:p>
        </w:tc>
        <w:tc>
          <w:tcPr>
            <w:tcW w:w="2282" w:type="dxa"/>
            <w:shd w:val="clear" w:color="auto" w:fill="8FBC8F"/>
          </w:tcPr>
          <w:p w14:paraId="06DA160D" w14:textId="4391EC59" w:rsidR="006D129F" w:rsidRPr="004514CE" w:rsidRDefault="006D129F" w:rsidP="004514CE">
            <w:pPr>
              <w:jc w:val="center"/>
              <w:rPr>
                <w:b/>
                <w:bCs/>
                <w:color w:val="FFFFFF" w:themeColor="background1"/>
                <w:sz w:val="28"/>
                <w:szCs w:val="28"/>
              </w:rPr>
            </w:pPr>
            <w:r w:rsidRPr="004514CE">
              <w:rPr>
                <w:b/>
                <w:bCs/>
                <w:color w:val="FFFFFF" w:themeColor="background1"/>
                <w:sz w:val="28"/>
                <w:szCs w:val="28"/>
              </w:rPr>
              <w:t>Especificaciones</w:t>
            </w:r>
          </w:p>
        </w:tc>
      </w:tr>
      <w:tr w:rsidR="00126475" w14:paraId="5ACA7C0B" w14:textId="77777777" w:rsidTr="004514CE">
        <w:trPr>
          <w:trHeight w:val="420"/>
        </w:trPr>
        <w:tc>
          <w:tcPr>
            <w:tcW w:w="2282" w:type="dxa"/>
          </w:tcPr>
          <w:p w14:paraId="5BA4C628" w14:textId="4B1904A3" w:rsidR="006D129F" w:rsidRPr="00B3146A" w:rsidRDefault="00FA7A0F" w:rsidP="00BF3BD9">
            <w:pPr>
              <w:rPr>
                <w:sz w:val="24"/>
                <w:szCs w:val="24"/>
              </w:rPr>
            </w:pPr>
            <m:oMathPara>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Timing</m:t>
                    </m:r>
                  </m:e>
                </m:d>
              </m:oMath>
            </m:oMathPara>
          </w:p>
        </w:tc>
        <w:tc>
          <w:tcPr>
            <w:tcW w:w="2282" w:type="dxa"/>
          </w:tcPr>
          <w:p w14:paraId="5B52E131" w14:textId="77F45B37" w:rsidR="006D129F" w:rsidRPr="00B3146A" w:rsidRDefault="005A014E" w:rsidP="00BF3BD9">
            <w:pPr>
              <w:rPr>
                <w:sz w:val="24"/>
                <w:szCs w:val="24"/>
              </w:rPr>
            </w:pPr>
            <m:oMathPara>
              <m:oMath>
                <m:r>
                  <w:rPr>
                    <w:rFonts w:ascii="Cambria Math" w:hAnsi="Cambria Math"/>
                    <w:sz w:val="24"/>
                    <w:szCs w:val="24"/>
                  </w:rPr>
                  <m:t>478.4 pF</m:t>
                </m:r>
              </m:oMath>
            </m:oMathPara>
          </w:p>
        </w:tc>
        <w:tc>
          <w:tcPr>
            <w:tcW w:w="2282" w:type="dxa"/>
          </w:tcPr>
          <w:p w14:paraId="15960DE3" w14:textId="680B6F4B" w:rsidR="006D129F" w:rsidRPr="00B3146A" w:rsidRDefault="00902291" w:rsidP="00BF3BD9">
            <w:pPr>
              <w:rPr>
                <w:sz w:val="24"/>
                <w:szCs w:val="24"/>
              </w:rPr>
            </w:pPr>
            <m:oMathPara>
              <m:oMath>
                <m:r>
                  <w:rPr>
                    <w:rFonts w:ascii="Cambria Math" w:hAnsi="Cambria Math"/>
                    <w:sz w:val="24"/>
                    <w:szCs w:val="24"/>
                  </w:rPr>
                  <m:t>470 pF</m:t>
                </m:r>
              </m:oMath>
            </m:oMathPara>
          </w:p>
        </w:tc>
        <w:tc>
          <w:tcPr>
            <w:tcW w:w="2282" w:type="dxa"/>
          </w:tcPr>
          <w:p w14:paraId="389F8552" w14:textId="47C371A6" w:rsidR="000C4B94" w:rsidRPr="00B3146A" w:rsidRDefault="00CB005E" w:rsidP="00B3146A">
            <w:pPr>
              <w:jc w:val="center"/>
              <w:rPr>
                <w:sz w:val="24"/>
                <w:szCs w:val="24"/>
              </w:rPr>
            </w:pPr>
            <m:oMathPara>
              <m:oMath>
                <m:r>
                  <w:rPr>
                    <w:rFonts w:ascii="Cambria Math" w:hAnsi="Cambria Math"/>
                    <w:sz w:val="24"/>
                    <w:szCs w:val="24"/>
                  </w:rPr>
                  <m:t>Cerámico NPO</m:t>
                </m:r>
              </m:oMath>
            </m:oMathPara>
          </w:p>
        </w:tc>
      </w:tr>
      <w:tr w:rsidR="00DC14A4" w14:paraId="234652C9" w14:textId="77777777" w:rsidTr="004514CE">
        <w:trPr>
          <w:trHeight w:val="420"/>
        </w:trPr>
        <w:tc>
          <w:tcPr>
            <w:tcW w:w="2282" w:type="dxa"/>
            <w:shd w:val="clear" w:color="auto" w:fill="D9D9D9" w:themeFill="background1" w:themeFillShade="D9"/>
          </w:tcPr>
          <w:p w14:paraId="0C167157" w14:textId="4473E901" w:rsidR="000C4B94" w:rsidRPr="00B3146A" w:rsidRDefault="00FA7A0F" w:rsidP="00BF3BD9">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R</m:t>
                    </m:r>
                  </m:e>
                  <m:sub>
                    <m:r>
                      <w:rPr>
                        <w:rFonts w:ascii="Cambria Math" w:eastAsia="Calibri" w:hAnsi="Cambria Math" w:cs="Arial"/>
                        <w:sz w:val="24"/>
                        <w:szCs w:val="24"/>
                      </w:rPr>
                      <m:t>SC</m:t>
                    </m:r>
                  </m:sub>
                </m:sSub>
              </m:oMath>
            </m:oMathPara>
          </w:p>
        </w:tc>
        <w:tc>
          <w:tcPr>
            <w:tcW w:w="2282" w:type="dxa"/>
            <w:shd w:val="clear" w:color="auto" w:fill="D9D9D9" w:themeFill="background1" w:themeFillShade="D9"/>
          </w:tcPr>
          <w:p w14:paraId="5406CECD" w14:textId="13AE800A" w:rsidR="000C4B94" w:rsidRPr="00B3146A" w:rsidRDefault="000C4B94" w:rsidP="00BF3BD9">
            <w:pPr>
              <w:rPr>
                <w:rFonts w:ascii="Calibri" w:eastAsia="Calibri" w:hAnsi="Calibri" w:cs="Arial"/>
                <w:sz w:val="24"/>
                <w:szCs w:val="24"/>
              </w:rPr>
            </w:pPr>
            <m:oMathPara>
              <m:oMath>
                <m:r>
                  <w:rPr>
                    <w:rFonts w:ascii="Cambria Math" w:eastAsia="Calibri" w:hAnsi="Cambria Math" w:cs="Arial"/>
                    <w:sz w:val="24"/>
                    <w:szCs w:val="24"/>
                  </w:rPr>
                  <m:t xml:space="preserve">0.15 </m:t>
                </m:r>
                <m:r>
                  <m:rPr>
                    <m:sty m:val="p"/>
                  </m:rPr>
                  <w:rPr>
                    <w:rFonts w:ascii="Cambria Math" w:eastAsia="Calibri" w:hAnsi="Cambria Math" w:cs="Arial"/>
                    <w:sz w:val="24"/>
                    <w:szCs w:val="24"/>
                  </w:rPr>
                  <m:t>Ω</m:t>
                </m:r>
              </m:oMath>
            </m:oMathPara>
          </w:p>
        </w:tc>
        <w:tc>
          <w:tcPr>
            <w:tcW w:w="2282" w:type="dxa"/>
            <w:shd w:val="clear" w:color="auto" w:fill="D9D9D9" w:themeFill="background1" w:themeFillShade="D9"/>
          </w:tcPr>
          <w:p w14:paraId="24387128" w14:textId="094857E5" w:rsidR="000C4B94" w:rsidRPr="00B3146A" w:rsidRDefault="00380885" w:rsidP="00BF3BD9">
            <w:pPr>
              <w:rPr>
                <w:rFonts w:ascii="Calibri" w:eastAsia="Calibri" w:hAnsi="Calibri" w:cs="Arial"/>
                <w:sz w:val="24"/>
                <w:szCs w:val="24"/>
              </w:rPr>
            </w:pPr>
            <m:oMathPara>
              <m:oMath>
                <m:r>
                  <w:rPr>
                    <w:rFonts w:ascii="Cambria Math" w:eastAsia="Calibri" w:hAnsi="Cambria Math" w:cs="Arial"/>
                    <w:sz w:val="24"/>
                    <w:szCs w:val="24"/>
                  </w:rPr>
                  <m:t>0.15</m:t>
                </m:r>
                <m:r>
                  <m:rPr>
                    <m:sty m:val="p"/>
                  </m:rPr>
                  <w:rPr>
                    <w:rFonts w:ascii="Cambria Math" w:eastAsia="Calibri" w:hAnsi="Cambria Math" w:cs="Arial"/>
                    <w:sz w:val="24"/>
                    <w:szCs w:val="24"/>
                  </w:rPr>
                  <m:t>Ω</m:t>
                </m:r>
              </m:oMath>
            </m:oMathPara>
          </w:p>
        </w:tc>
        <w:tc>
          <w:tcPr>
            <w:tcW w:w="2282" w:type="dxa"/>
            <w:shd w:val="clear" w:color="auto" w:fill="D9D9D9" w:themeFill="background1" w:themeFillShade="D9"/>
          </w:tcPr>
          <w:p w14:paraId="2459C77A" w14:textId="4AFA6E1D" w:rsidR="000C4B94" w:rsidRPr="00B3146A" w:rsidRDefault="00380885" w:rsidP="00BF3BD9">
            <w:pPr>
              <w:rPr>
                <w:sz w:val="24"/>
                <w:szCs w:val="24"/>
              </w:rPr>
            </w:pPr>
            <m:oMathPara>
              <m:oMath>
                <m:r>
                  <w:rPr>
                    <w:rFonts w:ascii="Cambria Math" w:hAnsi="Cambria Math"/>
                    <w:sz w:val="24"/>
                    <w:szCs w:val="24"/>
                  </w:rPr>
                  <m:t>1W, ±1%</m:t>
                </m:r>
              </m:oMath>
            </m:oMathPara>
          </w:p>
        </w:tc>
      </w:tr>
      <w:tr w:rsidR="00B3146A" w14:paraId="55699A31" w14:textId="77777777" w:rsidTr="004514CE">
        <w:trPr>
          <w:trHeight w:val="403"/>
        </w:trPr>
        <w:tc>
          <w:tcPr>
            <w:tcW w:w="2282" w:type="dxa"/>
          </w:tcPr>
          <w:p w14:paraId="36E1C4A3" w14:textId="07FECE55" w:rsidR="00380885" w:rsidRPr="00B3146A" w:rsidRDefault="00003363" w:rsidP="00BF3BD9">
            <w:pPr>
              <w:rPr>
                <w:rFonts w:ascii="Calibri" w:eastAsia="Calibri" w:hAnsi="Calibri" w:cs="Arial"/>
                <w:sz w:val="24"/>
                <w:szCs w:val="24"/>
              </w:rPr>
            </w:pPr>
            <m:oMathPara>
              <m:oMath>
                <m:r>
                  <w:rPr>
                    <w:rFonts w:ascii="Cambria Math" w:eastAsia="Calibri" w:hAnsi="Cambria Math" w:cs="Arial"/>
                    <w:sz w:val="24"/>
                    <w:szCs w:val="24"/>
                  </w:rPr>
                  <m:t>L (Inductor)</m:t>
                </m:r>
              </m:oMath>
            </m:oMathPara>
          </w:p>
        </w:tc>
        <w:tc>
          <w:tcPr>
            <w:tcW w:w="2282" w:type="dxa"/>
          </w:tcPr>
          <w:p w14:paraId="0E4183AD" w14:textId="14A56A41" w:rsidR="00380885" w:rsidRPr="00B3146A" w:rsidRDefault="00F7657C" w:rsidP="00BF3BD9">
            <w:pPr>
              <w:rPr>
                <w:rFonts w:ascii="Calibri" w:eastAsia="Calibri" w:hAnsi="Calibri" w:cs="Arial"/>
                <w:sz w:val="24"/>
                <w:szCs w:val="24"/>
              </w:rPr>
            </w:pPr>
            <m:oMathPara>
              <m:oMath>
                <m:r>
                  <w:rPr>
                    <w:rFonts w:ascii="Cambria Math" w:eastAsia="Calibri" w:hAnsi="Cambria Math" w:cs="Arial"/>
                    <w:sz w:val="24"/>
                    <w:szCs w:val="24"/>
                  </w:rPr>
                  <m:t>35.88 μH</m:t>
                </m:r>
              </m:oMath>
            </m:oMathPara>
          </w:p>
        </w:tc>
        <w:tc>
          <w:tcPr>
            <w:tcW w:w="2282" w:type="dxa"/>
          </w:tcPr>
          <w:p w14:paraId="02652AE4" w14:textId="7815AC5A" w:rsidR="00380885" w:rsidRPr="00B3146A" w:rsidRDefault="00F7657C" w:rsidP="00BF3BD9">
            <w:pPr>
              <w:rPr>
                <w:rFonts w:ascii="Calibri" w:eastAsia="Calibri" w:hAnsi="Calibri" w:cs="Arial"/>
                <w:sz w:val="24"/>
                <w:szCs w:val="24"/>
              </w:rPr>
            </w:pPr>
            <m:oMathPara>
              <m:oMath>
                <m:r>
                  <w:rPr>
                    <w:rFonts w:ascii="Cambria Math" w:eastAsia="Calibri" w:hAnsi="Cambria Math" w:cs="Arial"/>
                    <w:sz w:val="24"/>
                    <w:szCs w:val="24"/>
                  </w:rPr>
                  <m:t>47 μH</m:t>
                </m:r>
              </m:oMath>
            </m:oMathPara>
          </w:p>
        </w:tc>
        <w:tc>
          <w:tcPr>
            <w:tcW w:w="2282" w:type="dxa"/>
          </w:tcPr>
          <w:p w14:paraId="7E2B124A" w14:textId="6B233D7F" w:rsidR="00380885" w:rsidRPr="00B3146A" w:rsidRDefault="00003363" w:rsidP="00BF3BD9">
            <w:pPr>
              <w:rPr>
                <w:rFonts w:ascii="Calibri" w:eastAsia="Calibri" w:hAnsi="Calibri" w:cs="Arial"/>
                <w:sz w:val="24"/>
                <w:szCs w:val="24"/>
              </w:rPr>
            </w:pPr>
            <m:oMathPara>
              <m:oMath>
                <m:r>
                  <w:rPr>
                    <w:rFonts w:ascii="Cambria Math" w:eastAsia="Calibri" w:hAnsi="Cambria Math" w:cs="Arial"/>
                    <w:sz w:val="24"/>
                    <w:szCs w:val="24"/>
                  </w:rPr>
                  <m:t xml:space="preserve">2 A  </m:t>
                </m:r>
                <m:d>
                  <m:dPr>
                    <m:ctrlPr>
                      <w:rPr>
                        <w:rFonts w:ascii="Cambria Math" w:eastAsia="Calibri" w:hAnsi="Cambria Math" w:cs="Arial"/>
                        <w:i/>
                        <w:sz w:val="24"/>
                        <w:szCs w:val="24"/>
                      </w:rPr>
                    </m:ctrlPr>
                  </m:dPr>
                  <m:e>
                    <m:sSub>
                      <m:sSubPr>
                        <m:ctrlPr>
                          <w:rPr>
                            <w:rFonts w:ascii="Cambria Math" w:eastAsia="Calibri" w:hAnsi="Cambria Math" w:cs="Arial"/>
                            <w:i/>
                            <w:sz w:val="24"/>
                            <w:szCs w:val="24"/>
                          </w:rPr>
                        </m:ctrlPr>
                      </m:sSubPr>
                      <m:e>
                        <m:r>
                          <w:rPr>
                            <w:rFonts w:ascii="Cambria Math" w:eastAsia="Calibri" w:hAnsi="Cambria Math" w:cs="Arial"/>
                            <w:sz w:val="24"/>
                            <w:szCs w:val="24"/>
                          </w:rPr>
                          <m:t>I</m:t>
                        </m:r>
                      </m:e>
                      <m:sub>
                        <m:r>
                          <w:rPr>
                            <w:rFonts w:ascii="Cambria Math" w:eastAsia="Calibri" w:hAnsi="Cambria Math" w:cs="Arial"/>
                            <w:sz w:val="24"/>
                            <w:szCs w:val="24"/>
                          </w:rPr>
                          <m:t>sat</m:t>
                        </m:r>
                      </m:sub>
                    </m:sSub>
                  </m:e>
                </m:d>
              </m:oMath>
            </m:oMathPara>
          </w:p>
        </w:tc>
      </w:tr>
      <w:tr w:rsidR="004514CE" w14:paraId="5C18BF3C" w14:textId="77777777" w:rsidTr="004514CE">
        <w:trPr>
          <w:trHeight w:val="403"/>
        </w:trPr>
        <w:tc>
          <w:tcPr>
            <w:tcW w:w="2282" w:type="dxa"/>
            <w:shd w:val="clear" w:color="auto" w:fill="D9D9D9" w:themeFill="background1" w:themeFillShade="D9"/>
          </w:tcPr>
          <w:p w14:paraId="2A2D3806" w14:textId="10B44A1A" w:rsidR="00003363" w:rsidRPr="00B3146A" w:rsidRDefault="00FA7A0F" w:rsidP="00BF3BD9">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C</m:t>
                    </m:r>
                  </m:e>
                  <m:sub>
                    <m:r>
                      <w:rPr>
                        <w:rFonts w:ascii="Cambria Math" w:eastAsia="Calibri" w:hAnsi="Cambria Math" w:cs="Arial"/>
                        <w:sz w:val="24"/>
                        <w:szCs w:val="24"/>
                      </w:rPr>
                      <m:t>O</m:t>
                    </m:r>
                  </m:sub>
                </m:sSub>
                <m:r>
                  <w:rPr>
                    <w:rFonts w:ascii="Cambria Math" w:eastAsia="Calibri" w:hAnsi="Cambria Math" w:cs="Arial"/>
                    <w:sz w:val="24"/>
                    <w:szCs w:val="24"/>
                  </w:rPr>
                  <m:t xml:space="preserve"> </m:t>
                </m:r>
                <m:d>
                  <m:dPr>
                    <m:ctrlPr>
                      <w:rPr>
                        <w:rFonts w:ascii="Cambria Math" w:eastAsia="Calibri" w:hAnsi="Cambria Math" w:cs="Arial"/>
                        <w:i/>
                        <w:sz w:val="24"/>
                        <w:szCs w:val="24"/>
                      </w:rPr>
                    </m:ctrlPr>
                  </m:dPr>
                  <m:e>
                    <m:r>
                      <w:rPr>
                        <w:rFonts w:ascii="Cambria Math" w:eastAsia="Calibri" w:hAnsi="Cambria Math" w:cs="Arial"/>
                        <w:sz w:val="24"/>
                        <w:szCs w:val="24"/>
                      </w:rPr>
                      <m:t>output</m:t>
                    </m:r>
                  </m:e>
                </m:d>
              </m:oMath>
            </m:oMathPara>
          </w:p>
        </w:tc>
        <w:tc>
          <w:tcPr>
            <w:tcW w:w="2282" w:type="dxa"/>
            <w:shd w:val="clear" w:color="auto" w:fill="D9D9D9" w:themeFill="background1" w:themeFillShade="D9"/>
          </w:tcPr>
          <w:p w14:paraId="23CAF5DA" w14:textId="5B87C80A" w:rsidR="00003363" w:rsidRPr="00B3146A" w:rsidRDefault="00A26A7D" w:rsidP="00BF3BD9">
            <w:pPr>
              <w:rPr>
                <w:rFonts w:ascii="Calibri" w:eastAsia="Calibri" w:hAnsi="Calibri" w:cs="Arial"/>
                <w:sz w:val="24"/>
                <w:szCs w:val="24"/>
              </w:rPr>
            </w:pPr>
            <m:oMathPara>
              <m:oMath>
                <m:r>
                  <w:rPr>
                    <w:rFonts w:ascii="Cambria Math" w:eastAsia="Calibri" w:hAnsi="Cambria Math" w:cs="Arial"/>
                    <w:sz w:val="24"/>
                    <w:szCs w:val="24"/>
                  </w:rPr>
                  <m:t>250 μF</m:t>
                </m:r>
              </m:oMath>
            </m:oMathPara>
          </w:p>
        </w:tc>
        <w:tc>
          <w:tcPr>
            <w:tcW w:w="2282" w:type="dxa"/>
            <w:shd w:val="clear" w:color="auto" w:fill="D9D9D9" w:themeFill="background1" w:themeFillShade="D9"/>
          </w:tcPr>
          <w:p w14:paraId="3C468476" w14:textId="59962B7D" w:rsidR="00003363" w:rsidRPr="00B3146A" w:rsidRDefault="008553C1" w:rsidP="00BF3BD9">
            <w:pPr>
              <w:rPr>
                <w:rFonts w:ascii="Calibri" w:eastAsia="Calibri" w:hAnsi="Calibri" w:cs="Arial"/>
                <w:sz w:val="24"/>
                <w:szCs w:val="24"/>
              </w:rPr>
            </w:pPr>
            <m:oMathPara>
              <m:oMath>
                <m:r>
                  <w:rPr>
                    <w:rFonts w:ascii="Cambria Math" w:eastAsia="Calibri" w:hAnsi="Cambria Math" w:cs="Arial"/>
                    <w:sz w:val="24"/>
                    <w:szCs w:val="24"/>
                  </w:rPr>
                  <m:t>220+33  μF</m:t>
                </m:r>
              </m:oMath>
            </m:oMathPara>
          </w:p>
        </w:tc>
        <w:tc>
          <w:tcPr>
            <w:tcW w:w="2282" w:type="dxa"/>
            <w:shd w:val="clear" w:color="auto" w:fill="D9D9D9" w:themeFill="background1" w:themeFillShade="D9"/>
          </w:tcPr>
          <w:p w14:paraId="78547BA7" w14:textId="3DC93565" w:rsidR="00003363" w:rsidRPr="00B3146A" w:rsidRDefault="006F05D7" w:rsidP="00BF3BD9">
            <w:pPr>
              <w:rPr>
                <w:rFonts w:ascii="Calibri" w:eastAsia="Calibri" w:hAnsi="Calibri" w:cs="Arial"/>
                <w:sz w:val="24"/>
                <w:szCs w:val="24"/>
              </w:rPr>
            </w:pPr>
            <m:oMathPara>
              <m:oMath>
                <m:r>
                  <w:rPr>
                    <w:rFonts w:ascii="Cambria Math" w:eastAsia="Calibri" w:hAnsi="Cambria Math" w:cs="Arial"/>
                    <w:sz w:val="24"/>
                    <w:szCs w:val="24"/>
                  </w:rPr>
                  <m:t>Low ESR</m:t>
                </m:r>
              </m:oMath>
            </m:oMathPara>
          </w:p>
        </w:tc>
      </w:tr>
      <w:tr w:rsidR="004514CE" w14:paraId="049C4C75" w14:textId="77777777" w:rsidTr="004514CE">
        <w:trPr>
          <w:trHeight w:val="420"/>
        </w:trPr>
        <w:tc>
          <w:tcPr>
            <w:tcW w:w="2282" w:type="dxa"/>
          </w:tcPr>
          <w:p w14:paraId="16A60AA9" w14:textId="29064C3B" w:rsidR="006F05D7" w:rsidRPr="00B3146A" w:rsidRDefault="00FA7A0F" w:rsidP="00BF3BD9">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C</m:t>
                    </m:r>
                  </m:e>
                  <m:sub>
                    <m:r>
                      <w:rPr>
                        <w:rFonts w:ascii="Cambria Math" w:eastAsia="Calibri" w:hAnsi="Cambria Math" w:cs="Arial"/>
                        <w:sz w:val="24"/>
                        <w:szCs w:val="24"/>
                      </w:rPr>
                      <m:t>i</m:t>
                    </m:r>
                  </m:sub>
                </m:sSub>
                <m:r>
                  <w:rPr>
                    <w:rFonts w:ascii="Cambria Math" w:eastAsia="Calibri" w:hAnsi="Cambria Math" w:cs="Arial"/>
                    <w:sz w:val="24"/>
                    <w:szCs w:val="24"/>
                  </w:rPr>
                  <m:t xml:space="preserve"> </m:t>
                </m:r>
                <m:d>
                  <m:dPr>
                    <m:ctrlPr>
                      <w:rPr>
                        <w:rFonts w:ascii="Cambria Math" w:eastAsia="Calibri" w:hAnsi="Cambria Math" w:cs="Arial"/>
                        <w:i/>
                        <w:sz w:val="24"/>
                        <w:szCs w:val="24"/>
                      </w:rPr>
                    </m:ctrlPr>
                  </m:dPr>
                  <m:e>
                    <m:r>
                      <w:rPr>
                        <w:rFonts w:ascii="Cambria Math" w:eastAsia="Calibri" w:hAnsi="Cambria Math" w:cs="Arial"/>
                        <w:sz w:val="24"/>
                        <w:szCs w:val="24"/>
                      </w:rPr>
                      <m:t>in</m:t>
                    </m:r>
                  </m:e>
                </m:d>
              </m:oMath>
            </m:oMathPara>
          </w:p>
        </w:tc>
        <w:tc>
          <w:tcPr>
            <w:tcW w:w="2282" w:type="dxa"/>
          </w:tcPr>
          <w:p w14:paraId="7AF3A798" w14:textId="50E3B034" w:rsidR="006F05D7" w:rsidRPr="00B3146A" w:rsidRDefault="00B3146A" w:rsidP="00BF3BD9">
            <w:pPr>
              <w:rPr>
                <w:rFonts w:ascii="Calibri" w:eastAsia="Calibri" w:hAnsi="Calibri" w:cs="Arial"/>
                <w:sz w:val="24"/>
                <w:szCs w:val="24"/>
              </w:rPr>
            </w:pPr>
            <m:oMathPara>
              <m:oMath>
                <m:r>
                  <w:rPr>
                    <w:rFonts w:ascii="Cambria Math" w:eastAsia="Calibri" w:hAnsi="Cambria Math" w:cs="Arial"/>
                    <w:sz w:val="24"/>
                    <w:szCs w:val="24"/>
                  </w:rPr>
                  <m:t>100 nF</m:t>
                </m:r>
              </m:oMath>
            </m:oMathPara>
          </w:p>
        </w:tc>
        <w:tc>
          <w:tcPr>
            <w:tcW w:w="2282" w:type="dxa"/>
          </w:tcPr>
          <w:p w14:paraId="707166E1" w14:textId="7D3D9110" w:rsidR="006F05D7" w:rsidRPr="00B3146A" w:rsidRDefault="00B3146A" w:rsidP="00BF3BD9">
            <w:pPr>
              <w:rPr>
                <w:rFonts w:ascii="Calibri" w:eastAsia="Calibri" w:hAnsi="Calibri" w:cs="Arial"/>
                <w:sz w:val="24"/>
                <w:szCs w:val="24"/>
              </w:rPr>
            </w:pPr>
            <m:oMathPara>
              <m:oMath>
                <m:r>
                  <w:rPr>
                    <w:rFonts w:ascii="Cambria Math" w:eastAsia="Calibri" w:hAnsi="Cambria Math" w:cs="Arial"/>
                    <w:sz w:val="24"/>
                    <w:szCs w:val="24"/>
                  </w:rPr>
                  <m:t>100 nF</m:t>
                </m:r>
              </m:oMath>
            </m:oMathPara>
          </w:p>
        </w:tc>
        <w:tc>
          <w:tcPr>
            <w:tcW w:w="2282" w:type="dxa"/>
          </w:tcPr>
          <w:p w14:paraId="4984BEE6" w14:textId="65FAC2C8" w:rsidR="006F05D7" w:rsidRPr="00B3146A" w:rsidRDefault="00B3146A" w:rsidP="00BF3BD9">
            <w:pPr>
              <w:rPr>
                <w:rFonts w:ascii="Calibri" w:eastAsia="Calibri" w:hAnsi="Calibri" w:cs="Arial"/>
                <w:sz w:val="24"/>
                <w:szCs w:val="24"/>
              </w:rPr>
            </w:pPr>
            <m:oMathPara>
              <m:oMath>
                <m:r>
                  <w:rPr>
                    <w:rFonts w:ascii="Cambria Math" w:eastAsia="Calibri" w:hAnsi="Cambria Math" w:cs="Arial"/>
                    <w:sz w:val="24"/>
                    <w:szCs w:val="24"/>
                  </w:rPr>
                  <m:t>Low ESR</m:t>
                </m:r>
              </m:oMath>
            </m:oMathPara>
          </w:p>
        </w:tc>
      </w:tr>
      <w:tr w:rsidR="00576BFB" w14:paraId="4CF9F245" w14:textId="77777777" w:rsidTr="004514CE">
        <w:trPr>
          <w:trHeight w:val="403"/>
        </w:trPr>
        <w:tc>
          <w:tcPr>
            <w:tcW w:w="2282" w:type="dxa"/>
            <w:shd w:val="clear" w:color="auto" w:fill="D9D9D9" w:themeFill="background1" w:themeFillShade="D9"/>
          </w:tcPr>
          <w:p w14:paraId="69E5E34C" w14:textId="0C13483F" w:rsidR="00576BFB" w:rsidRPr="00B3146A" w:rsidRDefault="00FA7A0F" w:rsidP="00576BFB">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R</m:t>
                    </m:r>
                  </m:e>
                  <m:sub>
                    <m:r>
                      <w:rPr>
                        <w:rFonts w:ascii="Cambria Math" w:eastAsia="Calibri" w:hAnsi="Cambria Math" w:cs="Arial"/>
                        <w:sz w:val="24"/>
                        <w:szCs w:val="24"/>
                      </w:rPr>
                      <m:t>1</m:t>
                    </m:r>
                  </m:sub>
                </m:sSub>
                <m:r>
                  <w:rPr>
                    <w:rFonts w:ascii="Cambria Math" w:eastAsia="Calibri" w:hAnsi="Cambria Math" w:cs="Arial"/>
                    <w:sz w:val="24"/>
                    <w:szCs w:val="24"/>
                  </w:rPr>
                  <m:t xml:space="preserve"> / </m:t>
                </m:r>
                <m:sSub>
                  <m:sSubPr>
                    <m:ctrlPr>
                      <w:rPr>
                        <w:rFonts w:ascii="Cambria Math" w:eastAsia="Calibri" w:hAnsi="Cambria Math" w:cs="Arial"/>
                        <w:i/>
                        <w:sz w:val="24"/>
                        <w:szCs w:val="24"/>
                      </w:rPr>
                    </m:ctrlPr>
                  </m:sSubPr>
                  <m:e>
                    <m:r>
                      <w:rPr>
                        <w:rFonts w:ascii="Cambria Math" w:eastAsia="Calibri" w:hAnsi="Cambria Math" w:cs="Arial"/>
                        <w:sz w:val="24"/>
                        <w:szCs w:val="24"/>
                      </w:rPr>
                      <m:t>R</m:t>
                    </m:r>
                  </m:e>
                  <m:sub>
                    <m:r>
                      <w:rPr>
                        <w:rFonts w:ascii="Cambria Math" w:eastAsia="Calibri" w:hAnsi="Cambria Math" w:cs="Arial"/>
                        <w:sz w:val="24"/>
                        <w:szCs w:val="24"/>
                      </w:rPr>
                      <m:t>2</m:t>
                    </m:r>
                  </m:sub>
                </m:sSub>
              </m:oMath>
            </m:oMathPara>
          </w:p>
        </w:tc>
        <w:tc>
          <w:tcPr>
            <w:tcW w:w="2282" w:type="dxa"/>
            <w:shd w:val="clear" w:color="auto" w:fill="D9D9D9" w:themeFill="background1" w:themeFillShade="D9"/>
          </w:tcPr>
          <w:p w14:paraId="334DDB0A" w14:textId="5AC75A73" w:rsidR="00576BFB" w:rsidRPr="00B3146A" w:rsidRDefault="00576BFB" w:rsidP="00576BFB">
            <w:pPr>
              <w:rPr>
                <w:rFonts w:ascii="Calibri" w:eastAsia="Calibri" w:hAnsi="Calibri" w:cs="Arial"/>
                <w:sz w:val="24"/>
                <w:szCs w:val="24"/>
              </w:rPr>
            </w:pPr>
            <m:oMathPara>
              <m:oMath>
                <m:r>
                  <w:rPr>
                    <w:rFonts w:ascii="Cambria Math" w:eastAsia="Calibri" w:hAnsi="Cambria Math" w:cs="Arial"/>
                    <w:sz w:val="24"/>
                    <w:szCs w:val="24"/>
                  </w:rPr>
                  <m:t>Ratio 3:1</m:t>
                </m:r>
              </m:oMath>
            </m:oMathPara>
          </w:p>
        </w:tc>
        <w:tc>
          <w:tcPr>
            <w:tcW w:w="2282" w:type="dxa"/>
            <w:shd w:val="clear" w:color="auto" w:fill="D9D9D9" w:themeFill="background1" w:themeFillShade="D9"/>
          </w:tcPr>
          <w:p w14:paraId="4CD8CED9" w14:textId="2CE5C525" w:rsidR="00576BFB" w:rsidRPr="00B3146A" w:rsidRDefault="00576BFB" w:rsidP="00576BFB">
            <w:pPr>
              <w:rPr>
                <w:rFonts w:ascii="Calibri" w:eastAsia="Calibri" w:hAnsi="Calibri" w:cs="Arial"/>
                <w:sz w:val="24"/>
                <w:szCs w:val="24"/>
              </w:rPr>
            </w:pPr>
            <m:oMathPara>
              <m:oMath>
                <m:r>
                  <w:rPr>
                    <w:rFonts w:ascii="Cambria Math" w:eastAsia="Calibri" w:hAnsi="Cambria Math" w:cs="Arial"/>
                    <w:sz w:val="24"/>
                    <w:szCs w:val="24"/>
                  </w:rPr>
                  <m:t>1k</m:t>
                </m:r>
                <m:r>
                  <m:rPr>
                    <m:sty m:val="p"/>
                  </m:rPr>
                  <w:rPr>
                    <w:rFonts w:ascii="Cambria Math" w:eastAsia="Calibri" w:hAnsi="Cambria Math" w:cs="Arial"/>
                    <w:sz w:val="24"/>
                    <w:szCs w:val="24"/>
                  </w:rPr>
                  <m:t>Ω/2kΩ</m:t>
                </m:r>
              </m:oMath>
            </m:oMathPara>
          </w:p>
        </w:tc>
        <w:tc>
          <w:tcPr>
            <w:tcW w:w="2282" w:type="dxa"/>
            <w:shd w:val="clear" w:color="auto" w:fill="D9D9D9" w:themeFill="background1" w:themeFillShade="D9"/>
          </w:tcPr>
          <w:p w14:paraId="348427DC" w14:textId="05C8EE58" w:rsidR="00576BFB" w:rsidRPr="00B3146A" w:rsidRDefault="00576BFB" w:rsidP="00576BFB">
            <w:pPr>
              <w:rPr>
                <w:rFonts w:ascii="Calibri" w:eastAsia="Calibri" w:hAnsi="Calibri" w:cs="Arial"/>
                <w:sz w:val="24"/>
                <w:szCs w:val="24"/>
              </w:rPr>
            </w:pPr>
            <m:oMathPara>
              <m:oMath>
                <m:r>
                  <w:rPr>
                    <w:rFonts w:ascii="Cambria Math" w:eastAsia="Calibri" w:hAnsi="Cambria Math" w:cs="Arial"/>
                    <w:sz w:val="24"/>
                    <w:szCs w:val="24"/>
                  </w:rPr>
                  <m:t>±1%,  1/4W</m:t>
                </m:r>
              </m:oMath>
            </m:oMathPara>
          </w:p>
        </w:tc>
      </w:tr>
    </w:tbl>
    <w:p w14:paraId="715739B3" w14:textId="38667A95" w:rsidR="001D15BB" w:rsidRPr="00742C01" w:rsidRDefault="00697BDB" w:rsidP="00742C01">
      <w:pPr>
        <w:pStyle w:val="Ttulo2"/>
        <w:rPr>
          <w:color w:val="8FBC8F"/>
        </w:rPr>
      </w:pPr>
      <w:bookmarkStart w:id="9" w:name="_Toc202735006"/>
      <w:r w:rsidRPr="00742C01">
        <w:rPr>
          <w:color w:val="8FBC8F"/>
        </w:rPr>
        <w:t>Verificación de Cálculos con Python</w:t>
      </w:r>
      <w:bookmarkEnd w:id="9"/>
    </w:p>
    <w:p w14:paraId="7FE4C350" w14:textId="5F39D054" w:rsidR="00697BDB" w:rsidRDefault="00697BDB" w:rsidP="00697BDB">
      <w:pPr>
        <w:jc w:val="center"/>
      </w:pPr>
      <w:r w:rsidRPr="00697BDB">
        <w:rPr>
          <w:noProof/>
        </w:rPr>
        <w:drawing>
          <wp:inline distT="0" distB="0" distL="0" distR="0" wp14:anchorId="47FA11D0" wp14:editId="76F7EA09">
            <wp:extent cx="5265420" cy="5739071"/>
            <wp:effectExtent l="0" t="0" r="0" b="0"/>
            <wp:docPr id="2064713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3957" name=""/>
                    <pic:cNvPicPr/>
                  </pic:nvPicPr>
                  <pic:blipFill>
                    <a:blip r:embed="rId12"/>
                    <a:stretch>
                      <a:fillRect/>
                    </a:stretch>
                  </pic:blipFill>
                  <pic:spPr>
                    <a:xfrm>
                      <a:off x="0" y="0"/>
                      <a:ext cx="5267399" cy="5741228"/>
                    </a:xfrm>
                    <a:prstGeom prst="rect">
                      <a:avLst/>
                    </a:prstGeom>
                  </pic:spPr>
                </pic:pic>
              </a:graphicData>
            </a:graphic>
          </wp:inline>
        </w:drawing>
      </w:r>
    </w:p>
    <w:p w14:paraId="7C44107E" w14:textId="1F79EDB7" w:rsidR="00533EBF" w:rsidRDefault="00533EBF" w:rsidP="00697BDB">
      <w:pPr>
        <w:jc w:val="center"/>
      </w:pPr>
      <w:r w:rsidRPr="00533EBF">
        <w:rPr>
          <w:noProof/>
        </w:rPr>
        <w:lastRenderedPageBreak/>
        <w:drawing>
          <wp:inline distT="0" distB="0" distL="0" distR="0" wp14:anchorId="23A15189" wp14:editId="7601E006">
            <wp:extent cx="5917800" cy="2420620"/>
            <wp:effectExtent l="0" t="0" r="6985" b="0"/>
            <wp:docPr id="51222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5748" name=""/>
                    <pic:cNvPicPr/>
                  </pic:nvPicPr>
                  <pic:blipFill>
                    <a:blip r:embed="rId13"/>
                    <a:stretch>
                      <a:fillRect/>
                    </a:stretch>
                  </pic:blipFill>
                  <pic:spPr>
                    <a:xfrm>
                      <a:off x="0" y="0"/>
                      <a:ext cx="5918750" cy="2421009"/>
                    </a:xfrm>
                    <a:prstGeom prst="rect">
                      <a:avLst/>
                    </a:prstGeom>
                  </pic:spPr>
                </pic:pic>
              </a:graphicData>
            </a:graphic>
          </wp:inline>
        </w:drawing>
      </w:r>
    </w:p>
    <w:p w14:paraId="33A044EC" w14:textId="16F4CBFE" w:rsidR="00B6119E" w:rsidRDefault="00B6119E" w:rsidP="00B6119E">
      <w:r>
        <w:t>Resultados obtenidos: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693"/>
        <w:gridCol w:w="3918"/>
      </w:tblGrid>
      <w:tr w:rsidR="005C4769" w14:paraId="08669565" w14:textId="77777777" w:rsidTr="00395F5C">
        <w:trPr>
          <w:jc w:val="center"/>
        </w:trPr>
        <w:tc>
          <w:tcPr>
            <w:tcW w:w="2405" w:type="dxa"/>
            <w:vAlign w:val="center"/>
          </w:tcPr>
          <w:p w14:paraId="01C1C0D3" w14:textId="2D241FEF" w:rsidR="005C4769" w:rsidRDefault="005C4769" w:rsidP="00B6119E">
            <w:r w:rsidRPr="006F0BC0">
              <w:rPr>
                <w:noProof/>
              </w:rPr>
              <w:drawing>
                <wp:inline distT="0" distB="0" distL="0" distR="0" wp14:anchorId="26C06A3C" wp14:editId="0EAD65B9">
                  <wp:extent cx="1066800" cy="1143000"/>
                  <wp:effectExtent l="0" t="0" r="0" b="0"/>
                  <wp:docPr id="1507826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6854" name=""/>
                          <pic:cNvPicPr/>
                        </pic:nvPicPr>
                        <pic:blipFill rotWithShape="1">
                          <a:blip r:embed="rId14"/>
                          <a:srcRect r="42896" b="67870"/>
                          <a:stretch>
                            <a:fillRect/>
                          </a:stretch>
                        </pic:blipFill>
                        <pic:spPr bwMode="auto">
                          <a:xfrm>
                            <a:off x="0" y="0"/>
                            <a:ext cx="1067143" cy="1143368"/>
                          </a:xfrm>
                          <a:prstGeom prst="rect">
                            <a:avLst/>
                          </a:prstGeom>
                          <a:ln>
                            <a:noFill/>
                          </a:ln>
                          <a:extLst>
                            <a:ext uri="{53640926-AAD7-44D8-BBD7-CCE9431645EC}">
                              <a14:shadowObscured xmlns:a14="http://schemas.microsoft.com/office/drawing/2010/main"/>
                            </a:ext>
                          </a:extLst>
                        </pic:spPr>
                      </pic:pic>
                    </a:graphicData>
                  </a:graphic>
                </wp:inline>
              </w:drawing>
            </w:r>
          </w:p>
        </w:tc>
        <w:tc>
          <w:tcPr>
            <w:tcW w:w="2693" w:type="dxa"/>
            <w:vAlign w:val="center"/>
          </w:tcPr>
          <w:p w14:paraId="010EFE0E" w14:textId="5B4F46E8" w:rsidR="005C4769" w:rsidRDefault="005C4769" w:rsidP="00B6119E">
            <w:r w:rsidRPr="006F0BC0">
              <w:rPr>
                <w:noProof/>
              </w:rPr>
              <w:drawing>
                <wp:inline distT="0" distB="0" distL="0" distR="0" wp14:anchorId="4B27D6B7" wp14:editId="55954A46">
                  <wp:extent cx="1501140" cy="1142752"/>
                  <wp:effectExtent l="0" t="0" r="3810" b="635"/>
                  <wp:docPr id="347497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7765" name=""/>
                          <pic:cNvPicPr/>
                        </pic:nvPicPr>
                        <pic:blipFill rotWithShape="1">
                          <a:blip r:embed="rId14"/>
                          <a:srcRect t="31704" r="19550" b="36134"/>
                          <a:stretch>
                            <a:fillRect/>
                          </a:stretch>
                        </pic:blipFill>
                        <pic:spPr bwMode="auto">
                          <a:xfrm>
                            <a:off x="0" y="0"/>
                            <a:ext cx="1503426" cy="1144493"/>
                          </a:xfrm>
                          <a:prstGeom prst="rect">
                            <a:avLst/>
                          </a:prstGeom>
                          <a:ln>
                            <a:noFill/>
                          </a:ln>
                          <a:extLst>
                            <a:ext uri="{53640926-AAD7-44D8-BBD7-CCE9431645EC}">
                              <a14:shadowObscured xmlns:a14="http://schemas.microsoft.com/office/drawing/2010/main"/>
                            </a:ext>
                          </a:extLst>
                        </pic:spPr>
                      </pic:pic>
                    </a:graphicData>
                  </a:graphic>
                </wp:inline>
              </w:drawing>
            </w:r>
          </w:p>
        </w:tc>
        <w:tc>
          <w:tcPr>
            <w:tcW w:w="3918" w:type="dxa"/>
            <w:vAlign w:val="center"/>
          </w:tcPr>
          <w:p w14:paraId="37350752" w14:textId="384749FF" w:rsidR="005C4769" w:rsidRDefault="005C4769" w:rsidP="00B6119E">
            <w:r w:rsidRPr="006F0BC0">
              <w:rPr>
                <w:noProof/>
              </w:rPr>
              <w:drawing>
                <wp:inline distT="0" distB="0" distL="0" distR="0" wp14:anchorId="21EE848B" wp14:editId="6BBAC9E8">
                  <wp:extent cx="1855470" cy="1111885"/>
                  <wp:effectExtent l="0" t="0" r="0" b="0"/>
                  <wp:docPr id="1013250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0720" name=""/>
                          <pic:cNvPicPr/>
                        </pic:nvPicPr>
                        <pic:blipFill rotWithShape="1">
                          <a:blip r:embed="rId14"/>
                          <a:srcRect t="66163"/>
                          <a:stretch>
                            <a:fillRect/>
                          </a:stretch>
                        </pic:blipFill>
                        <pic:spPr bwMode="auto">
                          <a:xfrm>
                            <a:off x="0" y="0"/>
                            <a:ext cx="1856767" cy="11126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7447F9" w14:textId="4DC32826" w:rsidR="005C4769" w:rsidRDefault="0064475A" w:rsidP="00667B13">
      <w:pPr>
        <w:pStyle w:val="Ttulo1"/>
        <w:rPr>
          <w:color w:val="8FBC8F"/>
        </w:rPr>
      </w:pPr>
      <w:bookmarkStart w:id="10" w:name="_Toc202735007"/>
      <w:r>
        <w:rPr>
          <w:color w:val="8FBC8F"/>
        </w:rPr>
        <w:t xml:space="preserve">SIMULACIONES </w:t>
      </w:r>
      <w:r w:rsidR="00742C01">
        <w:rPr>
          <w:color w:val="8FBC8F"/>
        </w:rPr>
        <w:t>EN</w:t>
      </w:r>
      <w:r w:rsidR="00AA06A2">
        <w:rPr>
          <w:color w:val="8FBC8F"/>
        </w:rPr>
        <w:t xml:space="preserve"> L</w:t>
      </w:r>
      <w:r w:rsidR="007A51FA">
        <w:rPr>
          <w:color w:val="8FBC8F"/>
        </w:rPr>
        <w:t>Tsp</w:t>
      </w:r>
      <w:r w:rsidR="00AA06A2">
        <w:rPr>
          <w:color w:val="8FBC8F"/>
        </w:rPr>
        <w:t>ice</w:t>
      </w:r>
      <w:bookmarkEnd w:id="10"/>
    </w:p>
    <w:p w14:paraId="5BC0BAD4" w14:textId="10FDCAE4" w:rsidR="0077330B" w:rsidRDefault="00367379" w:rsidP="00367379">
      <w:pPr>
        <w:keepNext/>
        <w:jc w:val="center"/>
      </w:pPr>
      <w:r>
        <w:rPr>
          <w:noProof/>
        </w:rPr>
        <w:drawing>
          <wp:inline distT="0" distB="0" distL="0" distR="0" wp14:anchorId="105CD66C" wp14:editId="2FDB87F9">
            <wp:extent cx="5745363" cy="2811162"/>
            <wp:effectExtent l="0" t="0" r="8255" b="8255"/>
            <wp:docPr id="180078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83899" name=""/>
                    <pic:cNvPicPr/>
                  </pic:nvPicPr>
                  <pic:blipFill rotWithShape="1">
                    <a:blip r:embed="rId15"/>
                    <a:srcRect l="4743" r="3620"/>
                    <a:stretch>
                      <a:fillRect/>
                    </a:stretch>
                  </pic:blipFill>
                  <pic:spPr bwMode="auto">
                    <a:xfrm>
                      <a:off x="0" y="0"/>
                      <a:ext cx="5798986" cy="2837399"/>
                    </a:xfrm>
                    <a:prstGeom prst="rect">
                      <a:avLst/>
                    </a:prstGeom>
                    <a:ln>
                      <a:noFill/>
                    </a:ln>
                    <a:extLst>
                      <a:ext uri="{53640926-AAD7-44D8-BBD7-CCE9431645EC}">
                        <a14:shadowObscured xmlns:a14="http://schemas.microsoft.com/office/drawing/2010/main"/>
                      </a:ext>
                    </a:extLst>
                  </pic:spPr>
                </pic:pic>
              </a:graphicData>
            </a:graphic>
          </wp:inline>
        </w:drawing>
      </w:r>
    </w:p>
    <w:p w14:paraId="570EC549" w14:textId="48ABB3EB" w:rsidR="00667B13" w:rsidRDefault="0077330B" w:rsidP="0077330B">
      <w:pPr>
        <w:pStyle w:val="Descripcin"/>
        <w:jc w:val="center"/>
      </w:pPr>
      <w:r>
        <w:t xml:space="preserve">Fig. </w:t>
      </w:r>
      <w:fldSimple w:instr=" SEQ Fig. \* ARABIC ">
        <w:r w:rsidR="008336AE">
          <w:rPr>
            <w:noProof/>
          </w:rPr>
          <w:t>5</w:t>
        </w:r>
      </w:fldSimple>
      <w:r w:rsidR="00C45B2F">
        <w:t>:</w:t>
      </w:r>
      <w:r>
        <w:t xml:space="preserve"> Diagrama de circuito</w:t>
      </w:r>
    </w:p>
    <w:p w14:paraId="4F4CBA1D" w14:textId="40D10515" w:rsidR="0023287A" w:rsidRDefault="006C5D1D" w:rsidP="004C039D">
      <w:pPr>
        <w:keepNext/>
        <w:ind w:left="-426" w:right="-472"/>
        <w:jc w:val="center"/>
      </w:pPr>
      <w:r>
        <w:rPr>
          <w:noProof/>
        </w:rPr>
        <w:lastRenderedPageBreak/>
        <w:drawing>
          <wp:inline distT="0" distB="0" distL="0" distR="0" wp14:anchorId="2DBCC54E" wp14:editId="77695649">
            <wp:extent cx="6405391" cy="2871994"/>
            <wp:effectExtent l="0" t="0" r="0" b="5080"/>
            <wp:docPr id="1584176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6337" name=""/>
                    <pic:cNvPicPr/>
                  </pic:nvPicPr>
                  <pic:blipFill>
                    <a:blip r:embed="rId16"/>
                    <a:stretch>
                      <a:fillRect/>
                    </a:stretch>
                  </pic:blipFill>
                  <pic:spPr>
                    <a:xfrm>
                      <a:off x="0" y="0"/>
                      <a:ext cx="6457810" cy="2895497"/>
                    </a:xfrm>
                    <a:prstGeom prst="rect">
                      <a:avLst/>
                    </a:prstGeom>
                  </pic:spPr>
                </pic:pic>
              </a:graphicData>
            </a:graphic>
          </wp:inline>
        </w:drawing>
      </w:r>
    </w:p>
    <w:p w14:paraId="450EC5B6" w14:textId="042B4677" w:rsidR="0077330B" w:rsidRPr="0077330B" w:rsidRDefault="0023287A" w:rsidP="0023287A">
      <w:pPr>
        <w:pStyle w:val="Descripcin"/>
        <w:jc w:val="center"/>
      </w:pPr>
      <w:r>
        <w:t xml:space="preserve">Fig. </w:t>
      </w:r>
      <w:fldSimple w:instr=" SEQ Fig. \* ARABIC ">
        <w:r w:rsidR="008336AE">
          <w:rPr>
            <w:noProof/>
          </w:rPr>
          <w:t>6</w:t>
        </w:r>
      </w:fldSimple>
      <w:r>
        <w:t xml:space="preserve"> Grafico:  1) Tensión de salida y entrada.  2) Tensión </w:t>
      </w:r>
      <w:r w:rsidR="006C5D1D">
        <w:t>d</w:t>
      </w:r>
      <w:r>
        <w:t xml:space="preserve">e Switching.  3) Corriente en el inductor.  4) </w:t>
      </w:r>
      <w:r w:rsidR="0069422C">
        <w:t>C</w:t>
      </w:r>
      <w:r>
        <w:t>orriente en el Diodo</w:t>
      </w:r>
      <w:r w:rsidR="009F6A2F">
        <w:t>.     5)</w:t>
      </w:r>
      <w:r>
        <w:t xml:space="preserve"> </w:t>
      </w:r>
      <w:r w:rsidR="006C5D1D">
        <w:t>Corriente</w:t>
      </w:r>
      <w:r w:rsidR="0069422C">
        <w:t xml:space="preserve"> </w:t>
      </w:r>
      <w:r>
        <w:t xml:space="preserve">en el </w:t>
      </w:r>
      <w:r w:rsidR="006C5D1D">
        <w:t>Switching</w:t>
      </w:r>
      <w:r w:rsidR="0069422C">
        <w:t>.</w:t>
      </w:r>
    </w:p>
    <w:p w14:paraId="39E9B992" w14:textId="26FD5C8E" w:rsidR="00B6119E" w:rsidRDefault="00653206" w:rsidP="00653206">
      <w:pPr>
        <w:pStyle w:val="Ttulo1"/>
        <w:rPr>
          <w:color w:val="8FBC8F"/>
        </w:rPr>
      </w:pPr>
      <w:bookmarkStart w:id="11" w:name="_Toc202735008"/>
      <w:r w:rsidRPr="00653206">
        <w:rPr>
          <w:color w:val="8FBC8F"/>
        </w:rPr>
        <w:t>IMPLEMENTACIÓN PRÁCT</w:t>
      </w:r>
      <w:r w:rsidR="007A51FA">
        <w:rPr>
          <w:color w:val="8FBC8F"/>
        </w:rPr>
        <w:t>I</w:t>
      </w:r>
      <w:r w:rsidRPr="00653206">
        <w:rPr>
          <w:color w:val="8FBC8F"/>
        </w:rPr>
        <w:t>CA</w:t>
      </w:r>
      <w:bookmarkEnd w:id="11"/>
    </w:p>
    <w:p w14:paraId="2CBEA83C" w14:textId="6AA57C18" w:rsidR="00742C01" w:rsidRDefault="00416459" w:rsidP="00416459">
      <w:pPr>
        <w:pStyle w:val="Ttulo2"/>
        <w:rPr>
          <w:color w:val="8FBC8F"/>
        </w:rPr>
      </w:pPr>
      <w:bookmarkStart w:id="12" w:name="_Toc202735009"/>
      <w:r w:rsidRPr="00416459">
        <w:rPr>
          <w:color w:val="8FBC8F"/>
        </w:rPr>
        <w:t>Esquemático</w:t>
      </w:r>
      <w:bookmarkEnd w:id="12"/>
    </w:p>
    <w:p w14:paraId="38AE65EA" w14:textId="3362675D" w:rsidR="005A12D4" w:rsidRDefault="008A411D" w:rsidP="00FD3509">
      <w:pPr>
        <w:keepNext/>
        <w:ind w:right="-330"/>
        <w:jc w:val="center"/>
      </w:pPr>
      <w:r>
        <w:rPr>
          <w:noProof/>
        </w:rPr>
        <w:drawing>
          <wp:inline distT="0" distB="0" distL="0" distR="0" wp14:anchorId="3B3362AF" wp14:editId="61242D81">
            <wp:extent cx="5729605" cy="3514725"/>
            <wp:effectExtent l="0" t="0" r="4445" b="9525"/>
            <wp:docPr id="12682843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9605" cy="3514725"/>
                    </a:xfrm>
                    <a:prstGeom prst="rect">
                      <a:avLst/>
                    </a:prstGeom>
                    <a:noFill/>
                    <a:ln>
                      <a:noFill/>
                    </a:ln>
                  </pic:spPr>
                </pic:pic>
              </a:graphicData>
            </a:graphic>
          </wp:inline>
        </w:drawing>
      </w:r>
    </w:p>
    <w:p w14:paraId="0F664957" w14:textId="32437BDB" w:rsidR="00416459" w:rsidRDefault="005A12D4" w:rsidP="005A12D4">
      <w:pPr>
        <w:pStyle w:val="Descripcin"/>
        <w:jc w:val="center"/>
      </w:pPr>
      <w:r>
        <w:t xml:space="preserve">Fig. </w:t>
      </w:r>
      <w:fldSimple w:instr=" SEQ Fig. \* ARABIC ">
        <w:r w:rsidR="008336AE">
          <w:rPr>
            <w:noProof/>
          </w:rPr>
          <w:t>7</w:t>
        </w:r>
      </w:fldSimple>
      <w:r w:rsidR="00C45B2F">
        <w:t>:</w:t>
      </w:r>
      <w:r>
        <w:t xml:space="preserve"> Esquemático realizad</w:t>
      </w:r>
      <w:r w:rsidR="00FA7A0F">
        <w:t>o</w:t>
      </w:r>
      <w:r>
        <w:t xml:space="preserve"> en </w:t>
      </w:r>
      <w:r w:rsidR="00122A8E">
        <w:t>K</w:t>
      </w:r>
      <w:r>
        <w:t>iCad</w:t>
      </w:r>
    </w:p>
    <w:p w14:paraId="530FC0FF" w14:textId="77777777" w:rsidR="005A12D4" w:rsidRDefault="005A12D4" w:rsidP="005A12D4"/>
    <w:p w14:paraId="2BECD5A5" w14:textId="77777777" w:rsidR="005A12D4" w:rsidRDefault="005A12D4" w:rsidP="005A12D4"/>
    <w:p w14:paraId="491FF922" w14:textId="1594F022" w:rsidR="005A12D4" w:rsidRDefault="005A12D4" w:rsidP="005A12D4">
      <w:pPr>
        <w:pStyle w:val="Ttulo2"/>
        <w:rPr>
          <w:color w:val="8FBC8F"/>
        </w:rPr>
      </w:pPr>
      <w:bookmarkStart w:id="13" w:name="_Toc202735010"/>
      <w:r w:rsidRPr="005A12D4">
        <w:rPr>
          <w:color w:val="8FBC8F"/>
        </w:rPr>
        <w:t>PCB</w:t>
      </w:r>
      <w:bookmarkEnd w:id="13"/>
    </w:p>
    <w:p w14:paraId="739F7207" w14:textId="3CED22C8" w:rsidR="00122A8E" w:rsidRDefault="00BD485D" w:rsidP="00122A8E">
      <w:pPr>
        <w:keepNext/>
        <w:ind w:left="-426" w:right="-613"/>
        <w:jc w:val="center"/>
      </w:pPr>
      <w:r>
        <w:rPr>
          <w:noProof/>
        </w:rPr>
        <w:drawing>
          <wp:inline distT="0" distB="0" distL="0" distR="0" wp14:anchorId="5D9EA6A1" wp14:editId="71340ACD">
            <wp:extent cx="5729605" cy="3018155"/>
            <wp:effectExtent l="0" t="0" r="4445" b="0"/>
            <wp:docPr id="19965418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9605" cy="3018155"/>
                    </a:xfrm>
                    <a:prstGeom prst="rect">
                      <a:avLst/>
                    </a:prstGeom>
                    <a:noFill/>
                    <a:ln>
                      <a:noFill/>
                    </a:ln>
                  </pic:spPr>
                </pic:pic>
              </a:graphicData>
            </a:graphic>
          </wp:inline>
        </w:drawing>
      </w:r>
    </w:p>
    <w:p w14:paraId="1195A3CE" w14:textId="26DFBB39" w:rsidR="005A12D4" w:rsidRDefault="00122A8E" w:rsidP="00122A8E">
      <w:pPr>
        <w:pStyle w:val="Descripcin"/>
        <w:jc w:val="center"/>
      </w:pPr>
      <w:r>
        <w:t xml:space="preserve">Fig. </w:t>
      </w:r>
      <w:fldSimple w:instr=" SEQ Fig. \* ARABIC ">
        <w:r w:rsidR="008336AE">
          <w:rPr>
            <w:noProof/>
          </w:rPr>
          <w:t>8</w:t>
        </w:r>
      </w:fldSimple>
      <w:r w:rsidR="00C45B2F">
        <w:t>:</w:t>
      </w:r>
      <w:r>
        <w:t xml:space="preserve"> PCB realizad</w:t>
      </w:r>
      <w:r w:rsidR="00FA7A0F">
        <w:t>o</w:t>
      </w:r>
      <w:r>
        <w:t xml:space="preserve"> en KiCad</w:t>
      </w:r>
    </w:p>
    <w:p w14:paraId="24B9D7D7" w14:textId="24E712D3" w:rsidR="00122A8E" w:rsidRDefault="009A0815" w:rsidP="009A0815">
      <w:pPr>
        <w:pStyle w:val="Ttulo2"/>
        <w:rPr>
          <w:color w:val="8FBC8F"/>
        </w:rPr>
      </w:pPr>
      <w:bookmarkStart w:id="14" w:name="_Toc202735011"/>
      <w:r w:rsidRPr="009A0815">
        <w:rPr>
          <w:color w:val="8FBC8F"/>
        </w:rPr>
        <w:t>Diseño 3D</w:t>
      </w:r>
      <w:bookmarkEnd w:id="14"/>
    </w:p>
    <w:p w14:paraId="68E63E51" w14:textId="7A591FC7" w:rsidR="00C45B2F" w:rsidRDefault="00BD485D" w:rsidP="00C45B2F">
      <w:pPr>
        <w:keepNext/>
        <w:jc w:val="center"/>
      </w:pPr>
      <w:r>
        <w:rPr>
          <w:noProof/>
        </w:rPr>
        <w:drawing>
          <wp:inline distT="0" distB="0" distL="0" distR="0" wp14:anchorId="54F85011" wp14:editId="249B3459">
            <wp:extent cx="5602682" cy="3321212"/>
            <wp:effectExtent l="0" t="0" r="0" b="0"/>
            <wp:docPr id="1428104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5433" cy="3328770"/>
                    </a:xfrm>
                    <a:prstGeom prst="rect">
                      <a:avLst/>
                    </a:prstGeom>
                    <a:noFill/>
                    <a:ln>
                      <a:noFill/>
                    </a:ln>
                  </pic:spPr>
                </pic:pic>
              </a:graphicData>
            </a:graphic>
          </wp:inline>
        </w:drawing>
      </w:r>
    </w:p>
    <w:p w14:paraId="1B57649C" w14:textId="6DFA6785" w:rsidR="009A0815" w:rsidRDefault="00C45B2F" w:rsidP="00C45B2F">
      <w:pPr>
        <w:pStyle w:val="Descripcin"/>
        <w:jc w:val="center"/>
      </w:pPr>
      <w:r>
        <w:t xml:space="preserve">Fig. </w:t>
      </w:r>
      <w:fldSimple w:instr=" SEQ Fig. \* ARABIC ">
        <w:r w:rsidR="008336AE">
          <w:rPr>
            <w:noProof/>
          </w:rPr>
          <w:t>9</w:t>
        </w:r>
      </w:fldSimple>
      <w:r>
        <w:t>: imagen en 3d del PCB</w:t>
      </w:r>
    </w:p>
    <w:p w14:paraId="3E195219" w14:textId="5C0AF438" w:rsidR="00533F5D" w:rsidRDefault="00BA191C" w:rsidP="00BA191C">
      <w:pPr>
        <w:pStyle w:val="Ttulo2"/>
        <w:rPr>
          <w:color w:val="8FBC8F"/>
        </w:rPr>
      </w:pPr>
      <w:bookmarkStart w:id="15" w:name="_Toc202735012"/>
      <w:r w:rsidRPr="00BA191C">
        <w:rPr>
          <w:color w:val="8FBC8F"/>
        </w:rPr>
        <w:lastRenderedPageBreak/>
        <w:t>Diseño Final</w:t>
      </w:r>
      <w:bookmarkEnd w:id="15"/>
    </w:p>
    <w:p w14:paraId="53778B51" w14:textId="77777777" w:rsidR="00A0698F" w:rsidRDefault="00A4736D" w:rsidP="00A0698F">
      <w:pPr>
        <w:keepNext/>
      </w:pPr>
      <w:r>
        <w:rPr>
          <w:noProof/>
        </w:rPr>
        <w:drawing>
          <wp:inline distT="0" distB="0" distL="0" distR="0" wp14:anchorId="6748411E" wp14:editId="3F677BF4">
            <wp:extent cx="5731510" cy="3220085"/>
            <wp:effectExtent l="0" t="0" r="2540" b="0"/>
            <wp:docPr id="126815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6D73E98" w14:textId="56E366F8" w:rsidR="00A4736D" w:rsidRPr="00A0698F" w:rsidRDefault="00A0698F" w:rsidP="00A0698F">
      <w:pPr>
        <w:pStyle w:val="Descripcin"/>
        <w:jc w:val="center"/>
        <w:rPr>
          <w:color w:val="8FBC8F"/>
        </w:rPr>
      </w:pPr>
      <w:r>
        <w:t xml:space="preserve">Fig. </w:t>
      </w:r>
      <w:fldSimple w:instr=" SEQ Fig. \* ARABIC ">
        <w:r w:rsidR="008336AE">
          <w:rPr>
            <w:noProof/>
          </w:rPr>
          <w:t>10</w:t>
        </w:r>
      </w:fldSimple>
      <w:r>
        <w:t>: Diseño físico</w:t>
      </w:r>
    </w:p>
    <w:p w14:paraId="0B250454" w14:textId="52DE1511" w:rsidR="00A4736D" w:rsidRPr="00A0698F" w:rsidRDefault="00A0698F" w:rsidP="0039356C">
      <w:pPr>
        <w:pStyle w:val="Ttulo1"/>
        <w:rPr>
          <w:color w:val="8FBC8F"/>
        </w:rPr>
      </w:pPr>
      <w:bookmarkStart w:id="16" w:name="_Toc202735013"/>
      <w:r w:rsidRPr="00A0698F">
        <w:rPr>
          <w:color w:val="8FBC8F"/>
        </w:rPr>
        <w:t>MEDICIONES DE LABORATORIO</w:t>
      </w:r>
      <w:bookmarkEnd w:id="16"/>
    </w:p>
    <w:p w14:paraId="0CFB3090" w14:textId="404872F3" w:rsidR="00C77CFD" w:rsidRPr="00DB2175" w:rsidRDefault="00C77CFD" w:rsidP="00A0698F">
      <w:pPr>
        <w:pStyle w:val="Ttulo2"/>
      </w:pPr>
      <w:bookmarkStart w:id="17" w:name="_Toc202735014"/>
      <w:r w:rsidRPr="00A0698F">
        <w:rPr>
          <w:color w:val="8FBC8F"/>
        </w:rPr>
        <w:t>Condiciones de l</w:t>
      </w:r>
      <w:r w:rsidR="00E624B6" w:rsidRPr="00A0698F">
        <w:rPr>
          <w:color w:val="8FBC8F"/>
        </w:rPr>
        <w:t>a medición</w:t>
      </w:r>
      <w:bookmarkEnd w:id="17"/>
    </w:p>
    <w:tbl>
      <w:tblPr>
        <w:tblStyle w:val="Tablaconcuadrcula"/>
        <w:tblW w:w="902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ook w:val="04A0" w:firstRow="1" w:lastRow="0" w:firstColumn="1" w:lastColumn="0" w:noHBand="0" w:noVBand="1"/>
      </w:tblPr>
      <w:tblGrid>
        <w:gridCol w:w="4535"/>
        <w:gridCol w:w="1844"/>
        <w:gridCol w:w="2643"/>
      </w:tblGrid>
      <w:tr w:rsidR="00623F40" w14:paraId="146F1BAC" w14:textId="77777777" w:rsidTr="00DF669D">
        <w:trPr>
          <w:trHeight w:val="357"/>
        </w:trPr>
        <w:tc>
          <w:tcPr>
            <w:tcW w:w="4535" w:type="dxa"/>
            <w:shd w:val="clear" w:color="auto" w:fill="404040" w:themeFill="text1" w:themeFillTint="BF"/>
            <w:vAlign w:val="center"/>
          </w:tcPr>
          <w:p w14:paraId="1D2EED2D" w14:textId="77777777" w:rsidR="00623F40" w:rsidRPr="00F46A57" w:rsidRDefault="00623F40" w:rsidP="00DF669D">
            <w:pPr>
              <w:jc w:val="center"/>
              <w:rPr>
                <w:b/>
                <w:bCs/>
                <w:color w:val="FFFFFF" w:themeColor="background1"/>
                <w:sz w:val="28"/>
                <w:szCs w:val="28"/>
              </w:rPr>
            </w:pPr>
            <w:r w:rsidRPr="00F46A57">
              <w:rPr>
                <w:b/>
                <w:bCs/>
                <w:color w:val="FFFFFF" w:themeColor="background1"/>
                <w:sz w:val="28"/>
                <w:szCs w:val="28"/>
              </w:rPr>
              <w:t>Parámetro</w:t>
            </w:r>
          </w:p>
        </w:tc>
        <w:tc>
          <w:tcPr>
            <w:tcW w:w="1844" w:type="dxa"/>
            <w:shd w:val="clear" w:color="auto" w:fill="404040" w:themeFill="text1" w:themeFillTint="BF"/>
            <w:vAlign w:val="center"/>
          </w:tcPr>
          <w:p w14:paraId="2C4D9038" w14:textId="77777777" w:rsidR="00623F40" w:rsidRPr="00F46A57" w:rsidRDefault="00623F40" w:rsidP="00DF669D">
            <w:pPr>
              <w:jc w:val="center"/>
              <w:rPr>
                <w:b/>
                <w:bCs/>
                <w:color w:val="FFFFFF" w:themeColor="background1"/>
                <w:sz w:val="28"/>
                <w:szCs w:val="28"/>
              </w:rPr>
            </w:pPr>
            <w:r w:rsidRPr="00F46A57">
              <w:rPr>
                <w:rFonts w:eastAsiaTheme="minorEastAsia"/>
                <w:b/>
                <w:bCs/>
                <w:color w:val="FFFFFF" w:themeColor="background1"/>
                <w:sz w:val="28"/>
                <w:szCs w:val="28"/>
              </w:rPr>
              <w:t>Símbolo</w:t>
            </w:r>
          </w:p>
        </w:tc>
        <w:tc>
          <w:tcPr>
            <w:tcW w:w="2643" w:type="dxa"/>
            <w:shd w:val="clear" w:color="auto" w:fill="404040" w:themeFill="text1" w:themeFillTint="BF"/>
            <w:vAlign w:val="center"/>
          </w:tcPr>
          <w:p w14:paraId="36A28903" w14:textId="77777777" w:rsidR="00623F40" w:rsidRPr="00F46A57" w:rsidRDefault="00623F40" w:rsidP="00DF669D">
            <w:pPr>
              <w:jc w:val="center"/>
              <w:rPr>
                <w:b/>
                <w:bCs/>
                <w:color w:val="FFFFFF" w:themeColor="background1"/>
                <w:sz w:val="28"/>
                <w:szCs w:val="28"/>
              </w:rPr>
            </w:pPr>
            <w:r w:rsidRPr="00F46A57">
              <w:rPr>
                <w:b/>
                <w:bCs/>
                <w:color w:val="FFFFFF" w:themeColor="background1"/>
                <w:sz w:val="28"/>
                <w:szCs w:val="28"/>
              </w:rPr>
              <w:t>Valor</w:t>
            </w:r>
          </w:p>
        </w:tc>
      </w:tr>
      <w:tr w:rsidR="00623F40" w14:paraId="61A611F8" w14:textId="77777777" w:rsidTr="00DF669D">
        <w:trPr>
          <w:trHeight w:val="390"/>
        </w:trPr>
        <w:tc>
          <w:tcPr>
            <w:tcW w:w="4535" w:type="dxa"/>
            <w:vAlign w:val="center"/>
          </w:tcPr>
          <w:p w14:paraId="05855853" w14:textId="6EDBEEF4" w:rsidR="00623F40" w:rsidRPr="00EC5AEC" w:rsidRDefault="00623F40" w:rsidP="00DF669D">
            <w:pPr>
              <w:rPr>
                <w:sz w:val="24"/>
                <w:szCs w:val="24"/>
              </w:rPr>
            </w:pPr>
            <w:r w:rsidRPr="00EC5AEC">
              <w:rPr>
                <w:sz w:val="24"/>
                <w:szCs w:val="24"/>
              </w:rPr>
              <w:t xml:space="preserve">Tensión de </w:t>
            </w:r>
            <w:r w:rsidR="00321ADB">
              <w:rPr>
                <w:sz w:val="24"/>
                <w:szCs w:val="24"/>
              </w:rPr>
              <w:t>Alimentación</w:t>
            </w:r>
          </w:p>
        </w:tc>
        <w:tc>
          <w:tcPr>
            <w:tcW w:w="1844" w:type="dxa"/>
            <w:vAlign w:val="center"/>
          </w:tcPr>
          <w:p w14:paraId="679A1C86" w14:textId="77777777" w:rsidR="00623F40" w:rsidRPr="00EC5AEC" w:rsidRDefault="00FA7A0F" w:rsidP="00DF669D">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in</m:t>
                    </m:r>
                  </m:sub>
                </m:sSub>
              </m:oMath>
            </m:oMathPara>
          </w:p>
        </w:tc>
        <w:tc>
          <w:tcPr>
            <w:tcW w:w="2643" w:type="dxa"/>
            <w:vAlign w:val="center"/>
          </w:tcPr>
          <w:p w14:paraId="1E453F9C" w14:textId="3FAB2752" w:rsidR="00623F40" w:rsidRPr="00EC5AEC" w:rsidRDefault="00B876C0" w:rsidP="00DF669D">
            <w:pPr>
              <w:rPr>
                <w:sz w:val="24"/>
                <w:szCs w:val="24"/>
              </w:rPr>
            </w:pPr>
            <m:oMathPara>
              <m:oMath>
                <m:r>
                  <w:rPr>
                    <w:rFonts w:ascii="Cambria Math" w:hAnsi="Cambria Math"/>
                    <w:sz w:val="24"/>
                    <w:szCs w:val="24"/>
                  </w:rPr>
                  <m:t>11.9V</m:t>
                </m:r>
              </m:oMath>
            </m:oMathPara>
          </w:p>
        </w:tc>
      </w:tr>
      <w:tr w:rsidR="00DB2175" w14:paraId="6BF08CD2" w14:textId="77777777" w:rsidTr="00DF669D">
        <w:trPr>
          <w:trHeight w:val="405"/>
        </w:trPr>
        <w:tc>
          <w:tcPr>
            <w:tcW w:w="4535" w:type="dxa"/>
            <w:shd w:val="clear" w:color="auto" w:fill="D9D9D9" w:themeFill="background1" w:themeFillShade="D9"/>
            <w:vAlign w:val="center"/>
          </w:tcPr>
          <w:p w14:paraId="3B0C502E" w14:textId="4B667A00" w:rsidR="00DB2175" w:rsidRPr="00EC5AEC" w:rsidRDefault="00DB2175" w:rsidP="00DB2175">
            <w:pPr>
              <w:rPr>
                <w:sz w:val="24"/>
                <w:szCs w:val="24"/>
              </w:rPr>
            </w:pPr>
            <w:r>
              <w:rPr>
                <w:sz w:val="24"/>
                <w:szCs w:val="24"/>
              </w:rPr>
              <w:t>Resistencia de Carga</w:t>
            </w:r>
          </w:p>
        </w:tc>
        <w:tc>
          <w:tcPr>
            <w:tcW w:w="1844" w:type="dxa"/>
            <w:shd w:val="clear" w:color="auto" w:fill="D9D9D9" w:themeFill="background1" w:themeFillShade="D9"/>
            <w:vAlign w:val="center"/>
          </w:tcPr>
          <w:p w14:paraId="626CBC91" w14:textId="3A087818" w:rsidR="00DB2175" w:rsidRPr="00EC5AEC" w:rsidRDefault="00FA7A0F" w:rsidP="00DB2175">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R</m:t>
                    </m:r>
                  </m:e>
                  <m:sub>
                    <m:r>
                      <w:rPr>
                        <w:rFonts w:ascii="Cambria Math" w:eastAsia="Calibri" w:hAnsi="Cambria Math" w:cs="Arial"/>
                        <w:sz w:val="24"/>
                        <w:szCs w:val="24"/>
                      </w:rPr>
                      <m:t>L</m:t>
                    </m:r>
                  </m:sub>
                </m:sSub>
              </m:oMath>
            </m:oMathPara>
          </w:p>
        </w:tc>
        <w:tc>
          <w:tcPr>
            <w:tcW w:w="2643" w:type="dxa"/>
            <w:shd w:val="clear" w:color="auto" w:fill="D9D9D9" w:themeFill="background1" w:themeFillShade="D9"/>
            <w:vAlign w:val="center"/>
          </w:tcPr>
          <w:p w14:paraId="008AE7F0" w14:textId="3B0678F5" w:rsidR="00DB2175" w:rsidRPr="00EC5AEC" w:rsidRDefault="00DB2175" w:rsidP="00DB2175">
            <w:pPr>
              <w:rPr>
                <w:sz w:val="24"/>
                <w:szCs w:val="24"/>
              </w:rPr>
            </w:pPr>
            <m:oMathPara>
              <m:oMath>
                <m:r>
                  <w:rPr>
                    <w:rFonts w:ascii="Cambria Math" w:eastAsia="Calibri" w:hAnsi="Cambria Math" w:cs="Arial"/>
                    <w:sz w:val="24"/>
                    <w:szCs w:val="24"/>
                  </w:rPr>
                  <m:t>4.7</m:t>
                </m:r>
                <m:r>
                  <m:rPr>
                    <m:sty m:val="p"/>
                  </m:rPr>
                  <w:rPr>
                    <w:rFonts w:ascii="Cambria Math" w:eastAsia="Calibri" w:hAnsi="Cambria Math" w:cs="Arial"/>
                    <w:sz w:val="24"/>
                    <w:szCs w:val="24"/>
                  </w:rPr>
                  <m:t>Ω</m:t>
                </m:r>
              </m:oMath>
            </m:oMathPara>
          </w:p>
        </w:tc>
      </w:tr>
    </w:tbl>
    <w:p w14:paraId="63DC44CE" w14:textId="77777777" w:rsidR="00DB2175" w:rsidRDefault="00DB2175" w:rsidP="00F6733D">
      <w:pPr>
        <w:rPr>
          <w:i/>
          <w:iCs/>
          <w:color w:val="000000" w:themeColor="text1"/>
        </w:rPr>
      </w:pPr>
    </w:p>
    <w:p w14:paraId="2A1408AC" w14:textId="4395C611" w:rsidR="00F6733D" w:rsidRPr="00A0698F" w:rsidRDefault="006D7EB0" w:rsidP="00A0698F">
      <w:pPr>
        <w:pStyle w:val="Ttulo2"/>
      </w:pPr>
      <w:bookmarkStart w:id="18" w:name="_Toc202735015"/>
      <w:r w:rsidRPr="00A0698F">
        <w:rPr>
          <w:color w:val="8FBC8F"/>
        </w:rPr>
        <w:t>Instrumentos utilizados para la medición:</w:t>
      </w:r>
      <w:bookmarkEnd w:id="18"/>
    </w:p>
    <w:p w14:paraId="153D6D01" w14:textId="7066B348" w:rsidR="00E527B0" w:rsidRPr="00DB2175" w:rsidRDefault="006D7EB0" w:rsidP="00A0698F">
      <w:pPr>
        <w:pStyle w:val="Prrafodelista"/>
        <w:numPr>
          <w:ilvl w:val="2"/>
          <w:numId w:val="11"/>
        </w:numPr>
        <w:rPr>
          <w:i/>
          <w:iCs/>
          <w:color w:val="000000" w:themeColor="text1"/>
        </w:rPr>
      </w:pPr>
      <w:r w:rsidRPr="00DB2175">
        <w:rPr>
          <w:i/>
          <w:iCs/>
          <w:color w:val="000000" w:themeColor="text1"/>
        </w:rPr>
        <w:t>Fuente DC</w:t>
      </w:r>
    </w:p>
    <w:p w14:paraId="3FF26A2E" w14:textId="222A01CA" w:rsidR="00E527B0" w:rsidRPr="00DB2175" w:rsidRDefault="00DB2175" w:rsidP="00A0698F">
      <w:pPr>
        <w:pStyle w:val="Prrafodelista"/>
        <w:numPr>
          <w:ilvl w:val="2"/>
          <w:numId w:val="11"/>
        </w:numPr>
        <w:rPr>
          <w:i/>
          <w:iCs/>
          <w:color w:val="000000" w:themeColor="text1"/>
        </w:rPr>
      </w:pPr>
      <w:r w:rsidRPr="00DB2175">
        <w:rPr>
          <w:i/>
          <w:iCs/>
          <w:color w:val="000000" w:themeColor="text1"/>
        </w:rPr>
        <w:t>Osciloscopio</w:t>
      </w:r>
    </w:p>
    <w:p w14:paraId="34441BCE" w14:textId="77777777" w:rsidR="00DB2175" w:rsidRPr="008546FB" w:rsidRDefault="00DB2175" w:rsidP="00A0698F">
      <w:pPr>
        <w:pStyle w:val="Prrafodelista"/>
        <w:numPr>
          <w:ilvl w:val="2"/>
          <w:numId w:val="11"/>
        </w:numPr>
      </w:pPr>
      <w:r w:rsidRPr="00DB2175">
        <w:rPr>
          <w:i/>
          <w:iCs/>
          <w:color w:val="000000" w:themeColor="text1"/>
        </w:rPr>
        <w:t>Multímetro</w:t>
      </w:r>
    </w:p>
    <w:p w14:paraId="0679C694" w14:textId="7ECF63CF" w:rsidR="008546FB" w:rsidRPr="00A0698F" w:rsidRDefault="008546FB" w:rsidP="00A0698F">
      <w:pPr>
        <w:pStyle w:val="Ttulo2"/>
      </w:pPr>
      <w:bookmarkStart w:id="19" w:name="_Toc202735016"/>
      <w:r w:rsidRPr="00A0698F">
        <w:rPr>
          <w:color w:val="8FBC8F"/>
        </w:rPr>
        <w:t>Resultados de la medición</w:t>
      </w:r>
      <w:r w:rsidR="00AF039E" w:rsidRPr="00A0698F">
        <w:rPr>
          <w:color w:val="8FBC8F"/>
        </w:rPr>
        <w:t>:</w:t>
      </w:r>
      <w:bookmarkEnd w:id="19"/>
    </w:p>
    <w:tbl>
      <w:tblPr>
        <w:tblStyle w:val="Tablaconcuadrcula"/>
        <w:tblW w:w="902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ook w:val="04A0" w:firstRow="1" w:lastRow="0" w:firstColumn="1" w:lastColumn="0" w:noHBand="0" w:noVBand="1"/>
      </w:tblPr>
      <w:tblGrid>
        <w:gridCol w:w="4535"/>
        <w:gridCol w:w="1844"/>
        <w:gridCol w:w="2643"/>
      </w:tblGrid>
      <w:tr w:rsidR="00DB2175" w14:paraId="244B5AB1" w14:textId="77777777" w:rsidTr="00DF669D">
        <w:trPr>
          <w:trHeight w:val="357"/>
        </w:trPr>
        <w:tc>
          <w:tcPr>
            <w:tcW w:w="4535" w:type="dxa"/>
            <w:shd w:val="clear" w:color="auto" w:fill="404040" w:themeFill="text1" w:themeFillTint="BF"/>
            <w:vAlign w:val="center"/>
          </w:tcPr>
          <w:p w14:paraId="2CF6272E" w14:textId="77777777" w:rsidR="00DB2175" w:rsidRPr="00F46A57" w:rsidRDefault="00DB2175" w:rsidP="00DF669D">
            <w:pPr>
              <w:jc w:val="center"/>
              <w:rPr>
                <w:b/>
                <w:bCs/>
                <w:color w:val="FFFFFF" w:themeColor="background1"/>
                <w:sz w:val="28"/>
                <w:szCs w:val="28"/>
              </w:rPr>
            </w:pPr>
            <w:r w:rsidRPr="00F46A57">
              <w:rPr>
                <w:b/>
                <w:bCs/>
                <w:color w:val="FFFFFF" w:themeColor="background1"/>
                <w:sz w:val="28"/>
                <w:szCs w:val="28"/>
              </w:rPr>
              <w:t>Parámetro</w:t>
            </w:r>
          </w:p>
        </w:tc>
        <w:tc>
          <w:tcPr>
            <w:tcW w:w="1844" w:type="dxa"/>
            <w:shd w:val="clear" w:color="auto" w:fill="404040" w:themeFill="text1" w:themeFillTint="BF"/>
            <w:vAlign w:val="center"/>
          </w:tcPr>
          <w:p w14:paraId="7A49CECC" w14:textId="77777777" w:rsidR="00DB2175" w:rsidRPr="00F46A57" w:rsidRDefault="00DB2175" w:rsidP="00DF669D">
            <w:pPr>
              <w:jc w:val="center"/>
              <w:rPr>
                <w:b/>
                <w:bCs/>
                <w:color w:val="FFFFFF" w:themeColor="background1"/>
                <w:sz w:val="28"/>
                <w:szCs w:val="28"/>
              </w:rPr>
            </w:pPr>
            <w:r w:rsidRPr="00F46A57">
              <w:rPr>
                <w:rFonts w:eastAsiaTheme="minorEastAsia"/>
                <w:b/>
                <w:bCs/>
                <w:color w:val="FFFFFF" w:themeColor="background1"/>
                <w:sz w:val="28"/>
                <w:szCs w:val="28"/>
              </w:rPr>
              <w:t>Símbolo</w:t>
            </w:r>
          </w:p>
        </w:tc>
        <w:tc>
          <w:tcPr>
            <w:tcW w:w="2643" w:type="dxa"/>
            <w:shd w:val="clear" w:color="auto" w:fill="404040" w:themeFill="text1" w:themeFillTint="BF"/>
            <w:vAlign w:val="center"/>
          </w:tcPr>
          <w:p w14:paraId="7C8F660F" w14:textId="77777777" w:rsidR="00DB2175" w:rsidRPr="00F46A57" w:rsidRDefault="00DB2175" w:rsidP="00DF669D">
            <w:pPr>
              <w:jc w:val="center"/>
              <w:rPr>
                <w:b/>
                <w:bCs/>
                <w:color w:val="FFFFFF" w:themeColor="background1"/>
                <w:sz w:val="28"/>
                <w:szCs w:val="28"/>
              </w:rPr>
            </w:pPr>
            <w:r w:rsidRPr="00F46A57">
              <w:rPr>
                <w:b/>
                <w:bCs/>
                <w:color w:val="FFFFFF" w:themeColor="background1"/>
                <w:sz w:val="28"/>
                <w:szCs w:val="28"/>
              </w:rPr>
              <w:t>Valor</w:t>
            </w:r>
          </w:p>
        </w:tc>
      </w:tr>
      <w:tr w:rsidR="00AF039E" w14:paraId="430B9772" w14:textId="77777777" w:rsidTr="00DF669D">
        <w:trPr>
          <w:trHeight w:val="390"/>
        </w:trPr>
        <w:tc>
          <w:tcPr>
            <w:tcW w:w="4535" w:type="dxa"/>
            <w:vAlign w:val="center"/>
          </w:tcPr>
          <w:p w14:paraId="79E2FAE9" w14:textId="6F9F05D4" w:rsidR="00AF039E" w:rsidRPr="00EC5AEC" w:rsidRDefault="00AF039E" w:rsidP="00AF039E">
            <w:pPr>
              <w:rPr>
                <w:sz w:val="24"/>
                <w:szCs w:val="24"/>
              </w:rPr>
            </w:pPr>
            <w:r>
              <w:rPr>
                <w:sz w:val="24"/>
                <w:szCs w:val="24"/>
              </w:rPr>
              <w:t>Tensión de Salida</w:t>
            </w:r>
          </w:p>
        </w:tc>
        <w:tc>
          <w:tcPr>
            <w:tcW w:w="1844" w:type="dxa"/>
            <w:vAlign w:val="center"/>
          </w:tcPr>
          <w:p w14:paraId="13C0A8D8" w14:textId="650E94EB" w:rsidR="00AF039E" w:rsidRPr="00EC5AEC" w:rsidRDefault="00FA7A0F" w:rsidP="00AF039E">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out</m:t>
                    </m:r>
                  </m:sub>
                </m:sSub>
              </m:oMath>
            </m:oMathPara>
          </w:p>
        </w:tc>
        <w:tc>
          <w:tcPr>
            <w:tcW w:w="2643" w:type="dxa"/>
            <w:vAlign w:val="center"/>
          </w:tcPr>
          <w:p w14:paraId="611A2508" w14:textId="2A08B947" w:rsidR="00AF039E" w:rsidRPr="00EC5AEC" w:rsidRDefault="00AF039E" w:rsidP="00AF039E">
            <w:pPr>
              <w:rPr>
                <w:sz w:val="24"/>
                <w:szCs w:val="24"/>
              </w:rPr>
            </w:pPr>
            <m:oMathPara>
              <m:oMath>
                <m:r>
                  <w:rPr>
                    <w:rFonts w:ascii="Cambria Math" w:hAnsi="Cambria Math"/>
                    <w:sz w:val="24"/>
                    <w:szCs w:val="24"/>
                  </w:rPr>
                  <m:t>4.99V</m:t>
                </m:r>
              </m:oMath>
            </m:oMathPara>
          </w:p>
        </w:tc>
      </w:tr>
      <w:tr w:rsidR="00AF039E" w14:paraId="5D2E6032" w14:textId="77777777" w:rsidTr="00DF669D">
        <w:trPr>
          <w:trHeight w:val="405"/>
        </w:trPr>
        <w:tc>
          <w:tcPr>
            <w:tcW w:w="4535" w:type="dxa"/>
            <w:shd w:val="clear" w:color="auto" w:fill="D9D9D9" w:themeFill="background1" w:themeFillShade="D9"/>
            <w:vAlign w:val="center"/>
          </w:tcPr>
          <w:p w14:paraId="2EBDCDB3" w14:textId="5DF2587D" w:rsidR="00AF039E" w:rsidRPr="00EC5AEC" w:rsidRDefault="00AF039E" w:rsidP="00AF039E">
            <w:pPr>
              <w:rPr>
                <w:sz w:val="24"/>
                <w:szCs w:val="24"/>
              </w:rPr>
            </w:pPr>
            <w:r>
              <w:rPr>
                <w:sz w:val="24"/>
                <w:szCs w:val="24"/>
              </w:rPr>
              <w:t>Corriente de Salida</w:t>
            </w:r>
          </w:p>
        </w:tc>
        <w:tc>
          <w:tcPr>
            <w:tcW w:w="1844" w:type="dxa"/>
            <w:shd w:val="clear" w:color="auto" w:fill="D9D9D9" w:themeFill="background1" w:themeFillShade="D9"/>
            <w:vAlign w:val="center"/>
          </w:tcPr>
          <w:p w14:paraId="42892B56" w14:textId="7F1A1D52" w:rsidR="00AF039E" w:rsidRPr="00EC5AEC" w:rsidRDefault="00FA7A0F" w:rsidP="00AF039E">
            <w:pPr>
              <w:rPr>
                <w:rFonts w:ascii="Calibri" w:eastAsia="Calibri" w:hAnsi="Calibri" w:cs="Arial"/>
                <w:sz w:val="24"/>
                <w:szCs w:val="24"/>
              </w:rPr>
            </w:pPr>
            <m:oMathPara>
              <m:oMath>
                <m:sSub>
                  <m:sSubPr>
                    <m:ctrlPr>
                      <w:rPr>
                        <w:rFonts w:ascii="Cambria Math" w:eastAsia="Calibri" w:hAnsi="Cambria Math" w:cs="Arial"/>
                        <w:i/>
                        <w:sz w:val="24"/>
                        <w:szCs w:val="24"/>
                      </w:rPr>
                    </m:ctrlPr>
                  </m:sSubPr>
                  <m:e>
                    <m:r>
                      <w:rPr>
                        <w:rFonts w:ascii="Cambria Math" w:eastAsia="Calibri" w:hAnsi="Cambria Math" w:cs="Arial"/>
                        <w:sz w:val="24"/>
                        <w:szCs w:val="24"/>
                      </w:rPr>
                      <m:t>I</m:t>
                    </m:r>
                  </m:e>
                  <m:sub>
                    <m:r>
                      <w:rPr>
                        <w:rFonts w:ascii="Cambria Math" w:eastAsia="Calibri" w:hAnsi="Cambria Math" w:cs="Arial"/>
                        <w:sz w:val="24"/>
                        <w:szCs w:val="24"/>
                      </w:rPr>
                      <m:t>out</m:t>
                    </m:r>
                  </m:sub>
                </m:sSub>
              </m:oMath>
            </m:oMathPara>
          </w:p>
        </w:tc>
        <w:tc>
          <w:tcPr>
            <w:tcW w:w="2643" w:type="dxa"/>
            <w:shd w:val="clear" w:color="auto" w:fill="D9D9D9" w:themeFill="background1" w:themeFillShade="D9"/>
            <w:vAlign w:val="center"/>
          </w:tcPr>
          <w:p w14:paraId="23505DE2" w14:textId="67C3A73B" w:rsidR="00AF039E" w:rsidRPr="00EC5AEC" w:rsidRDefault="00AF039E" w:rsidP="00AF039E">
            <w:pPr>
              <w:rPr>
                <w:sz w:val="24"/>
                <w:szCs w:val="24"/>
              </w:rPr>
            </w:pPr>
            <m:oMathPara>
              <m:oMath>
                <m:r>
                  <w:rPr>
                    <w:rFonts w:ascii="Cambria Math" w:eastAsia="Calibri" w:hAnsi="Cambria Math" w:cs="Arial"/>
                    <w:sz w:val="24"/>
                    <w:szCs w:val="24"/>
                  </w:rPr>
                  <m:t>1.062 A</m:t>
                </m:r>
              </m:oMath>
            </m:oMathPara>
          </w:p>
        </w:tc>
      </w:tr>
      <w:tr w:rsidR="00AF039E" w14:paraId="473CE647" w14:textId="77777777" w:rsidTr="00DF669D">
        <w:trPr>
          <w:trHeight w:val="390"/>
        </w:trPr>
        <w:tc>
          <w:tcPr>
            <w:tcW w:w="4535" w:type="dxa"/>
            <w:vAlign w:val="center"/>
          </w:tcPr>
          <w:p w14:paraId="572D47BD" w14:textId="068CDAC8" w:rsidR="00AF039E" w:rsidRPr="00EC5AEC" w:rsidRDefault="00AF039E" w:rsidP="00AF039E">
            <w:pPr>
              <w:rPr>
                <w:sz w:val="24"/>
                <w:szCs w:val="24"/>
              </w:rPr>
            </w:pPr>
            <w:r>
              <w:rPr>
                <w:sz w:val="24"/>
                <w:szCs w:val="24"/>
              </w:rPr>
              <w:t>Ripple de Salida</w:t>
            </w:r>
          </w:p>
        </w:tc>
        <w:tc>
          <w:tcPr>
            <w:tcW w:w="1844" w:type="dxa"/>
            <w:vAlign w:val="center"/>
          </w:tcPr>
          <w:p w14:paraId="7F25F4E0" w14:textId="15955C2F" w:rsidR="00AF039E" w:rsidRPr="00EC5AEC" w:rsidRDefault="00AF039E" w:rsidP="00AF039E">
            <w:pPr>
              <w:rPr>
                <w:rFonts w:ascii="Calibri" w:eastAsia="Calibri" w:hAnsi="Calibri" w:cs="Arial"/>
                <w:sz w:val="24"/>
                <w:szCs w:val="24"/>
              </w:rPr>
            </w:pPr>
            <m:oMathPara>
              <m:oMath>
                <m:r>
                  <m:rPr>
                    <m:sty m:val="p"/>
                  </m:rPr>
                  <w:rPr>
                    <w:rFonts w:ascii="Cambria Math" w:eastAsia="Calibri" w:hAnsi="Cambria Math" w:cs="Arial"/>
                    <w:sz w:val="24"/>
                    <w:szCs w:val="24"/>
                  </w:rPr>
                  <m:t>Δ</m:t>
                </m:r>
                <m:sSub>
                  <m:sSubPr>
                    <m:ctrlPr>
                      <w:rPr>
                        <w:rFonts w:ascii="Cambria Math" w:eastAsia="Calibri" w:hAnsi="Cambria Math" w:cs="Arial"/>
                        <w:i/>
                        <w:sz w:val="24"/>
                        <w:szCs w:val="24"/>
                      </w:rPr>
                    </m:ctrlPr>
                  </m:sSubPr>
                  <m:e>
                    <m:r>
                      <w:rPr>
                        <w:rFonts w:ascii="Cambria Math" w:eastAsia="Calibri" w:hAnsi="Cambria Math" w:cs="Arial"/>
                        <w:sz w:val="24"/>
                        <w:szCs w:val="24"/>
                      </w:rPr>
                      <m:t>V</m:t>
                    </m:r>
                  </m:e>
                  <m:sub>
                    <m:r>
                      <w:rPr>
                        <w:rFonts w:ascii="Cambria Math" w:eastAsia="Calibri" w:hAnsi="Cambria Math" w:cs="Arial"/>
                        <w:sz w:val="24"/>
                        <w:szCs w:val="24"/>
                      </w:rPr>
                      <m:t>out</m:t>
                    </m:r>
                  </m:sub>
                </m:sSub>
              </m:oMath>
            </m:oMathPara>
          </w:p>
        </w:tc>
        <w:tc>
          <w:tcPr>
            <w:tcW w:w="2643" w:type="dxa"/>
            <w:vAlign w:val="center"/>
          </w:tcPr>
          <w:p w14:paraId="6E301FB2" w14:textId="3B31AF34" w:rsidR="00AF039E" w:rsidRPr="00EC5AEC" w:rsidRDefault="00AF039E" w:rsidP="00AF039E">
            <w:pPr>
              <w:rPr>
                <w:rFonts w:ascii="Calibri" w:eastAsia="Calibri" w:hAnsi="Calibri" w:cs="Arial"/>
                <w:sz w:val="24"/>
                <w:szCs w:val="24"/>
              </w:rPr>
            </w:pPr>
            <m:oMathPara>
              <m:oMath>
                <m:r>
                  <w:rPr>
                    <w:rFonts w:ascii="Cambria Math" w:eastAsia="Calibri" w:hAnsi="Cambria Math" w:cs="Arial"/>
                    <w:sz w:val="24"/>
                    <w:szCs w:val="24"/>
                  </w:rPr>
                  <m:t>60mV</m:t>
                </m:r>
              </m:oMath>
            </m:oMathPara>
          </w:p>
        </w:tc>
      </w:tr>
    </w:tbl>
    <w:p w14:paraId="207CA280" w14:textId="77777777" w:rsidR="00460C1A" w:rsidRDefault="00460C1A" w:rsidP="00DB2175">
      <w:pPr>
        <w:rPr>
          <w:noProof/>
        </w:rPr>
      </w:pPr>
    </w:p>
    <w:p w14:paraId="189D7261" w14:textId="77777777" w:rsidR="00A0698F" w:rsidRDefault="00E845C5" w:rsidP="00A0698F">
      <w:pPr>
        <w:keepNext/>
        <w:jc w:val="center"/>
      </w:pPr>
      <w:r>
        <w:rPr>
          <w:noProof/>
        </w:rPr>
        <w:lastRenderedPageBreak/>
        <w:drawing>
          <wp:inline distT="0" distB="0" distL="0" distR="0" wp14:anchorId="671A5091" wp14:editId="67304097">
            <wp:extent cx="5668010" cy="3380127"/>
            <wp:effectExtent l="0" t="0" r="8890" b="0"/>
            <wp:docPr id="17494888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597" b="15923"/>
                    <a:stretch>
                      <a:fillRect/>
                    </a:stretch>
                  </pic:blipFill>
                  <pic:spPr bwMode="auto">
                    <a:xfrm>
                      <a:off x="0" y="0"/>
                      <a:ext cx="5670348" cy="3381521"/>
                    </a:xfrm>
                    <a:prstGeom prst="rect">
                      <a:avLst/>
                    </a:prstGeom>
                    <a:noFill/>
                    <a:ln>
                      <a:noFill/>
                    </a:ln>
                    <a:extLst>
                      <a:ext uri="{53640926-AAD7-44D8-BBD7-CCE9431645EC}">
                        <a14:shadowObscured xmlns:a14="http://schemas.microsoft.com/office/drawing/2010/main"/>
                      </a:ext>
                    </a:extLst>
                  </pic:spPr>
                </pic:pic>
              </a:graphicData>
            </a:graphic>
          </wp:inline>
        </w:drawing>
      </w:r>
    </w:p>
    <w:p w14:paraId="6ECA8839" w14:textId="68B632CC" w:rsidR="00F90D3C" w:rsidRPr="00F90D3C" w:rsidRDefault="00A0698F" w:rsidP="00A0698F">
      <w:pPr>
        <w:pStyle w:val="Descripcin"/>
        <w:jc w:val="center"/>
      </w:pPr>
      <w:r>
        <w:t xml:space="preserve">Fig. </w:t>
      </w:r>
      <w:fldSimple w:instr=" SEQ Fig. \* ARABIC ">
        <w:r w:rsidR="008336AE">
          <w:rPr>
            <w:noProof/>
          </w:rPr>
          <w:t>11</w:t>
        </w:r>
      </w:fldSimple>
      <w:r>
        <w:t>: Mediciones realizadas en el laboratorio</w:t>
      </w:r>
    </w:p>
    <w:p w14:paraId="11C910FE" w14:textId="72ACF649" w:rsidR="00BA191C" w:rsidRDefault="00C45B2F" w:rsidP="00C45B2F">
      <w:pPr>
        <w:pStyle w:val="Ttulo1"/>
        <w:rPr>
          <w:color w:val="8FBC8F"/>
        </w:rPr>
      </w:pPr>
      <w:bookmarkStart w:id="20" w:name="_Toc202735017"/>
      <w:r>
        <w:rPr>
          <w:color w:val="8FBC8F"/>
        </w:rPr>
        <w:t>CONCLUCIÓN</w:t>
      </w:r>
      <w:bookmarkEnd w:id="20"/>
    </w:p>
    <w:p w14:paraId="5FCE1C3E" w14:textId="4FAA6977" w:rsidR="006E36A9" w:rsidRDefault="008E78C6" w:rsidP="006B5B39">
      <w:pPr>
        <w:jc w:val="both"/>
      </w:pPr>
      <w:r>
        <w:t xml:space="preserve">La realización de </w:t>
      </w:r>
      <w:r w:rsidR="00D919F4">
        <w:t>este proyecto</w:t>
      </w:r>
      <w:r w:rsidR="004F7C12">
        <w:t xml:space="preserve"> resulto </w:t>
      </w:r>
      <w:r w:rsidR="004521FF">
        <w:t>altamente didáctica</w:t>
      </w:r>
      <w:r w:rsidR="004F7C12">
        <w:t xml:space="preserve">, </w:t>
      </w:r>
      <w:r w:rsidR="004C17EF">
        <w:t xml:space="preserve">ya </w:t>
      </w:r>
      <w:r w:rsidR="004F7C12">
        <w:t xml:space="preserve">que permitió </w:t>
      </w:r>
      <w:r w:rsidR="009925E9">
        <w:t xml:space="preserve">integrar y aplicar </w:t>
      </w:r>
      <w:r w:rsidR="003D0998">
        <w:t xml:space="preserve">de manera efectiva </w:t>
      </w:r>
      <w:r w:rsidR="009925E9">
        <w:t xml:space="preserve">los </w:t>
      </w:r>
      <w:r w:rsidR="005A26A3">
        <w:t>conocimientos teóricos</w:t>
      </w:r>
      <w:r w:rsidR="009925E9">
        <w:t xml:space="preserve"> y </w:t>
      </w:r>
      <w:r w:rsidR="005A26A3">
        <w:t xml:space="preserve">prácticos </w:t>
      </w:r>
      <w:r w:rsidR="00EA7997">
        <w:t>abordados</w:t>
      </w:r>
      <w:r w:rsidR="00E45CBF">
        <w:t xml:space="preserve"> en la cursada. </w:t>
      </w:r>
      <w:r w:rsidR="00845630">
        <w:t>Esto se v</w:t>
      </w:r>
      <w:r w:rsidR="003D0998">
        <w:t>io</w:t>
      </w:r>
      <w:r w:rsidR="00845630">
        <w:t xml:space="preserve"> reflejado </w:t>
      </w:r>
      <w:r w:rsidR="003748FA">
        <w:t xml:space="preserve">especialmente </w:t>
      </w:r>
      <w:r w:rsidR="00845630">
        <w:t>en las pruebas experimentales</w:t>
      </w:r>
      <w:r w:rsidR="00D222E4">
        <w:t xml:space="preserve">, </w:t>
      </w:r>
      <w:r w:rsidR="00FD53CA">
        <w:t>donde</w:t>
      </w:r>
      <w:r w:rsidR="003748FA">
        <w:t xml:space="preserve"> los</w:t>
      </w:r>
      <w:r w:rsidR="00FD53CA">
        <w:t xml:space="preserve"> resultados</w:t>
      </w:r>
      <w:r w:rsidR="003748FA">
        <w:t xml:space="preserve"> obtenidos fueron </w:t>
      </w:r>
      <w:r w:rsidR="00311723">
        <w:t>incluso mejores de lo esperado</w:t>
      </w:r>
      <w:r w:rsidR="004521FF">
        <w:t xml:space="preserve">. </w:t>
      </w:r>
    </w:p>
    <w:p w14:paraId="28F39403" w14:textId="23F24873" w:rsidR="00524BBE" w:rsidRDefault="004403CD" w:rsidP="006B5B39">
      <w:pPr>
        <w:jc w:val="both"/>
      </w:pPr>
      <w:r>
        <w:t xml:space="preserve">Durante el desarrollo </w:t>
      </w:r>
      <w:r w:rsidR="00C26F9D">
        <w:t xml:space="preserve">se identificó la </w:t>
      </w:r>
      <w:r w:rsidR="00796605">
        <w:t>posibilidad</w:t>
      </w:r>
      <w:r w:rsidR="00C26F9D">
        <w:t xml:space="preserve"> de incorporar elementos de protección (</w:t>
      </w:r>
      <w:r w:rsidR="00497CDC">
        <w:t>como un poliswith y/o un diodo TVS), los cuales n</w:t>
      </w:r>
      <w:r w:rsidR="001E56F9">
        <w:t>o se implementaron por cuestiones de tiem</w:t>
      </w:r>
      <w:r w:rsidR="00073E0C">
        <w:t>po</w:t>
      </w:r>
      <w:r w:rsidR="004B4DB9">
        <w:t xml:space="preserve">. </w:t>
      </w:r>
      <w:r w:rsidR="00BD6149">
        <w:t>Siendo est</w:t>
      </w:r>
      <w:r w:rsidR="00F35254">
        <w:t>as,</w:t>
      </w:r>
      <w:r w:rsidR="00BD6149">
        <w:t xml:space="preserve"> </w:t>
      </w:r>
      <w:r w:rsidR="00F26629">
        <w:t xml:space="preserve">mejoras </w:t>
      </w:r>
      <w:r w:rsidR="00BC429B">
        <w:t>para</w:t>
      </w:r>
      <w:r w:rsidR="00F26629">
        <w:t xml:space="preserve"> tener en cuenta </w:t>
      </w:r>
      <w:r w:rsidR="005C2786">
        <w:t>en</w:t>
      </w:r>
      <w:r w:rsidR="00F26629">
        <w:t xml:space="preserve"> futuras versiones del </w:t>
      </w:r>
      <w:r w:rsidR="00D94207">
        <w:t>proyecto</w:t>
      </w:r>
      <w:r w:rsidR="00F26629">
        <w:t>.</w:t>
      </w:r>
    </w:p>
    <w:p w14:paraId="3B12386D" w14:textId="70D7FC36" w:rsidR="00260C56" w:rsidRDefault="00F91AD7" w:rsidP="006B5B39">
      <w:pPr>
        <w:jc w:val="both"/>
      </w:pPr>
      <w:r>
        <w:t xml:space="preserve">Asimismo, el trabajo en equipo </w:t>
      </w:r>
      <w:r w:rsidR="009641FB">
        <w:t>fue clave para alcanzar los objetivos, con una correcta división de tareas y colaboración constante entre los integrantes.</w:t>
      </w:r>
    </w:p>
    <w:p w14:paraId="4CB6EFD4" w14:textId="32800CF3" w:rsidR="00524BBE" w:rsidRPr="00260C56" w:rsidRDefault="00524BBE" w:rsidP="006B5B39">
      <w:pPr>
        <w:jc w:val="both"/>
      </w:pPr>
      <w:r>
        <w:t xml:space="preserve">En definitiva, el proyecto no solo permitió cumplir con los objetivos académicos propuestos, sino que también despertó interés por seguir diseñando </w:t>
      </w:r>
      <w:r w:rsidR="00D343AA">
        <w:t>otras topologías de fuentes conmutadas, aplicando el mismo enfoque sistemático de análisis, diseño, simulación e implementación</w:t>
      </w:r>
      <w:r w:rsidR="00564125">
        <w:t>.</w:t>
      </w:r>
    </w:p>
    <w:p w14:paraId="45810A69" w14:textId="3A241E3D" w:rsidR="00C45B2F" w:rsidRDefault="00C45B2F" w:rsidP="00C45B2F">
      <w:pPr>
        <w:pStyle w:val="Ttulo1"/>
        <w:rPr>
          <w:color w:val="8FBC8F"/>
        </w:rPr>
      </w:pPr>
      <w:bookmarkStart w:id="21" w:name="_Toc202735018"/>
      <w:r w:rsidRPr="00C45B2F">
        <w:rPr>
          <w:color w:val="8FBC8F"/>
        </w:rPr>
        <w:t>REFERENCIAS</w:t>
      </w:r>
      <w:bookmarkEnd w:id="21"/>
    </w:p>
    <w:p w14:paraId="5169D9A2" w14:textId="78C0F967" w:rsidR="005528DC" w:rsidRDefault="00BD0737" w:rsidP="005528DC">
      <w:pPr>
        <w:pStyle w:val="Prrafodelista"/>
        <w:numPr>
          <w:ilvl w:val="0"/>
          <w:numId w:val="11"/>
        </w:numPr>
      </w:pPr>
      <w:r>
        <w:t>Hoja de datos del integrado</w:t>
      </w:r>
      <w:r w:rsidR="00356997">
        <w:t xml:space="preserve">: </w:t>
      </w:r>
      <w:hyperlink r:id="rId22" w:history="1">
        <w:r w:rsidR="005F7DEA" w:rsidRPr="005F7DEA">
          <w:rPr>
            <w:rStyle w:val="Hipervnculo"/>
          </w:rPr>
          <w:t>MC34063A - Inverting Regulator - Buck, Boost, Switching 1.5 A</w:t>
        </w:r>
      </w:hyperlink>
    </w:p>
    <w:p w14:paraId="3C8D6B06" w14:textId="7B84BBF4" w:rsidR="005F7DEA" w:rsidRDefault="00621F04" w:rsidP="005528DC">
      <w:pPr>
        <w:pStyle w:val="Prrafodelista"/>
        <w:numPr>
          <w:ilvl w:val="0"/>
          <w:numId w:val="11"/>
        </w:numPr>
      </w:pPr>
      <w:r>
        <w:t xml:space="preserve">Repositorio GitHub: </w:t>
      </w:r>
      <w:hyperlink r:id="rId23" w:history="1">
        <w:r w:rsidR="00C913A9" w:rsidRPr="00C913A9">
          <w:rPr>
            <w:rStyle w:val="Hipervnculo"/>
          </w:rPr>
          <w:t>Proyecto-G2-EDP-R5053-2025</w:t>
        </w:r>
      </w:hyperlink>
    </w:p>
    <w:p w14:paraId="000007C7" w14:textId="7F705D98" w:rsidR="00C86C88" w:rsidRPr="00164269" w:rsidRDefault="00C86C88" w:rsidP="00340E6F">
      <w:pPr>
        <w:pStyle w:val="Prrafodelista"/>
        <w:numPr>
          <w:ilvl w:val="0"/>
          <w:numId w:val="11"/>
        </w:numPr>
        <w:rPr>
          <w:lang w:val="en-US"/>
        </w:rPr>
      </w:pPr>
      <w:r w:rsidRPr="00340E6F">
        <w:rPr>
          <w:lang w:val="en-US"/>
        </w:rPr>
        <w:t>Informe</w:t>
      </w:r>
      <w:r w:rsidR="00340E6F">
        <w:rPr>
          <w:lang w:val="en-US"/>
        </w:rPr>
        <w:t xml:space="preserve"> en formato cuaderno</w:t>
      </w:r>
      <w:r w:rsidR="00DE54C9" w:rsidRPr="00340E6F">
        <w:rPr>
          <w:lang w:val="en-US"/>
        </w:rPr>
        <w:t xml:space="preserve">: </w:t>
      </w:r>
      <w:hyperlink r:id="rId24" w:history="1">
        <w:r w:rsidRPr="00340E6F">
          <w:rPr>
            <w:rStyle w:val="Hipervnculo"/>
            <w:lang w:val="en-US"/>
          </w:rPr>
          <w:t>Jupyter Notebook Viewer</w:t>
        </w:r>
      </w:hyperlink>
    </w:p>
    <w:p w14:paraId="6F88B53D" w14:textId="50B67A11" w:rsidR="00164269" w:rsidRPr="000B52A3" w:rsidRDefault="00462D72" w:rsidP="000B52A3">
      <w:pPr>
        <w:pStyle w:val="Prrafodelista"/>
        <w:numPr>
          <w:ilvl w:val="0"/>
          <w:numId w:val="11"/>
        </w:numPr>
      </w:pPr>
      <w:r>
        <w:t xml:space="preserve">Video demostrativo: </w:t>
      </w:r>
      <w:hyperlink r:id="rId25" w:history="1">
        <w:r w:rsidR="000B52A3" w:rsidRPr="00283018">
          <w:rPr>
            <w:rStyle w:val="Hipervnculo"/>
          </w:rPr>
          <w:t>https://www.youtube.com/embed/OiL7ilHiBNU</w:t>
        </w:r>
      </w:hyperlink>
      <w:r w:rsidR="000B52A3">
        <w:t xml:space="preserve"> </w:t>
      </w:r>
      <w:r>
        <w:t xml:space="preserve"> </w:t>
      </w:r>
    </w:p>
    <w:sectPr w:rsidR="00164269" w:rsidRPr="000B52A3" w:rsidSect="00626FFB">
      <w:headerReference w:type="default" r:id="rId26"/>
      <w:footerReference w:type="default" r:id="rId27"/>
      <w:headerReference w:type="first" r:id="rId28"/>
      <w:footerReference w:type="first" r:id="rId29"/>
      <w:pgSz w:w="11906" w:h="16838"/>
      <w:pgMar w:top="1702" w:right="1440" w:bottom="851" w:left="1440" w:header="426" w:footer="5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CEECD" w14:textId="77777777" w:rsidR="00F73C5E" w:rsidRDefault="00F73C5E" w:rsidP="007A5A62">
      <w:pPr>
        <w:spacing w:after="0" w:line="240" w:lineRule="auto"/>
      </w:pPr>
      <w:r>
        <w:separator/>
      </w:r>
    </w:p>
  </w:endnote>
  <w:endnote w:type="continuationSeparator" w:id="0">
    <w:p w14:paraId="00DB8709" w14:textId="77777777" w:rsidR="00F73C5E" w:rsidRDefault="00F73C5E" w:rsidP="007A5A62">
      <w:pPr>
        <w:spacing w:after="0" w:line="240" w:lineRule="auto"/>
      </w:pPr>
      <w:r>
        <w:continuationSeparator/>
      </w:r>
    </w:p>
  </w:endnote>
  <w:endnote w:type="continuationNotice" w:id="1">
    <w:p w14:paraId="7A566B9D" w14:textId="77777777" w:rsidR="00F73C5E" w:rsidRDefault="00F73C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0B8D" w14:textId="77777777" w:rsidR="00084AAE" w:rsidRPr="00BC00B6" w:rsidRDefault="001C6DEB" w:rsidP="00D55ABA">
    <w:pPr>
      <w:pStyle w:val="Piedepgina"/>
      <w:tabs>
        <w:tab w:val="clear" w:pos="9026"/>
        <w:tab w:val="right" w:pos="9639"/>
      </w:tabs>
      <w:ind w:left="-426" w:right="-613"/>
      <w:rPr>
        <w:lang w:val="pt-BR"/>
      </w:rPr>
    </w:pPr>
    <w:r w:rsidRPr="00BC00B6">
      <w:rPr>
        <w:lang w:val="pt-BR"/>
      </w:rPr>
      <w:tab/>
    </w:r>
  </w:p>
  <w:tbl>
    <w:tblPr>
      <w:tblStyle w:val="Tablaconcuadrcula"/>
      <w:tblW w:w="108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
      <w:gridCol w:w="8882"/>
      <w:gridCol w:w="960"/>
    </w:tblGrid>
    <w:tr w:rsidR="00084AAE" w14:paraId="6C5D70B7" w14:textId="77777777" w:rsidTr="00084AAE">
      <w:trPr>
        <w:trHeight w:val="468"/>
        <w:jc w:val="center"/>
      </w:trPr>
      <w:tc>
        <w:tcPr>
          <w:tcW w:w="1019" w:type="dxa"/>
          <w:vAlign w:val="center"/>
        </w:tcPr>
        <w:p w14:paraId="414C59DC" w14:textId="5D982BDB" w:rsidR="00084AAE" w:rsidRDefault="00084AAE" w:rsidP="00D55ABA">
          <w:pPr>
            <w:pStyle w:val="Piedepgina"/>
            <w:tabs>
              <w:tab w:val="clear" w:pos="9026"/>
              <w:tab w:val="right" w:pos="9639"/>
            </w:tabs>
            <w:ind w:right="-613"/>
            <w:rPr>
              <w:lang w:val="pt-BR"/>
            </w:rPr>
          </w:pPr>
        </w:p>
      </w:tc>
      <w:tc>
        <w:tcPr>
          <w:tcW w:w="8882" w:type="dxa"/>
          <w:tcBorders>
            <w:top w:val="single" w:sz="4" w:space="0" w:color="8FBC8F"/>
          </w:tcBorders>
          <w:vAlign w:val="center"/>
        </w:tcPr>
        <w:p w14:paraId="3611673A" w14:textId="77777777" w:rsidR="00084AAE" w:rsidRPr="004C5C4E" w:rsidRDefault="00084AAE" w:rsidP="00084AAE">
          <w:pPr>
            <w:pStyle w:val="Piedepgina"/>
            <w:jc w:val="center"/>
            <w:rPr>
              <w:i/>
              <w:iCs/>
              <w:color w:val="8FBC8F"/>
              <w:sz w:val="20"/>
              <w:szCs w:val="20"/>
            </w:rPr>
          </w:pPr>
          <w:r w:rsidRPr="004C5C4E">
            <w:rPr>
              <w:i/>
              <w:iCs/>
              <w:color w:val="8FBC8F"/>
              <w:sz w:val="20"/>
              <w:szCs w:val="20"/>
            </w:rPr>
            <w:t>Universidad Tecnológica Nacional – Facultada Regional Buenos Aires</w:t>
          </w:r>
        </w:p>
        <w:p w14:paraId="29201262" w14:textId="18DC8D86" w:rsidR="00E77A97" w:rsidRPr="00F85275" w:rsidRDefault="00084AAE" w:rsidP="00F85275">
          <w:pPr>
            <w:pStyle w:val="Piedepgina"/>
            <w:tabs>
              <w:tab w:val="clear" w:pos="9026"/>
              <w:tab w:val="right" w:pos="9639"/>
            </w:tabs>
            <w:ind w:right="-613"/>
            <w:jc w:val="center"/>
            <w:rPr>
              <w:i/>
              <w:iCs/>
              <w:color w:val="8FBC8F"/>
              <w:sz w:val="20"/>
              <w:szCs w:val="20"/>
            </w:rPr>
          </w:pPr>
          <w:r w:rsidRPr="004C5C4E">
            <w:rPr>
              <w:i/>
              <w:iCs/>
              <w:color w:val="8FBC8F"/>
              <w:sz w:val="20"/>
              <w:szCs w:val="20"/>
            </w:rPr>
            <w:t>Departamento de Ingeniería Electrónica</w:t>
          </w:r>
        </w:p>
      </w:tc>
      <w:tc>
        <w:tcPr>
          <w:tcW w:w="960" w:type="dxa"/>
          <w:vAlign w:val="center"/>
        </w:tcPr>
        <w:p w14:paraId="4E6DFBB0" w14:textId="0161CD66" w:rsidR="00084AAE" w:rsidRDefault="00084AAE" w:rsidP="00D55ABA">
          <w:pPr>
            <w:pStyle w:val="Piedepgina"/>
            <w:tabs>
              <w:tab w:val="clear" w:pos="9026"/>
              <w:tab w:val="right" w:pos="9639"/>
            </w:tabs>
            <w:ind w:right="-613"/>
            <w:rPr>
              <w:lang w:val="pt-BR"/>
            </w:rPr>
          </w:pPr>
          <w:r w:rsidRPr="00084AAE">
            <w:fldChar w:fldCharType="begin"/>
          </w:r>
          <w:r w:rsidRPr="00084AAE">
            <w:rPr>
              <w:lang w:val="pt-BR"/>
            </w:rPr>
            <w:instrText>PAGE   \* MERGEFORMAT</w:instrText>
          </w:r>
          <w:r w:rsidRPr="00084AAE">
            <w:fldChar w:fldCharType="separate"/>
          </w:r>
          <w:r>
            <w:t>2</w:t>
          </w:r>
          <w:r w:rsidRPr="00084AAE">
            <w:fldChar w:fldCharType="end"/>
          </w:r>
          <w:r w:rsidRPr="00084AAE">
            <w:rPr>
              <w:lang w:val="pt-BR"/>
            </w:rPr>
            <w:t xml:space="preserve"> de </w:t>
          </w:r>
          <w:r w:rsidRPr="00084AAE">
            <w:fldChar w:fldCharType="begin"/>
          </w:r>
          <w:r w:rsidRPr="00084AAE">
            <w:rPr>
              <w:lang w:val="pt-BR"/>
            </w:rPr>
            <w:instrText xml:space="preserve"> NUMPAGES   \* MERGEFORMAT </w:instrText>
          </w:r>
          <w:r w:rsidRPr="00084AAE">
            <w:fldChar w:fldCharType="separate"/>
          </w:r>
          <w:r>
            <w:t>4</w:t>
          </w:r>
          <w:r w:rsidRPr="00084AAE">
            <w:rPr>
              <w:noProof/>
            </w:rPr>
            <w:fldChar w:fldCharType="end"/>
          </w:r>
        </w:p>
      </w:tc>
    </w:tr>
  </w:tbl>
  <w:p w14:paraId="00BB07D6" w14:textId="69387443" w:rsidR="001C6DEB" w:rsidRPr="00BC00B6" w:rsidRDefault="001C6DEB" w:rsidP="00D55ABA">
    <w:pPr>
      <w:pStyle w:val="Piedepgina"/>
      <w:tabs>
        <w:tab w:val="clear" w:pos="9026"/>
        <w:tab w:val="right" w:pos="9639"/>
      </w:tabs>
      <w:ind w:left="-426" w:right="-613"/>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437" w:type="dxa"/>
      <w:jc w:val="center"/>
      <w:tblBorders>
        <w:top w:val="single" w:sz="4" w:space="0" w:color="8FBC8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7"/>
    </w:tblGrid>
    <w:tr w:rsidR="00A5444F" w14:paraId="7FF9CC1B" w14:textId="77777777" w:rsidTr="009219BA">
      <w:trPr>
        <w:trHeight w:val="204"/>
        <w:jc w:val="center"/>
      </w:trPr>
      <w:tc>
        <w:tcPr>
          <w:tcW w:w="8437" w:type="dxa"/>
        </w:tcPr>
        <w:p w14:paraId="498F06B4" w14:textId="77777777" w:rsidR="00A5444F" w:rsidRPr="004C5C4E" w:rsidRDefault="00A5444F" w:rsidP="004C5C4E">
          <w:pPr>
            <w:pStyle w:val="Piedepgina"/>
            <w:jc w:val="center"/>
            <w:rPr>
              <w:i/>
              <w:iCs/>
              <w:color w:val="8FBC8F"/>
              <w:sz w:val="20"/>
              <w:szCs w:val="20"/>
            </w:rPr>
          </w:pPr>
          <w:r w:rsidRPr="004C5C4E">
            <w:rPr>
              <w:i/>
              <w:iCs/>
              <w:color w:val="8FBC8F"/>
              <w:sz w:val="20"/>
              <w:szCs w:val="20"/>
            </w:rPr>
            <w:t xml:space="preserve">Universidad Tecnológica Nacional – Facultada </w:t>
          </w:r>
          <w:r w:rsidR="004F0A1A" w:rsidRPr="004C5C4E">
            <w:rPr>
              <w:i/>
              <w:iCs/>
              <w:color w:val="8FBC8F"/>
              <w:sz w:val="20"/>
              <w:szCs w:val="20"/>
            </w:rPr>
            <w:t>Regional Buenos Aires</w:t>
          </w:r>
        </w:p>
        <w:p w14:paraId="2B51E638" w14:textId="38C1EA5C" w:rsidR="004C5C4E" w:rsidRPr="001239AB" w:rsidRDefault="004C5C4E" w:rsidP="004C5C4E">
          <w:pPr>
            <w:pStyle w:val="Piedepgina"/>
            <w:jc w:val="center"/>
            <w:rPr>
              <w:i/>
              <w:iCs/>
              <w:color w:val="8FBC8F"/>
              <w:sz w:val="20"/>
              <w:szCs w:val="20"/>
            </w:rPr>
          </w:pPr>
          <w:r w:rsidRPr="004C5C4E">
            <w:rPr>
              <w:i/>
              <w:iCs/>
              <w:color w:val="8FBC8F"/>
              <w:sz w:val="20"/>
              <w:szCs w:val="20"/>
            </w:rPr>
            <w:t>Departamento de Ingeniería Electrónica - 2025</w:t>
          </w:r>
        </w:p>
      </w:tc>
    </w:tr>
  </w:tbl>
  <w:p w14:paraId="5BAD1452" w14:textId="4CC34284" w:rsidR="00D664D6" w:rsidRPr="00D664D6" w:rsidRDefault="00D664D6">
    <w:pPr>
      <w:pStyle w:val="Piedepgina"/>
      <w:rPr>
        <w:color w:val="8FBC8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CA81" w14:textId="77777777" w:rsidR="00F73C5E" w:rsidRDefault="00F73C5E" w:rsidP="007A5A62">
      <w:pPr>
        <w:spacing w:after="0" w:line="240" w:lineRule="auto"/>
      </w:pPr>
      <w:r>
        <w:separator/>
      </w:r>
    </w:p>
  </w:footnote>
  <w:footnote w:type="continuationSeparator" w:id="0">
    <w:p w14:paraId="02D81C0B" w14:textId="77777777" w:rsidR="00F73C5E" w:rsidRDefault="00F73C5E" w:rsidP="007A5A62">
      <w:pPr>
        <w:spacing w:after="0" w:line="240" w:lineRule="auto"/>
      </w:pPr>
      <w:r>
        <w:continuationSeparator/>
      </w:r>
    </w:p>
  </w:footnote>
  <w:footnote w:type="continuationNotice" w:id="1">
    <w:p w14:paraId="3F15CB6A" w14:textId="77777777" w:rsidR="00F73C5E" w:rsidRDefault="00F73C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872D" w14:textId="77777777" w:rsidR="0061020D" w:rsidRPr="003E7F5A" w:rsidRDefault="0061020D" w:rsidP="0061020D">
    <w:pPr>
      <w:pStyle w:val="Encabezado"/>
      <w:tabs>
        <w:tab w:val="clear" w:pos="9026"/>
      </w:tabs>
      <w:ind w:left="-426" w:right="-613"/>
      <w:jc w:val="right"/>
      <w:rPr>
        <w:rFonts w:ascii="Calibri" w:hAnsi="Calibri" w:cs="Calibri"/>
        <w:b/>
        <w:bCs/>
        <w:lang w:val="pt-BR"/>
      </w:rPr>
    </w:pPr>
    <w:r w:rsidRPr="003E7F5A">
      <w:rPr>
        <w:rFonts w:ascii="Calibri" w:hAnsi="Calibri" w:cs="Calibri"/>
        <w:noProof/>
      </w:rPr>
      <w:drawing>
        <wp:anchor distT="0" distB="0" distL="114300" distR="114300" simplePos="0" relativeHeight="251661312" behindDoc="0" locked="0" layoutInCell="1" allowOverlap="1" wp14:anchorId="3E96814D" wp14:editId="2EEB2E88">
          <wp:simplePos x="0" y="0"/>
          <wp:positionH relativeFrom="column">
            <wp:posOffset>-266700</wp:posOffset>
          </wp:positionH>
          <wp:positionV relativeFrom="paragraph">
            <wp:posOffset>-181610</wp:posOffset>
          </wp:positionV>
          <wp:extent cx="1481300" cy="638810"/>
          <wp:effectExtent l="0" t="0" r="5080" b="8890"/>
          <wp:wrapNone/>
          <wp:docPr id="20657743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490" name="Imagen 73169490"/>
                  <pic:cNvPicPr/>
                </pic:nvPicPr>
                <pic:blipFill>
                  <a:blip r:embed="rId1">
                    <a:extLst>
                      <a:ext uri="{28A0092B-C50C-407E-A947-70E740481C1C}">
                        <a14:useLocalDpi xmlns:a14="http://schemas.microsoft.com/office/drawing/2010/main" val="0"/>
                      </a:ext>
                    </a:extLst>
                  </a:blip>
                  <a:stretch>
                    <a:fillRect/>
                  </a:stretch>
                </pic:blipFill>
                <pic:spPr>
                  <a:xfrm>
                    <a:off x="0" y="0"/>
                    <a:ext cx="1483007" cy="639546"/>
                  </a:xfrm>
                  <a:prstGeom prst="rect">
                    <a:avLst/>
                  </a:prstGeom>
                </pic:spPr>
              </pic:pic>
            </a:graphicData>
          </a:graphic>
          <wp14:sizeRelH relativeFrom="margin">
            <wp14:pctWidth>0</wp14:pctWidth>
          </wp14:sizeRelH>
          <wp14:sizeRelV relativeFrom="margin">
            <wp14:pctHeight>0</wp14:pctHeight>
          </wp14:sizeRelV>
        </wp:anchor>
      </w:drawing>
    </w:r>
    <w:r w:rsidRPr="003E7F5A">
      <w:rPr>
        <w:rFonts w:ascii="Calibri" w:hAnsi="Calibri" w:cs="Calibri"/>
        <w:b/>
        <w:bCs/>
        <w:lang w:val="pt-BR"/>
      </w:rPr>
      <w:t>ELECTRÓNICA DE POTENCIA - R5052</w:t>
    </w:r>
  </w:p>
  <w:p w14:paraId="33AFBA7E" w14:textId="77777777" w:rsidR="0061020D" w:rsidRPr="003E7F5A" w:rsidRDefault="0061020D" w:rsidP="0061020D">
    <w:pPr>
      <w:pStyle w:val="Encabezado"/>
      <w:tabs>
        <w:tab w:val="clear" w:pos="9026"/>
        <w:tab w:val="left" w:pos="180"/>
      </w:tabs>
      <w:ind w:left="-426" w:right="-613" w:firstLine="142"/>
      <w:jc w:val="right"/>
      <w:rPr>
        <w:rFonts w:ascii="Calibri" w:hAnsi="Calibri" w:cs="Calibri"/>
        <w:b/>
        <w:bCs/>
      </w:rPr>
    </w:pPr>
    <w:r w:rsidRPr="003E7F5A">
      <w:rPr>
        <w:rFonts w:ascii="Calibri" w:hAnsi="Calibri" w:cs="Calibri"/>
        <w:lang w:val="pt-BR"/>
      </w:rPr>
      <w:t>Proyecto 1</w:t>
    </w:r>
    <w:r w:rsidRPr="003E7F5A">
      <w:rPr>
        <w:rFonts w:ascii="Calibri" w:hAnsi="Calibri" w:cs="Calibri"/>
      </w:rPr>
      <w:t>°C - 2025</w:t>
    </w:r>
  </w:p>
  <w:p w14:paraId="7E2556FD" w14:textId="547964F7" w:rsidR="003B5C9E" w:rsidRPr="0061020D" w:rsidRDefault="0061020D" w:rsidP="0061020D">
    <w:pPr>
      <w:pStyle w:val="Encabezado"/>
      <w:pBdr>
        <w:bottom w:val="single" w:sz="4" w:space="1" w:color="auto"/>
      </w:pBdr>
      <w:tabs>
        <w:tab w:val="clear" w:pos="9026"/>
        <w:tab w:val="left" w:pos="180"/>
      </w:tabs>
      <w:ind w:left="-426" w:right="-613"/>
      <w:jc w:val="right"/>
      <w:rPr>
        <w:rFonts w:ascii="Calibri" w:hAnsi="Calibri" w:cs="Calibri"/>
      </w:rPr>
    </w:pPr>
    <w:r w:rsidRPr="003E7F5A">
      <w:rPr>
        <w:rFonts w:ascii="Calibri" w:hAnsi="Calibri" w:cs="Calibri"/>
      </w:rPr>
      <w:t>Grupo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FA83" w14:textId="77777777" w:rsidR="00EB22F8" w:rsidRPr="003E7F5A" w:rsidRDefault="00EB22F8" w:rsidP="00EB22F8">
    <w:pPr>
      <w:pStyle w:val="Encabezado"/>
      <w:tabs>
        <w:tab w:val="clear" w:pos="9026"/>
      </w:tabs>
      <w:ind w:left="-426" w:right="-613"/>
      <w:jc w:val="right"/>
      <w:rPr>
        <w:rFonts w:ascii="Calibri" w:hAnsi="Calibri" w:cs="Calibri"/>
        <w:b/>
        <w:bCs/>
        <w:lang w:val="pt-BR"/>
      </w:rPr>
    </w:pPr>
    <w:r w:rsidRPr="003E7F5A">
      <w:rPr>
        <w:rFonts w:ascii="Calibri" w:hAnsi="Calibri" w:cs="Calibri"/>
        <w:noProof/>
      </w:rPr>
      <w:drawing>
        <wp:anchor distT="0" distB="0" distL="114300" distR="114300" simplePos="0" relativeHeight="251658240" behindDoc="0" locked="0" layoutInCell="1" allowOverlap="1" wp14:anchorId="35B9A8E6" wp14:editId="2E91568C">
          <wp:simplePos x="0" y="0"/>
          <wp:positionH relativeFrom="column">
            <wp:posOffset>-266700</wp:posOffset>
          </wp:positionH>
          <wp:positionV relativeFrom="paragraph">
            <wp:posOffset>-181610</wp:posOffset>
          </wp:positionV>
          <wp:extent cx="1481300" cy="638810"/>
          <wp:effectExtent l="0" t="0" r="5080" b="8890"/>
          <wp:wrapNone/>
          <wp:docPr id="14875933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9490" name="Imagen 73169490"/>
                  <pic:cNvPicPr/>
                </pic:nvPicPr>
                <pic:blipFill>
                  <a:blip r:embed="rId1">
                    <a:extLst>
                      <a:ext uri="{28A0092B-C50C-407E-A947-70E740481C1C}">
                        <a14:useLocalDpi xmlns:a14="http://schemas.microsoft.com/office/drawing/2010/main" val="0"/>
                      </a:ext>
                    </a:extLst>
                  </a:blip>
                  <a:stretch>
                    <a:fillRect/>
                  </a:stretch>
                </pic:blipFill>
                <pic:spPr>
                  <a:xfrm>
                    <a:off x="0" y="0"/>
                    <a:ext cx="1483007" cy="639546"/>
                  </a:xfrm>
                  <a:prstGeom prst="rect">
                    <a:avLst/>
                  </a:prstGeom>
                </pic:spPr>
              </pic:pic>
            </a:graphicData>
          </a:graphic>
          <wp14:sizeRelH relativeFrom="margin">
            <wp14:pctWidth>0</wp14:pctWidth>
          </wp14:sizeRelH>
          <wp14:sizeRelV relativeFrom="margin">
            <wp14:pctHeight>0</wp14:pctHeight>
          </wp14:sizeRelV>
        </wp:anchor>
      </w:drawing>
    </w:r>
    <w:r w:rsidRPr="003E7F5A">
      <w:rPr>
        <w:rFonts w:ascii="Calibri" w:hAnsi="Calibri" w:cs="Calibri"/>
        <w:b/>
        <w:bCs/>
        <w:lang w:val="pt-BR"/>
      </w:rPr>
      <w:t>ELECTRÓNICA DE POTENCIA - R5052</w:t>
    </w:r>
  </w:p>
  <w:p w14:paraId="313B6DE0" w14:textId="6D54A667" w:rsidR="00EB22F8" w:rsidRPr="003E7F5A" w:rsidRDefault="003E7F5A" w:rsidP="00EB22F8">
    <w:pPr>
      <w:pStyle w:val="Encabezado"/>
      <w:tabs>
        <w:tab w:val="clear" w:pos="9026"/>
        <w:tab w:val="left" w:pos="180"/>
      </w:tabs>
      <w:ind w:left="-426" w:right="-613" w:firstLine="142"/>
      <w:jc w:val="right"/>
      <w:rPr>
        <w:rFonts w:ascii="Calibri" w:hAnsi="Calibri" w:cs="Calibri"/>
        <w:b/>
        <w:bCs/>
      </w:rPr>
    </w:pPr>
    <w:r w:rsidRPr="003E7F5A">
      <w:rPr>
        <w:rFonts w:ascii="Calibri" w:hAnsi="Calibri" w:cs="Calibri"/>
        <w:lang w:val="pt-BR"/>
      </w:rPr>
      <w:t>Proyecto 1</w:t>
    </w:r>
    <w:r w:rsidRPr="003E7F5A">
      <w:rPr>
        <w:rFonts w:ascii="Calibri" w:hAnsi="Calibri" w:cs="Calibri"/>
      </w:rPr>
      <w:t>°C - 2025</w:t>
    </w:r>
  </w:p>
  <w:p w14:paraId="4FF2EEA2" w14:textId="2B96DEBE" w:rsidR="00EB22F8" w:rsidRPr="003E7F5A" w:rsidRDefault="003E7F5A" w:rsidP="00EB22F8">
    <w:pPr>
      <w:pStyle w:val="Encabezado"/>
      <w:pBdr>
        <w:bottom w:val="single" w:sz="4" w:space="1" w:color="auto"/>
      </w:pBdr>
      <w:tabs>
        <w:tab w:val="clear" w:pos="9026"/>
        <w:tab w:val="left" w:pos="180"/>
      </w:tabs>
      <w:ind w:left="-426" w:right="-613"/>
      <w:jc w:val="right"/>
      <w:rPr>
        <w:rFonts w:ascii="Calibri" w:hAnsi="Calibri" w:cs="Calibri"/>
      </w:rPr>
    </w:pPr>
    <w:r w:rsidRPr="003E7F5A">
      <w:rPr>
        <w:rFonts w:ascii="Calibri" w:hAnsi="Calibri" w:cs="Calibri"/>
      </w:rPr>
      <w:t>Grupo 2</w:t>
    </w:r>
  </w:p>
  <w:p w14:paraId="3FED09C8" w14:textId="77777777" w:rsidR="00EB22F8" w:rsidRDefault="00EB22F8">
    <w:pPr>
      <w:pStyle w:val="Encabezado"/>
    </w:pPr>
  </w:p>
</w:hdr>
</file>

<file path=word/intelligence2.xml><?xml version="1.0" encoding="utf-8"?>
<int2:intelligence xmlns:int2="http://schemas.microsoft.com/office/intelligence/2020/intelligence" xmlns:oel="http://schemas.microsoft.com/office/2019/extlst">
  <int2:observations>
    <int2:textHash int2:hashCode="PWa8NgnQKFVbeI" int2:id="0tEqvirh">
      <int2:state int2:value="Rejected" int2:type="AugLoop_Text_Critique"/>
    </int2:textHash>
    <int2:textHash int2:hashCode="MdMemnOOJYFEbc" int2:id="Kz3HJQPp">
      <int2:state int2:value="Rejected" int2:type="AugLoop_Text_Critique"/>
    </int2:textHash>
    <int2:textHash int2:hashCode="/P5Dwn1vhKKfGr" int2:id="wnoWoIn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689"/>
    <w:multiLevelType w:val="multilevel"/>
    <w:tmpl w:val="6DF4C582"/>
    <w:lvl w:ilvl="0">
      <w:start w:val="1"/>
      <w:numFmt w:val="upperRoman"/>
      <w:lvlText w:val="%1."/>
      <w:lvlJc w:val="left"/>
      <w:pPr>
        <w:ind w:left="851" w:hanging="49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9960A4"/>
    <w:multiLevelType w:val="multilevel"/>
    <w:tmpl w:val="CA9AF310"/>
    <w:lvl w:ilvl="0">
      <w:start w:val="1"/>
      <w:numFmt w:val="upperRoman"/>
      <w:lvlText w:val="%1."/>
      <w:lvlJc w:val="left"/>
      <w:pPr>
        <w:ind w:left="907" w:hanging="547"/>
      </w:pPr>
      <w:rPr>
        <w:rFonts w:hint="default"/>
      </w:rPr>
    </w:lvl>
    <w:lvl w:ilvl="1">
      <w:start w:val="1"/>
      <w:numFmt w:val="decimal"/>
      <w:isLg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84015D7"/>
    <w:multiLevelType w:val="hybridMultilevel"/>
    <w:tmpl w:val="C88070F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D713FD7"/>
    <w:multiLevelType w:val="hybridMultilevel"/>
    <w:tmpl w:val="D2D60D22"/>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EAF54F4"/>
    <w:multiLevelType w:val="multilevel"/>
    <w:tmpl w:val="B03A2A78"/>
    <w:lvl w:ilvl="0">
      <w:start w:val="4"/>
      <w:numFmt w:val="decimal"/>
      <w:lvlText w:val="%1"/>
      <w:lvlJc w:val="left"/>
      <w:pPr>
        <w:ind w:left="420" w:hanging="42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5" w15:restartNumberingAfterBreak="0">
    <w:nsid w:val="2DB94129"/>
    <w:multiLevelType w:val="hybridMultilevel"/>
    <w:tmpl w:val="F08A6F5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476832E0"/>
    <w:multiLevelType w:val="multilevel"/>
    <w:tmpl w:val="4EA0A72C"/>
    <w:lvl w:ilvl="0">
      <w:start w:val="1"/>
      <w:numFmt w:val="upperRoman"/>
      <w:pStyle w:val="Ttulo1"/>
      <w:lvlText w:val="%1."/>
      <w:lvlJc w:val="left"/>
      <w:pPr>
        <w:ind w:left="861" w:hanging="491"/>
      </w:pPr>
      <w:rPr>
        <w:rFonts w:hint="default"/>
      </w:rPr>
    </w:lvl>
    <w:lvl w:ilvl="1">
      <w:start w:val="1"/>
      <w:numFmt w:val="decimal"/>
      <w:pStyle w:val="Ttulo2"/>
      <w:isLgl/>
      <w:lvlText w:val="%1.%2"/>
      <w:lvlJc w:val="left"/>
      <w:pPr>
        <w:ind w:left="1711" w:hanging="621"/>
      </w:pPr>
      <w:rPr>
        <w:rFonts w:hint="default"/>
        <w:color w:val="8FBC8F"/>
      </w:rPr>
    </w:lvl>
    <w:lvl w:ilvl="2">
      <w:start w:val="1"/>
      <w:numFmt w:val="lowerRoman"/>
      <w:lvlText w:val="%3."/>
      <w:lvlJc w:val="right"/>
      <w:pPr>
        <w:ind w:left="2170" w:hanging="180"/>
      </w:pPr>
      <w:rPr>
        <w:rFonts w:hint="default"/>
      </w:rPr>
    </w:lvl>
    <w:lvl w:ilvl="3">
      <w:start w:val="1"/>
      <w:numFmt w:val="decimal"/>
      <w:lvlText w:val="%4."/>
      <w:lvlJc w:val="left"/>
      <w:pPr>
        <w:ind w:left="2890" w:hanging="360"/>
      </w:pPr>
      <w:rPr>
        <w:rFonts w:hint="default"/>
      </w:rPr>
    </w:lvl>
    <w:lvl w:ilvl="4">
      <w:start w:val="1"/>
      <w:numFmt w:val="lowerLetter"/>
      <w:lvlText w:val="%5."/>
      <w:lvlJc w:val="left"/>
      <w:pPr>
        <w:ind w:left="3610" w:hanging="360"/>
      </w:pPr>
      <w:rPr>
        <w:rFonts w:hint="default"/>
      </w:rPr>
    </w:lvl>
    <w:lvl w:ilvl="5">
      <w:start w:val="1"/>
      <w:numFmt w:val="lowerRoman"/>
      <w:lvlText w:val="%6."/>
      <w:lvlJc w:val="right"/>
      <w:pPr>
        <w:ind w:left="4330" w:hanging="180"/>
      </w:pPr>
      <w:rPr>
        <w:rFonts w:hint="default"/>
      </w:rPr>
    </w:lvl>
    <w:lvl w:ilvl="6">
      <w:start w:val="1"/>
      <w:numFmt w:val="decimal"/>
      <w:lvlText w:val="%7."/>
      <w:lvlJc w:val="left"/>
      <w:pPr>
        <w:ind w:left="5050" w:hanging="360"/>
      </w:pPr>
      <w:rPr>
        <w:rFonts w:hint="default"/>
      </w:rPr>
    </w:lvl>
    <w:lvl w:ilvl="7">
      <w:start w:val="1"/>
      <w:numFmt w:val="lowerLetter"/>
      <w:lvlText w:val="%8."/>
      <w:lvlJc w:val="left"/>
      <w:pPr>
        <w:ind w:left="5770" w:hanging="360"/>
      </w:pPr>
      <w:rPr>
        <w:rFonts w:hint="default"/>
      </w:rPr>
    </w:lvl>
    <w:lvl w:ilvl="8">
      <w:start w:val="1"/>
      <w:numFmt w:val="lowerRoman"/>
      <w:lvlText w:val="%9."/>
      <w:lvlJc w:val="right"/>
      <w:pPr>
        <w:ind w:left="6490" w:hanging="180"/>
      </w:pPr>
      <w:rPr>
        <w:rFonts w:hint="default"/>
      </w:rPr>
    </w:lvl>
  </w:abstractNum>
  <w:abstractNum w:abstractNumId="7" w15:restartNumberingAfterBreak="0">
    <w:nsid w:val="4AD636D5"/>
    <w:multiLevelType w:val="multilevel"/>
    <w:tmpl w:val="65480820"/>
    <w:lvl w:ilvl="0">
      <w:start w:val="1"/>
      <w:numFmt w:val="upperRoman"/>
      <w:lvlText w:val="%1."/>
      <w:lvlJc w:val="left"/>
      <w:pPr>
        <w:ind w:left="720" w:hanging="360"/>
      </w:pPr>
      <w:rPr>
        <w:rFonts w:hint="default"/>
      </w:rPr>
    </w:lvl>
    <w:lvl w:ilvl="1">
      <w:start w:val="1"/>
      <w:numFmt w:val="none"/>
      <w:lvlRestart w:val="0"/>
      <w:isLgl/>
      <w:lvlText w:val="%1.1"/>
      <w:lvlJc w:val="left"/>
      <w:pPr>
        <w:ind w:left="1440" w:hanging="360"/>
      </w:pPr>
      <w:rPr>
        <w:rFonts w:hint="default"/>
      </w:rPr>
    </w:lvl>
    <w:lvl w:ilvl="2">
      <w:start w:val="1"/>
      <w:numFmt w:val="decimal"/>
      <w:pStyle w:val="Ttulo3"/>
      <w:isLg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B2E3DEE"/>
    <w:multiLevelType w:val="hybridMultilevel"/>
    <w:tmpl w:val="92EA9C5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EC72774"/>
    <w:multiLevelType w:val="hybridMultilevel"/>
    <w:tmpl w:val="8C16C3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FF67717"/>
    <w:multiLevelType w:val="multilevel"/>
    <w:tmpl w:val="6DF4C582"/>
    <w:lvl w:ilvl="0">
      <w:start w:val="1"/>
      <w:numFmt w:val="upperRoman"/>
      <w:lvlText w:val="%1."/>
      <w:lvlJc w:val="left"/>
      <w:pPr>
        <w:ind w:left="851" w:hanging="49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14742269">
    <w:abstractNumId w:val="3"/>
  </w:num>
  <w:num w:numId="2" w16cid:durableId="1237278657">
    <w:abstractNumId w:val="7"/>
  </w:num>
  <w:num w:numId="3" w16cid:durableId="1140728502">
    <w:abstractNumId w:val="4"/>
  </w:num>
  <w:num w:numId="4" w16cid:durableId="1731154620">
    <w:abstractNumId w:val="5"/>
  </w:num>
  <w:num w:numId="5" w16cid:durableId="1959330698">
    <w:abstractNumId w:val="1"/>
  </w:num>
  <w:num w:numId="6" w16cid:durableId="1444807038">
    <w:abstractNumId w:val="2"/>
  </w:num>
  <w:num w:numId="7" w16cid:durableId="189077327">
    <w:abstractNumId w:val="9"/>
  </w:num>
  <w:num w:numId="8" w16cid:durableId="1111975671">
    <w:abstractNumId w:val="10"/>
  </w:num>
  <w:num w:numId="9" w16cid:durableId="201017031">
    <w:abstractNumId w:val="0"/>
  </w:num>
  <w:num w:numId="10" w16cid:durableId="980116901">
    <w:abstractNumId w:val="6"/>
  </w:num>
  <w:num w:numId="11" w16cid:durableId="1101954348">
    <w:abstractNumId w:val="8"/>
  </w:num>
  <w:num w:numId="12" w16cid:durableId="1418399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62"/>
    <w:rsid w:val="00000572"/>
    <w:rsid w:val="00000B0C"/>
    <w:rsid w:val="00000EA9"/>
    <w:rsid w:val="000019D8"/>
    <w:rsid w:val="000026CD"/>
    <w:rsid w:val="0000320E"/>
    <w:rsid w:val="00003363"/>
    <w:rsid w:val="00003476"/>
    <w:rsid w:val="00003B72"/>
    <w:rsid w:val="0000509D"/>
    <w:rsid w:val="00010AE5"/>
    <w:rsid w:val="00010B20"/>
    <w:rsid w:val="0001115A"/>
    <w:rsid w:val="0001136B"/>
    <w:rsid w:val="000129BC"/>
    <w:rsid w:val="000132D0"/>
    <w:rsid w:val="00015903"/>
    <w:rsid w:val="00016708"/>
    <w:rsid w:val="00016DE9"/>
    <w:rsid w:val="00016F29"/>
    <w:rsid w:val="00017E1F"/>
    <w:rsid w:val="00021B8C"/>
    <w:rsid w:val="00021D12"/>
    <w:rsid w:val="00023D86"/>
    <w:rsid w:val="000242B3"/>
    <w:rsid w:val="000251F1"/>
    <w:rsid w:val="00025809"/>
    <w:rsid w:val="00025CCA"/>
    <w:rsid w:val="00030ADF"/>
    <w:rsid w:val="00030D7F"/>
    <w:rsid w:val="00031D65"/>
    <w:rsid w:val="0003215E"/>
    <w:rsid w:val="00032206"/>
    <w:rsid w:val="000322E4"/>
    <w:rsid w:val="0003305B"/>
    <w:rsid w:val="00036095"/>
    <w:rsid w:val="00036F9C"/>
    <w:rsid w:val="00037CF1"/>
    <w:rsid w:val="00043180"/>
    <w:rsid w:val="00043B4F"/>
    <w:rsid w:val="00043FC1"/>
    <w:rsid w:val="000449B8"/>
    <w:rsid w:val="00045275"/>
    <w:rsid w:val="000453FC"/>
    <w:rsid w:val="00045402"/>
    <w:rsid w:val="0004568F"/>
    <w:rsid w:val="00045D35"/>
    <w:rsid w:val="00046A35"/>
    <w:rsid w:val="000472E3"/>
    <w:rsid w:val="0004794E"/>
    <w:rsid w:val="000500D2"/>
    <w:rsid w:val="0005026A"/>
    <w:rsid w:val="00050A9C"/>
    <w:rsid w:val="0005139B"/>
    <w:rsid w:val="00051CB6"/>
    <w:rsid w:val="0005251B"/>
    <w:rsid w:val="000535EC"/>
    <w:rsid w:val="0005427F"/>
    <w:rsid w:val="000561BF"/>
    <w:rsid w:val="00062437"/>
    <w:rsid w:val="000634A9"/>
    <w:rsid w:val="0006416A"/>
    <w:rsid w:val="00064AED"/>
    <w:rsid w:val="000658F8"/>
    <w:rsid w:val="00065FF9"/>
    <w:rsid w:val="000675AF"/>
    <w:rsid w:val="00067610"/>
    <w:rsid w:val="000704EB"/>
    <w:rsid w:val="00071A62"/>
    <w:rsid w:val="00072192"/>
    <w:rsid w:val="00072557"/>
    <w:rsid w:val="000727E2"/>
    <w:rsid w:val="00073E0C"/>
    <w:rsid w:val="00074543"/>
    <w:rsid w:val="00074562"/>
    <w:rsid w:val="00074B58"/>
    <w:rsid w:val="00075B5B"/>
    <w:rsid w:val="00077AE4"/>
    <w:rsid w:val="00080654"/>
    <w:rsid w:val="00080BF9"/>
    <w:rsid w:val="00081BDA"/>
    <w:rsid w:val="00081EBE"/>
    <w:rsid w:val="000845C2"/>
    <w:rsid w:val="000847B6"/>
    <w:rsid w:val="000848E5"/>
    <w:rsid w:val="00084AAE"/>
    <w:rsid w:val="000851AF"/>
    <w:rsid w:val="00085782"/>
    <w:rsid w:val="00086515"/>
    <w:rsid w:val="00086C6F"/>
    <w:rsid w:val="000872F2"/>
    <w:rsid w:val="00087761"/>
    <w:rsid w:val="00090B66"/>
    <w:rsid w:val="00091228"/>
    <w:rsid w:val="00092168"/>
    <w:rsid w:val="00093E86"/>
    <w:rsid w:val="00094966"/>
    <w:rsid w:val="0009609E"/>
    <w:rsid w:val="00096713"/>
    <w:rsid w:val="00096802"/>
    <w:rsid w:val="00096F02"/>
    <w:rsid w:val="00097704"/>
    <w:rsid w:val="000A0865"/>
    <w:rsid w:val="000A0E4F"/>
    <w:rsid w:val="000A1B50"/>
    <w:rsid w:val="000A24BF"/>
    <w:rsid w:val="000A26F2"/>
    <w:rsid w:val="000A3221"/>
    <w:rsid w:val="000A3472"/>
    <w:rsid w:val="000A5B45"/>
    <w:rsid w:val="000A5CE3"/>
    <w:rsid w:val="000A6161"/>
    <w:rsid w:val="000A6505"/>
    <w:rsid w:val="000A6702"/>
    <w:rsid w:val="000A6EE5"/>
    <w:rsid w:val="000A7339"/>
    <w:rsid w:val="000B0546"/>
    <w:rsid w:val="000B143C"/>
    <w:rsid w:val="000B1AB5"/>
    <w:rsid w:val="000B310D"/>
    <w:rsid w:val="000B3B8D"/>
    <w:rsid w:val="000B40AB"/>
    <w:rsid w:val="000B52A3"/>
    <w:rsid w:val="000B599D"/>
    <w:rsid w:val="000B7517"/>
    <w:rsid w:val="000C0043"/>
    <w:rsid w:val="000C084D"/>
    <w:rsid w:val="000C220F"/>
    <w:rsid w:val="000C249F"/>
    <w:rsid w:val="000C2864"/>
    <w:rsid w:val="000C4998"/>
    <w:rsid w:val="000C4B94"/>
    <w:rsid w:val="000C5A64"/>
    <w:rsid w:val="000C5E2E"/>
    <w:rsid w:val="000C6313"/>
    <w:rsid w:val="000C632F"/>
    <w:rsid w:val="000C6AD3"/>
    <w:rsid w:val="000D0015"/>
    <w:rsid w:val="000D019C"/>
    <w:rsid w:val="000D21C0"/>
    <w:rsid w:val="000D2300"/>
    <w:rsid w:val="000D2389"/>
    <w:rsid w:val="000D2493"/>
    <w:rsid w:val="000D2909"/>
    <w:rsid w:val="000D5949"/>
    <w:rsid w:val="000D65B4"/>
    <w:rsid w:val="000D7132"/>
    <w:rsid w:val="000E09EA"/>
    <w:rsid w:val="000E11C6"/>
    <w:rsid w:val="000E16AD"/>
    <w:rsid w:val="000E4E48"/>
    <w:rsid w:val="000E50AA"/>
    <w:rsid w:val="000E5D8D"/>
    <w:rsid w:val="000F06C4"/>
    <w:rsid w:val="000F0DB7"/>
    <w:rsid w:val="000F2F13"/>
    <w:rsid w:val="000F3F30"/>
    <w:rsid w:val="000F4295"/>
    <w:rsid w:val="000F4E3D"/>
    <w:rsid w:val="000F7BB7"/>
    <w:rsid w:val="00100572"/>
    <w:rsid w:val="00100D16"/>
    <w:rsid w:val="00100DBC"/>
    <w:rsid w:val="00104116"/>
    <w:rsid w:val="001047AE"/>
    <w:rsid w:val="00104EEE"/>
    <w:rsid w:val="00105764"/>
    <w:rsid w:val="00106922"/>
    <w:rsid w:val="001073B7"/>
    <w:rsid w:val="00107715"/>
    <w:rsid w:val="0011331C"/>
    <w:rsid w:val="001136D3"/>
    <w:rsid w:val="00114DF0"/>
    <w:rsid w:val="00114F40"/>
    <w:rsid w:val="00115ACE"/>
    <w:rsid w:val="0011665D"/>
    <w:rsid w:val="00116C6A"/>
    <w:rsid w:val="001172F5"/>
    <w:rsid w:val="00117E4E"/>
    <w:rsid w:val="001206BD"/>
    <w:rsid w:val="00120941"/>
    <w:rsid w:val="00121110"/>
    <w:rsid w:val="00121580"/>
    <w:rsid w:val="001215BB"/>
    <w:rsid w:val="00122A8E"/>
    <w:rsid w:val="00122DC7"/>
    <w:rsid w:val="001239AB"/>
    <w:rsid w:val="00123F13"/>
    <w:rsid w:val="0012487A"/>
    <w:rsid w:val="00126475"/>
    <w:rsid w:val="00126BAB"/>
    <w:rsid w:val="001313D7"/>
    <w:rsid w:val="00132783"/>
    <w:rsid w:val="001334EB"/>
    <w:rsid w:val="00134E0F"/>
    <w:rsid w:val="001363F5"/>
    <w:rsid w:val="00136C08"/>
    <w:rsid w:val="001370A7"/>
    <w:rsid w:val="0013768E"/>
    <w:rsid w:val="00140443"/>
    <w:rsid w:val="00140ED1"/>
    <w:rsid w:val="00141766"/>
    <w:rsid w:val="00141CDB"/>
    <w:rsid w:val="00142717"/>
    <w:rsid w:val="00144017"/>
    <w:rsid w:val="0014404F"/>
    <w:rsid w:val="00145B72"/>
    <w:rsid w:val="00146F7E"/>
    <w:rsid w:val="00147A9C"/>
    <w:rsid w:val="001513DC"/>
    <w:rsid w:val="0015283D"/>
    <w:rsid w:val="001528F3"/>
    <w:rsid w:val="001530F3"/>
    <w:rsid w:val="0015374A"/>
    <w:rsid w:val="0015467F"/>
    <w:rsid w:val="00155AA2"/>
    <w:rsid w:val="00156DF0"/>
    <w:rsid w:val="00156F29"/>
    <w:rsid w:val="00157041"/>
    <w:rsid w:val="00160E1B"/>
    <w:rsid w:val="00162046"/>
    <w:rsid w:val="0016211A"/>
    <w:rsid w:val="001629B1"/>
    <w:rsid w:val="00164269"/>
    <w:rsid w:val="00164A79"/>
    <w:rsid w:val="00165338"/>
    <w:rsid w:val="00165732"/>
    <w:rsid w:val="001665DC"/>
    <w:rsid w:val="00166F66"/>
    <w:rsid w:val="00167176"/>
    <w:rsid w:val="00170362"/>
    <w:rsid w:val="00170761"/>
    <w:rsid w:val="00171372"/>
    <w:rsid w:val="001728E0"/>
    <w:rsid w:val="00173615"/>
    <w:rsid w:val="00173FCF"/>
    <w:rsid w:val="00174168"/>
    <w:rsid w:val="0017457E"/>
    <w:rsid w:val="00174672"/>
    <w:rsid w:val="001750DD"/>
    <w:rsid w:val="0017778D"/>
    <w:rsid w:val="00177DA5"/>
    <w:rsid w:val="0018214D"/>
    <w:rsid w:val="00182371"/>
    <w:rsid w:val="0018590D"/>
    <w:rsid w:val="00185E19"/>
    <w:rsid w:val="0018657C"/>
    <w:rsid w:val="00186D2A"/>
    <w:rsid w:val="0018716B"/>
    <w:rsid w:val="00190247"/>
    <w:rsid w:val="00190352"/>
    <w:rsid w:val="00191241"/>
    <w:rsid w:val="001915A9"/>
    <w:rsid w:val="001916BC"/>
    <w:rsid w:val="00191DA4"/>
    <w:rsid w:val="001936BD"/>
    <w:rsid w:val="0019447E"/>
    <w:rsid w:val="00194AFD"/>
    <w:rsid w:val="00195BE6"/>
    <w:rsid w:val="00196758"/>
    <w:rsid w:val="001975FE"/>
    <w:rsid w:val="001977C7"/>
    <w:rsid w:val="001A0677"/>
    <w:rsid w:val="001A0C8B"/>
    <w:rsid w:val="001A1794"/>
    <w:rsid w:val="001A33BC"/>
    <w:rsid w:val="001A67E4"/>
    <w:rsid w:val="001A7C18"/>
    <w:rsid w:val="001B0E79"/>
    <w:rsid w:val="001B0FE0"/>
    <w:rsid w:val="001B1304"/>
    <w:rsid w:val="001B1929"/>
    <w:rsid w:val="001B22BD"/>
    <w:rsid w:val="001B33DA"/>
    <w:rsid w:val="001B35F0"/>
    <w:rsid w:val="001B4876"/>
    <w:rsid w:val="001B505C"/>
    <w:rsid w:val="001B5072"/>
    <w:rsid w:val="001B5C38"/>
    <w:rsid w:val="001B7439"/>
    <w:rsid w:val="001C149A"/>
    <w:rsid w:val="001C2D97"/>
    <w:rsid w:val="001C48AD"/>
    <w:rsid w:val="001C5F58"/>
    <w:rsid w:val="001C6DEB"/>
    <w:rsid w:val="001C7B11"/>
    <w:rsid w:val="001D065B"/>
    <w:rsid w:val="001D15BB"/>
    <w:rsid w:val="001D19FB"/>
    <w:rsid w:val="001D2342"/>
    <w:rsid w:val="001D2F0D"/>
    <w:rsid w:val="001D3E5E"/>
    <w:rsid w:val="001D3F1A"/>
    <w:rsid w:val="001D48A4"/>
    <w:rsid w:val="001D6EE0"/>
    <w:rsid w:val="001D7BE0"/>
    <w:rsid w:val="001E0AB9"/>
    <w:rsid w:val="001E1019"/>
    <w:rsid w:val="001E12A4"/>
    <w:rsid w:val="001E1C47"/>
    <w:rsid w:val="001E1D73"/>
    <w:rsid w:val="001E4711"/>
    <w:rsid w:val="001E56F9"/>
    <w:rsid w:val="001E5FEC"/>
    <w:rsid w:val="001E7677"/>
    <w:rsid w:val="001F02B7"/>
    <w:rsid w:val="001F3EB8"/>
    <w:rsid w:val="001F4CFA"/>
    <w:rsid w:val="001F5F56"/>
    <w:rsid w:val="001F63DE"/>
    <w:rsid w:val="001F6D90"/>
    <w:rsid w:val="001F7245"/>
    <w:rsid w:val="00200970"/>
    <w:rsid w:val="002020F7"/>
    <w:rsid w:val="0020440B"/>
    <w:rsid w:val="00204B66"/>
    <w:rsid w:val="00204D47"/>
    <w:rsid w:val="00206801"/>
    <w:rsid w:val="00206FE9"/>
    <w:rsid w:val="002078C6"/>
    <w:rsid w:val="002079DF"/>
    <w:rsid w:val="00211E2D"/>
    <w:rsid w:val="0021335C"/>
    <w:rsid w:val="00215310"/>
    <w:rsid w:val="0021631D"/>
    <w:rsid w:val="00216CB1"/>
    <w:rsid w:val="00217D33"/>
    <w:rsid w:val="00217FD1"/>
    <w:rsid w:val="00220CEC"/>
    <w:rsid w:val="002212BD"/>
    <w:rsid w:val="002244DC"/>
    <w:rsid w:val="00224D1D"/>
    <w:rsid w:val="0022605B"/>
    <w:rsid w:val="00226C91"/>
    <w:rsid w:val="00227F44"/>
    <w:rsid w:val="002307AF"/>
    <w:rsid w:val="00230C12"/>
    <w:rsid w:val="0023287A"/>
    <w:rsid w:val="00232E8F"/>
    <w:rsid w:val="00232F1B"/>
    <w:rsid w:val="00233414"/>
    <w:rsid w:val="002348D6"/>
    <w:rsid w:val="00234CC3"/>
    <w:rsid w:val="002371B0"/>
    <w:rsid w:val="0024008B"/>
    <w:rsid w:val="00240A6F"/>
    <w:rsid w:val="0024105F"/>
    <w:rsid w:val="0024143C"/>
    <w:rsid w:val="00241943"/>
    <w:rsid w:val="002419CF"/>
    <w:rsid w:val="00241C9A"/>
    <w:rsid w:val="00242045"/>
    <w:rsid w:val="0024259B"/>
    <w:rsid w:val="00242BA0"/>
    <w:rsid w:val="00243393"/>
    <w:rsid w:val="00243ECA"/>
    <w:rsid w:val="00244080"/>
    <w:rsid w:val="0024434E"/>
    <w:rsid w:val="00244738"/>
    <w:rsid w:val="0024522C"/>
    <w:rsid w:val="002463EF"/>
    <w:rsid w:val="00251AF9"/>
    <w:rsid w:val="00252DA6"/>
    <w:rsid w:val="00252F0E"/>
    <w:rsid w:val="00253B91"/>
    <w:rsid w:val="00253D51"/>
    <w:rsid w:val="00255784"/>
    <w:rsid w:val="002562F1"/>
    <w:rsid w:val="00256468"/>
    <w:rsid w:val="00256A41"/>
    <w:rsid w:val="002609BE"/>
    <w:rsid w:val="00260C56"/>
    <w:rsid w:val="00262BD3"/>
    <w:rsid w:val="002633E0"/>
    <w:rsid w:val="0026394A"/>
    <w:rsid w:val="002642A1"/>
    <w:rsid w:val="00264F5F"/>
    <w:rsid w:val="00264F60"/>
    <w:rsid w:val="002651CD"/>
    <w:rsid w:val="00265F8D"/>
    <w:rsid w:val="002660BD"/>
    <w:rsid w:val="002662E3"/>
    <w:rsid w:val="00266467"/>
    <w:rsid w:val="00267349"/>
    <w:rsid w:val="002703DE"/>
    <w:rsid w:val="002705E3"/>
    <w:rsid w:val="00270886"/>
    <w:rsid w:val="0027096A"/>
    <w:rsid w:val="002712EA"/>
    <w:rsid w:val="0027143F"/>
    <w:rsid w:val="0027286C"/>
    <w:rsid w:val="00272B17"/>
    <w:rsid w:val="00273CD3"/>
    <w:rsid w:val="00274780"/>
    <w:rsid w:val="00276D85"/>
    <w:rsid w:val="00276F90"/>
    <w:rsid w:val="00277148"/>
    <w:rsid w:val="00281441"/>
    <w:rsid w:val="002830EF"/>
    <w:rsid w:val="00283515"/>
    <w:rsid w:val="00283604"/>
    <w:rsid w:val="0028385D"/>
    <w:rsid w:val="00284EA6"/>
    <w:rsid w:val="002864CC"/>
    <w:rsid w:val="00286BD2"/>
    <w:rsid w:val="00287790"/>
    <w:rsid w:val="0028794F"/>
    <w:rsid w:val="0029159A"/>
    <w:rsid w:val="002924B8"/>
    <w:rsid w:val="0029266B"/>
    <w:rsid w:val="00292CCA"/>
    <w:rsid w:val="00292F12"/>
    <w:rsid w:val="00293EB6"/>
    <w:rsid w:val="00293EF2"/>
    <w:rsid w:val="00294F1C"/>
    <w:rsid w:val="00296C9F"/>
    <w:rsid w:val="00297257"/>
    <w:rsid w:val="002A26DF"/>
    <w:rsid w:val="002A2DAD"/>
    <w:rsid w:val="002A3942"/>
    <w:rsid w:val="002A3BDE"/>
    <w:rsid w:val="002A3FE2"/>
    <w:rsid w:val="002A5424"/>
    <w:rsid w:val="002A6198"/>
    <w:rsid w:val="002A6238"/>
    <w:rsid w:val="002B0927"/>
    <w:rsid w:val="002B168C"/>
    <w:rsid w:val="002B44B5"/>
    <w:rsid w:val="002B695A"/>
    <w:rsid w:val="002C09F4"/>
    <w:rsid w:val="002C0E8C"/>
    <w:rsid w:val="002C140F"/>
    <w:rsid w:val="002C16CC"/>
    <w:rsid w:val="002C4D7E"/>
    <w:rsid w:val="002C59CA"/>
    <w:rsid w:val="002C66AB"/>
    <w:rsid w:val="002C6817"/>
    <w:rsid w:val="002C68EF"/>
    <w:rsid w:val="002D014B"/>
    <w:rsid w:val="002D0586"/>
    <w:rsid w:val="002D08FE"/>
    <w:rsid w:val="002D09C0"/>
    <w:rsid w:val="002D2904"/>
    <w:rsid w:val="002D32C7"/>
    <w:rsid w:val="002D34AC"/>
    <w:rsid w:val="002D47A8"/>
    <w:rsid w:val="002D48A3"/>
    <w:rsid w:val="002D601F"/>
    <w:rsid w:val="002D66F1"/>
    <w:rsid w:val="002D73CA"/>
    <w:rsid w:val="002E094E"/>
    <w:rsid w:val="002E1950"/>
    <w:rsid w:val="002E1F37"/>
    <w:rsid w:val="002E1F56"/>
    <w:rsid w:val="002E2457"/>
    <w:rsid w:val="002E26A7"/>
    <w:rsid w:val="002E290C"/>
    <w:rsid w:val="002E2975"/>
    <w:rsid w:val="002E2F12"/>
    <w:rsid w:val="002E34F4"/>
    <w:rsid w:val="002E3977"/>
    <w:rsid w:val="002E53F7"/>
    <w:rsid w:val="002E54D1"/>
    <w:rsid w:val="002E721C"/>
    <w:rsid w:val="002E7BF4"/>
    <w:rsid w:val="002F04F1"/>
    <w:rsid w:val="002F069C"/>
    <w:rsid w:val="002F17E2"/>
    <w:rsid w:val="002F2F49"/>
    <w:rsid w:val="002F34D0"/>
    <w:rsid w:val="002F4228"/>
    <w:rsid w:val="002F4982"/>
    <w:rsid w:val="002F7633"/>
    <w:rsid w:val="0030219F"/>
    <w:rsid w:val="00304710"/>
    <w:rsid w:val="00304769"/>
    <w:rsid w:val="003047F1"/>
    <w:rsid w:val="00305CE6"/>
    <w:rsid w:val="0030655E"/>
    <w:rsid w:val="00306737"/>
    <w:rsid w:val="003107F0"/>
    <w:rsid w:val="00310FD4"/>
    <w:rsid w:val="00311723"/>
    <w:rsid w:val="00312E02"/>
    <w:rsid w:val="003144B5"/>
    <w:rsid w:val="003146E6"/>
    <w:rsid w:val="00315C52"/>
    <w:rsid w:val="003168AC"/>
    <w:rsid w:val="00316FB5"/>
    <w:rsid w:val="003171B7"/>
    <w:rsid w:val="00317296"/>
    <w:rsid w:val="00317302"/>
    <w:rsid w:val="00320455"/>
    <w:rsid w:val="00320558"/>
    <w:rsid w:val="003213E1"/>
    <w:rsid w:val="00321ADB"/>
    <w:rsid w:val="00321F1E"/>
    <w:rsid w:val="003223EC"/>
    <w:rsid w:val="00322984"/>
    <w:rsid w:val="003234DB"/>
    <w:rsid w:val="00323E56"/>
    <w:rsid w:val="003262F0"/>
    <w:rsid w:val="0032699A"/>
    <w:rsid w:val="0033008D"/>
    <w:rsid w:val="003312DE"/>
    <w:rsid w:val="0033156D"/>
    <w:rsid w:val="003319DE"/>
    <w:rsid w:val="0033474C"/>
    <w:rsid w:val="00334B0D"/>
    <w:rsid w:val="0034025A"/>
    <w:rsid w:val="00340749"/>
    <w:rsid w:val="00340E6F"/>
    <w:rsid w:val="00341000"/>
    <w:rsid w:val="00341072"/>
    <w:rsid w:val="003424E1"/>
    <w:rsid w:val="00344204"/>
    <w:rsid w:val="0034508D"/>
    <w:rsid w:val="003450E6"/>
    <w:rsid w:val="00346B14"/>
    <w:rsid w:val="00346F77"/>
    <w:rsid w:val="00351E58"/>
    <w:rsid w:val="0035216A"/>
    <w:rsid w:val="0035251A"/>
    <w:rsid w:val="00354012"/>
    <w:rsid w:val="00355026"/>
    <w:rsid w:val="00356997"/>
    <w:rsid w:val="00361A20"/>
    <w:rsid w:val="00361F3C"/>
    <w:rsid w:val="00362699"/>
    <w:rsid w:val="00363A5E"/>
    <w:rsid w:val="003654DC"/>
    <w:rsid w:val="00366AF0"/>
    <w:rsid w:val="00367379"/>
    <w:rsid w:val="00367CCB"/>
    <w:rsid w:val="003717B0"/>
    <w:rsid w:val="003727B5"/>
    <w:rsid w:val="003748FA"/>
    <w:rsid w:val="00375E5A"/>
    <w:rsid w:val="00376581"/>
    <w:rsid w:val="00377C42"/>
    <w:rsid w:val="00377DB4"/>
    <w:rsid w:val="00377FB1"/>
    <w:rsid w:val="00380619"/>
    <w:rsid w:val="00380885"/>
    <w:rsid w:val="00381E26"/>
    <w:rsid w:val="003833E2"/>
    <w:rsid w:val="00383777"/>
    <w:rsid w:val="00385EE4"/>
    <w:rsid w:val="0038606A"/>
    <w:rsid w:val="003863EB"/>
    <w:rsid w:val="00386E25"/>
    <w:rsid w:val="003903F5"/>
    <w:rsid w:val="00390EA3"/>
    <w:rsid w:val="00391780"/>
    <w:rsid w:val="00391B73"/>
    <w:rsid w:val="003934CD"/>
    <w:rsid w:val="0039356C"/>
    <w:rsid w:val="003935F2"/>
    <w:rsid w:val="003941EE"/>
    <w:rsid w:val="00394FB7"/>
    <w:rsid w:val="00395ACD"/>
    <w:rsid w:val="00395F5C"/>
    <w:rsid w:val="00396155"/>
    <w:rsid w:val="00396206"/>
    <w:rsid w:val="003965CF"/>
    <w:rsid w:val="003976F9"/>
    <w:rsid w:val="003A138B"/>
    <w:rsid w:val="003A2466"/>
    <w:rsid w:val="003A301E"/>
    <w:rsid w:val="003A326C"/>
    <w:rsid w:val="003A4971"/>
    <w:rsid w:val="003A4D35"/>
    <w:rsid w:val="003A55F0"/>
    <w:rsid w:val="003A5CE6"/>
    <w:rsid w:val="003A60EE"/>
    <w:rsid w:val="003A68ED"/>
    <w:rsid w:val="003B0B3A"/>
    <w:rsid w:val="003B0B95"/>
    <w:rsid w:val="003B14DF"/>
    <w:rsid w:val="003B1BE1"/>
    <w:rsid w:val="003B268C"/>
    <w:rsid w:val="003B4F79"/>
    <w:rsid w:val="003B58FF"/>
    <w:rsid w:val="003B5C9E"/>
    <w:rsid w:val="003B5D8E"/>
    <w:rsid w:val="003B737B"/>
    <w:rsid w:val="003C02A8"/>
    <w:rsid w:val="003C1728"/>
    <w:rsid w:val="003C1CC5"/>
    <w:rsid w:val="003C21BA"/>
    <w:rsid w:val="003C2C0B"/>
    <w:rsid w:val="003C37EF"/>
    <w:rsid w:val="003C3EF0"/>
    <w:rsid w:val="003C4A53"/>
    <w:rsid w:val="003C5789"/>
    <w:rsid w:val="003C58EB"/>
    <w:rsid w:val="003D0998"/>
    <w:rsid w:val="003D09FB"/>
    <w:rsid w:val="003D0DB7"/>
    <w:rsid w:val="003D2392"/>
    <w:rsid w:val="003D2789"/>
    <w:rsid w:val="003D27D5"/>
    <w:rsid w:val="003D2972"/>
    <w:rsid w:val="003D3E26"/>
    <w:rsid w:val="003D48DE"/>
    <w:rsid w:val="003D4B26"/>
    <w:rsid w:val="003D4B2B"/>
    <w:rsid w:val="003D4F35"/>
    <w:rsid w:val="003D7177"/>
    <w:rsid w:val="003D7B2F"/>
    <w:rsid w:val="003E2186"/>
    <w:rsid w:val="003E24B1"/>
    <w:rsid w:val="003E33E8"/>
    <w:rsid w:val="003E3990"/>
    <w:rsid w:val="003E3CFB"/>
    <w:rsid w:val="003E5105"/>
    <w:rsid w:val="003E558D"/>
    <w:rsid w:val="003E7F5A"/>
    <w:rsid w:val="003F00D6"/>
    <w:rsid w:val="003F1269"/>
    <w:rsid w:val="003F3EDC"/>
    <w:rsid w:val="003F4162"/>
    <w:rsid w:val="003F5588"/>
    <w:rsid w:val="00400C7D"/>
    <w:rsid w:val="00401EFC"/>
    <w:rsid w:val="004020A3"/>
    <w:rsid w:val="004024DC"/>
    <w:rsid w:val="0040410A"/>
    <w:rsid w:val="0040469F"/>
    <w:rsid w:val="004058D5"/>
    <w:rsid w:val="00405A15"/>
    <w:rsid w:val="00405A51"/>
    <w:rsid w:val="004067B8"/>
    <w:rsid w:val="004076A9"/>
    <w:rsid w:val="00411B89"/>
    <w:rsid w:val="004120DC"/>
    <w:rsid w:val="00412615"/>
    <w:rsid w:val="00413239"/>
    <w:rsid w:val="00413410"/>
    <w:rsid w:val="00413B27"/>
    <w:rsid w:val="00413E54"/>
    <w:rsid w:val="004141A4"/>
    <w:rsid w:val="004153A5"/>
    <w:rsid w:val="00415802"/>
    <w:rsid w:val="004158D4"/>
    <w:rsid w:val="00416459"/>
    <w:rsid w:val="00417429"/>
    <w:rsid w:val="00417EC0"/>
    <w:rsid w:val="004200A4"/>
    <w:rsid w:val="004215F0"/>
    <w:rsid w:val="00421E07"/>
    <w:rsid w:val="00422318"/>
    <w:rsid w:val="00422336"/>
    <w:rsid w:val="00424648"/>
    <w:rsid w:val="004249AF"/>
    <w:rsid w:val="00425B2A"/>
    <w:rsid w:val="0042601A"/>
    <w:rsid w:val="00426DB6"/>
    <w:rsid w:val="00427E0D"/>
    <w:rsid w:val="00430775"/>
    <w:rsid w:val="004312DC"/>
    <w:rsid w:val="004341B8"/>
    <w:rsid w:val="004349EA"/>
    <w:rsid w:val="004358B0"/>
    <w:rsid w:val="00436EAA"/>
    <w:rsid w:val="00436ED9"/>
    <w:rsid w:val="004374EC"/>
    <w:rsid w:val="0043751B"/>
    <w:rsid w:val="0043756A"/>
    <w:rsid w:val="004403CD"/>
    <w:rsid w:val="0044256B"/>
    <w:rsid w:val="00444FC5"/>
    <w:rsid w:val="004462B7"/>
    <w:rsid w:val="00446908"/>
    <w:rsid w:val="004477F2"/>
    <w:rsid w:val="00450378"/>
    <w:rsid w:val="00450C77"/>
    <w:rsid w:val="00450EC8"/>
    <w:rsid w:val="004514CE"/>
    <w:rsid w:val="004521FF"/>
    <w:rsid w:val="004526FB"/>
    <w:rsid w:val="00452CA1"/>
    <w:rsid w:val="00452D39"/>
    <w:rsid w:val="00452F8B"/>
    <w:rsid w:val="00453AA8"/>
    <w:rsid w:val="0045433B"/>
    <w:rsid w:val="0046047E"/>
    <w:rsid w:val="004609BA"/>
    <w:rsid w:val="00460AE8"/>
    <w:rsid w:val="00460C1A"/>
    <w:rsid w:val="00461450"/>
    <w:rsid w:val="004614EB"/>
    <w:rsid w:val="00461994"/>
    <w:rsid w:val="00461B21"/>
    <w:rsid w:val="00461C43"/>
    <w:rsid w:val="00462688"/>
    <w:rsid w:val="00462BDE"/>
    <w:rsid w:val="00462D72"/>
    <w:rsid w:val="00463394"/>
    <w:rsid w:val="00463A17"/>
    <w:rsid w:val="00463D2C"/>
    <w:rsid w:val="00463DFF"/>
    <w:rsid w:val="00463E71"/>
    <w:rsid w:val="00464277"/>
    <w:rsid w:val="004647E9"/>
    <w:rsid w:val="00465AAC"/>
    <w:rsid w:val="00465D8A"/>
    <w:rsid w:val="0046619C"/>
    <w:rsid w:val="00466210"/>
    <w:rsid w:val="004665B6"/>
    <w:rsid w:val="004668A6"/>
    <w:rsid w:val="00470E44"/>
    <w:rsid w:val="0047118E"/>
    <w:rsid w:val="00471DB4"/>
    <w:rsid w:val="00473D1C"/>
    <w:rsid w:val="0047439F"/>
    <w:rsid w:val="00474CCE"/>
    <w:rsid w:val="00475760"/>
    <w:rsid w:val="00475E3F"/>
    <w:rsid w:val="004762F9"/>
    <w:rsid w:val="0047738E"/>
    <w:rsid w:val="00477999"/>
    <w:rsid w:val="0048068E"/>
    <w:rsid w:val="00480B33"/>
    <w:rsid w:val="00480DAB"/>
    <w:rsid w:val="004814EA"/>
    <w:rsid w:val="00481C10"/>
    <w:rsid w:val="0048251A"/>
    <w:rsid w:val="00483CEA"/>
    <w:rsid w:val="00485419"/>
    <w:rsid w:val="004857F5"/>
    <w:rsid w:val="00485AD9"/>
    <w:rsid w:val="00485B70"/>
    <w:rsid w:val="0048609D"/>
    <w:rsid w:val="00487FF0"/>
    <w:rsid w:val="00491FAC"/>
    <w:rsid w:val="0049221E"/>
    <w:rsid w:val="0049252B"/>
    <w:rsid w:val="0049256B"/>
    <w:rsid w:val="00492E9A"/>
    <w:rsid w:val="004938C2"/>
    <w:rsid w:val="00493E61"/>
    <w:rsid w:val="0049699E"/>
    <w:rsid w:val="0049744B"/>
    <w:rsid w:val="0049765F"/>
    <w:rsid w:val="00497CDC"/>
    <w:rsid w:val="004A1F89"/>
    <w:rsid w:val="004A22C4"/>
    <w:rsid w:val="004A3B3F"/>
    <w:rsid w:val="004A47AF"/>
    <w:rsid w:val="004A5F09"/>
    <w:rsid w:val="004A6F59"/>
    <w:rsid w:val="004A6FD2"/>
    <w:rsid w:val="004A7275"/>
    <w:rsid w:val="004A7DB4"/>
    <w:rsid w:val="004B0CFA"/>
    <w:rsid w:val="004B41B6"/>
    <w:rsid w:val="004B4B79"/>
    <w:rsid w:val="004B4DB9"/>
    <w:rsid w:val="004B4F4E"/>
    <w:rsid w:val="004B565E"/>
    <w:rsid w:val="004B63F1"/>
    <w:rsid w:val="004B6626"/>
    <w:rsid w:val="004B7799"/>
    <w:rsid w:val="004B77C1"/>
    <w:rsid w:val="004C039D"/>
    <w:rsid w:val="004C0AF1"/>
    <w:rsid w:val="004C17EF"/>
    <w:rsid w:val="004C26B3"/>
    <w:rsid w:val="004C3487"/>
    <w:rsid w:val="004C3712"/>
    <w:rsid w:val="004C42DE"/>
    <w:rsid w:val="004C457A"/>
    <w:rsid w:val="004C4973"/>
    <w:rsid w:val="004C5175"/>
    <w:rsid w:val="004C5C4E"/>
    <w:rsid w:val="004C6E89"/>
    <w:rsid w:val="004C745B"/>
    <w:rsid w:val="004D00F6"/>
    <w:rsid w:val="004D07CA"/>
    <w:rsid w:val="004D0885"/>
    <w:rsid w:val="004D0EE8"/>
    <w:rsid w:val="004D0EFE"/>
    <w:rsid w:val="004D1BD0"/>
    <w:rsid w:val="004D274A"/>
    <w:rsid w:val="004D2823"/>
    <w:rsid w:val="004D29C1"/>
    <w:rsid w:val="004D4A74"/>
    <w:rsid w:val="004D5684"/>
    <w:rsid w:val="004D601D"/>
    <w:rsid w:val="004D6243"/>
    <w:rsid w:val="004D648B"/>
    <w:rsid w:val="004D6A51"/>
    <w:rsid w:val="004E060F"/>
    <w:rsid w:val="004E1EDF"/>
    <w:rsid w:val="004E25CA"/>
    <w:rsid w:val="004E33D8"/>
    <w:rsid w:val="004E4AF6"/>
    <w:rsid w:val="004E5642"/>
    <w:rsid w:val="004F00BA"/>
    <w:rsid w:val="004F04B1"/>
    <w:rsid w:val="004F0A1A"/>
    <w:rsid w:val="004F28A7"/>
    <w:rsid w:val="004F3017"/>
    <w:rsid w:val="004F3D50"/>
    <w:rsid w:val="004F4172"/>
    <w:rsid w:val="004F480C"/>
    <w:rsid w:val="004F63C3"/>
    <w:rsid w:val="004F690E"/>
    <w:rsid w:val="004F6AAF"/>
    <w:rsid w:val="004F72A5"/>
    <w:rsid w:val="004F732D"/>
    <w:rsid w:val="004F7619"/>
    <w:rsid w:val="004F7A54"/>
    <w:rsid w:val="004F7C12"/>
    <w:rsid w:val="004F7C2B"/>
    <w:rsid w:val="0050031D"/>
    <w:rsid w:val="005013D8"/>
    <w:rsid w:val="00501B3E"/>
    <w:rsid w:val="00501BE8"/>
    <w:rsid w:val="0050385F"/>
    <w:rsid w:val="00505189"/>
    <w:rsid w:val="00505930"/>
    <w:rsid w:val="00505EFB"/>
    <w:rsid w:val="00505F7F"/>
    <w:rsid w:val="00506B8E"/>
    <w:rsid w:val="005071BE"/>
    <w:rsid w:val="00507C14"/>
    <w:rsid w:val="00510A1B"/>
    <w:rsid w:val="005114A1"/>
    <w:rsid w:val="00512EC2"/>
    <w:rsid w:val="00513BCE"/>
    <w:rsid w:val="00513C86"/>
    <w:rsid w:val="00516378"/>
    <w:rsid w:val="005175E0"/>
    <w:rsid w:val="005228E2"/>
    <w:rsid w:val="00524305"/>
    <w:rsid w:val="00524BBE"/>
    <w:rsid w:val="0052551B"/>
    <w:rsid w:val="00525749"/>
    <w:rsid w:val="00531146"/>
    <w:rsid w:val="0053246F"/>
    <w:rsid w:val="0053339F"/>
    <w:rsid w:val="0053389A"/>
    <w:rsid w:val="00533D7A"/>
    <w:rsid w:val="00533E2E"/>
    <w:rsid w:val="00533EBF"/>
    <w:rsid w:val="00533F5D"/>
    <w:rsid w:val="005345F3"/>
    <w:rsid w:val="00534A47"/>
    <w:rsid w:val="00534F20"/>
    <w:rsid w:val="00536A0A"/>
    <w:rsid w:val="00536EED"/>
    <w:rsid w:val="005407AD"/>
    <w:rsid w:val="0054129A"/>
    <w:rsid w:val="005415EE"/>
    <w:rsid w:val="00541F7E"/>
    <w:rsid w:val="00542066"/>
    <w:rsid w:val="005425EE"/>
    <w:rsid w:val="005429A3"/>
    <w:rsid w:val="005438E6"/>
    <w:rsid w:val="00543BCE"/>
    <w:rsid w:val="00544322"/>
    <w:rsid w:val="00544555"/>
    <w:rsid w:val="00544E0B"/>
    <w:rsid w:val="00545F91"/>
    <w:rsid w:val="00546580"/>
    <w:rsid w:val="0054671F"/>
    <w:rsid w:val="00547287"/>
    <w:rsid w:val="005505BD"/>
    <w:rsid w:val="00550958"/>
    <w:rsid w:val="005522F1"/>
    <w:rsid w:val="00552544"/>
    <w:rsid w:val="005528DC"/>
    <w:rsid w:val="0055463F"/>
    <w:rsid w:val="005564A5"/>
    <w:rsid w:val="00556515"/>
    <w:rsid w:val="0056028A"/>
    <w:rsid w:val="00561337"/>
    <w:rsid w:val="00564125"/>
    <w:rsid w:val="00564CD0"/>
    <w:rsid w:val="005653C1"/>
    <w:rsid w:val="00565A75"/>
    <w:rsid w:val="00565DAD"/>
    <w:rsid w:val="00565F1F"/>
    <w:rsid w:val="00566734"/>
    <w:rsid w:val="00566F6B"/>
    <w:rsid w:val="00567F4F"/>
    <w:rsid w:val="00570C3B"/>
    <w:rsid w:val="0057158B"/>
    <w:rsid w:val="00572049"/>
    <w:rsid w:val="0057296F"/>
    <w:rsid w:val="00574998"/>
    <w:rsid w:val="00575101"/>
    <w:rsid w:val="00575361"/>
    <w:rsid w:val="005769D7"/>
    <w:rsid w:val="00576A45"/>
    <w:rsid w:val="00576B75"/>
    <w:rsid w:val="00576BFB"/>
    <w:rsid w:val="00577A07"/>
    <w:rsid w:val="00580B91"/>
    <w:rsid w:val="005817E3"/>
    <w:rsid w:val="00581915"/>
    <w:rsid w:val="0058257E"/>
    <w:rsid w:val="005826FD"/>
    <w:rsid w:val="005832FE"/>
    <w:rsid w:val="0058395F"/>
    <w:rsid w:val="00585FFB"/>
    <w:rsid w:val="005861DD"/>
    <w:rsid w:val="0058756B"/>
    <w:rsid w:val="005904CB"/>
    <w:rsid w:val="00590754"/>
    <w:rsid w:val="00591553"/>
    <w:rsid w:val="005922C9"/>
    <w:rsid w:val="0059266E"/>
    <w:rsid w:val="00593B0C"/>
    <w:rsid w:val="00593C7F"/>
    <w:rsid w:val="005944E9"/>
    <w:rsid w:val="0059459B"/>
    <w:rsid w:val="00596580"/>
    <w:rsid w:val="0059667E"/>
    <w:rsid w:val="0059690E"/>
    <w:rsid w:val="00596FA4"/>
    <w:rsid w:val="00597B57"/>
    <w:rsid w:val="005A014E"/>
    <w:rsid w:val="005A0C67"/>
    <w:rsid w:val="005A12D4"/>
    <w:rsid w:val="005A26A3"/>
    <w:rsid w:val="005A3BEB"/>
    <w:rsid w:val="005A43AE"/>
    <w:rsid w:val="005A50C7"/>
    <w:rsid w:val="005A55A8"/>
    <w:rsid w:val="005A6363"/>
    <w:rsid w:val="005A6CF8"/>
    <w:rsid w:val="005A748B"/>
    <w:rsid w:val="005A7C6A"/>
    <w:rsid w:val="005B10B8"/>
    <w:rsid w:val="005B1EAB"/>
    <w:rsid w:val="005B36A8"/>
    <w:rsid w:val="005B4A13"/>
    <w:rsid w:val="005B52FB"/>
    <w:rsid w:val="005B62A5"/>
    <w:rsid w:val="005B7025"/>
    <w:rsid w:val="005C13FC"/>
    <w:rsid w:val="005C1CAD"/>
    <w:rsid w:val="005C1D42"/>
    <w:rsid w:val="005C2786"/>
    <w:rsid w:val="005C30B4"/>
    <w:rsid w:val="005C413F"/>
    <w:rsid w:val="005C44BC"/>
    <w:rsid w:val="005C44C2"/>
    <w:rsid w:val="005C4769"/>
    <w:rsid w:val="005C59F3"/>
    <w:rsid w:val="005C5A48"/>
    <w:rsid w:val="005D070A"/>
    <w:rsid w:val="005D1E64"/>
    <w:rsid w:val="005D2FD5"/>
    <w:rsid w:val="005D408C"/>
    <w:rsid w:val="005D5369"/>
    <w:rsid w:val="005D5891"/>
    <w:rsid w:val="005D6F57"/>
    <w:rsid w:val="005E2161"/>
    <w:rsid w:val="005E33FC"/>
    <w:rsid w:val="005E3742"/>
    <w:rsid w:val="005E3B57"/>
    <w:rsid w:val="005E68D2"/>
    <w:rsid w:val="005E713A"/>
    <w:rsid w:val="005F06B9"/>
    <w:rsid w:val="005F325E"/>
    <w:rsid w:val="005F4BEC"/>
    <w:rsid w:val="005F52A6"/>
    <w:rsid w:val="005F6580"/>
    <w:rsid w:val="005F6AC6"/>
    <w:rsid w:val="005F7A0D"/>
    <w:rsid w:val="005F7DEA"/>
    <w:rsid w:val="00600067"/>
    <w:rsid w:val="00600454"/>
    <w:rsid w:val="0060107C"/>
    <w:rsid w:val="0060430D"/>
    <w:rsid w:val="00604D12"/>
    <w:rsid w:val="00604ECE"/>
    <w:rsid w:val="00605C0B"/>
    <w:rsid w:val="00605FA4"/>
    <w:rsid w:val="0060685C"/>
    <w:rsid w:val="00606F4C"/>
    <w:rsid w:val="006074A5"/>
    <w:rsid w:val="00610033"/>
    <w:rsid w:val="0061020D"/>
    <w:rsid w:val="00610512"/>
    <w:rsid w:val="00610891"/>
    <w:rsid w:val="00612E0A"/>
    <w:rsid w:val="00614CFD"/>
    <w:rsid w:val="00614D4C"/>
    <w:rsid w:val="00615627"/>
    <w:rsid w:val="00616E1B"/>
    <w:rsid w:val="0061724E"/>
    <w:rsid w:val="006174D6"/>
    <w:rsid w:val="006214AC"/>
    <w:rsid w:val="00621929"/>
    <w:rsid w:val="00621F04"/>
    <w:rsid w:val="006226B7"/>
    <w:rsid w:val="00623F40"/>
    <w:rsid w:val="006255B3"/>
    <w:rsid w:val="006257A2"/>
    <w:rsid w:val="00625ADA"/>
    <w:rsid w:val="00626FFB"/>
    <w:rsid w:val="006278FF"/>
    <w:rsid w:val="00627F73"/>
    <w:rsid w:val="00630255"/>
    <w:rsid w:val="006316D3"/>
    <w:rsid w:val="00635719"/>
    <w:rsid w:val="00636D97"/>
    <w:rsid w:val="006408D6"/>
    <w:rsid w:val="006411F9"/>
    <w:rsid w:val="006414BA"/>
    <w:rsid w:val="00641526"/>
    <w:rsid w:val="00642A96"/>
    <w:rsid w:val="00643E34"/>
    <w:rsid w:val="0064475A"/>
    <w:rsid w:val="006450DD"/>
    <w:rsid w:val="00645B3E"/>
    <w:rsid w:val="00645BB4"/>
    <w:rsid w:val="0064685A"/>
    <w:rsid w:val="00647BA4"/>
    <w:rsid w:val="00647DAD"/>
    <w:rsid w:val="0065166E"/>
    <w:rsid w:val="006521F5"/>
    <w:rsid w:val="006524DF"/>
    <w:rsid w:val="00652ACA"/>
    <w:rsid w:val="00652F0D"/>
    <w:rsid w:val="00653206"/>
    <w:rsid w:val="00654FA9"/>
    <w:rsid w:val="00655B14"/>
    <w:rsid w:val="00655C69"/>
    <w:rsid w:val="0065664C"/>
    <w:rsid w:val="00657D14"/>
    <w:rsid w:val="00661BCE"/>
    <w:rsid w:val="00661EBA"/>
    <w:rsid w:val="00662AA5"/>
    <w:rsid w:val="0066303A"/>
    <w:rsid w:val="0066318D"/>
    <w:rsid w:val="006635A8"/>
    <w:rsid w:val="00664954"/>
    <w:rsid w:val="00665053"/>
    <w:rsid w:val="00666462"/>
    <w:rsid w:val="00666725"/>
    <w:rsid w:val="0066682A"/>
    <w:rsid w:val="00666B9B"/>
    <w:rsid w:val="00666C34"/>
    <w:rsid w:val="00666E49"/>
    <w:rsid w:val="00667A94"/>
    <w:rsid w:val="00667B13"/>
    <w:rsid w:val="006703AB"/>
    <w:rsid w:val="00672256"/>
    <w:rsid w:val="00673DC2"/>
    <w:rsid w:val="00674AB2"/>
    <w:rsid w:val="00674AB8"/>
    <w:rsid w:val="00676313"/>
    <w:rsid w:val="006766A2"/>
    <w:rsid w:val="006768A4"/>
    <w:rsid w:val="006768BA"/>
    <w:rsid w:val="006768BC"/>
    <w:rsid w:val="00676ED5"/>
    <w:rsid w:val="00677DA5"/>
    <w:rsid w:val="006806C6"/>
    <w:rsid w:val="00680AB2"/>
    <w:rsid w:val="00682AEE"/>
    <w:rsid w:val="00683E0A"/>
    <w:rsid w:val="00683F2D"/>
    <w:rsid w:val="0068438B"/>
    <w:rsid w:val="006845C8"/>
    <w:rsid w:val="006847FC"/>
    <w:rsid w:val="00684BC2"/>
    <w:rsid w:val="006850FD"/>
    <w:rsid w:val="006857EE"/>
    <w:rsid w:val="006872AC"/>
    <w:rsid w:val="006878D0"/>
    <w:rsid w:val="006904E3"/>
    <w:rsid w:val="006932BC"/>
    <w:rsid w:val="0069422C"/>
    <w:rsid w:val="00694407"/>
    <w:rsid w:val="00696729"/>
    <w:rsid w:val="00696DD4"/>
    <w:rsid w:val="00697BDB"/>
    <w:rsid w:val="006A0DE5"/>
    <w:rsid w:val="006A171C"/>
    <w:rsid w:val="006A2487"/>
    <w:rsid w:val="006A352F"/>
    <w:rsid w:val="006A4226"/>
    <w:rsid w:val="006A525E"/>
    <w:rsid w:val="006A568B"/>
    <w:rsid w:val="006A5AC4"/>
    <w:rsid w:val="006A6019"/>
    <w:rsid w:val="006A6A49"/>
    <w:rsid w:val="006A7DE0"/>
    <w:rsid w:val="006B112C"/>
    <w:rsid w:val="006B1132"/>
    <w:rsid w:val="006B132B"/>
    <w:rsid w:val="006B144C"/>
    <w:rsid w:val="006B1E9A"/>
    <w:rsid w:val="006B225D"/>
    <w:rsid w:val="006B2B3C"/>
    <w:rsid w:val="006B39BB"/>
    <w:rsid w:val="006B4614"/>
    <w:rsid w:val="006B4736"/>
    <w:rsid w:val="006B4AE4"/>
    <w:rsid w:val="006B51EC"/>
    <w:rsid w:val="006B54DE"/>
    <w:rsid w:val="006B58AB"/>
    <w:rsid w:val="006B5B39"/>
    <w:rsid w:val="006B6731"/>
    <w:rsid w:val="006B6ED5"/>
    <w:rsid w:val="006C229C"/>
    <w:rsid w:val="006C2A74"/>
    <w:rsid w:val="006C331F"/>
    <w:rsid w:val="006C3504"/>
    <w:rsid w:val="006C455C"/>
    <w:rsid w:val="006C5D1D"/>
    <w:rsid w:val="006C657B"/>
    <w:rsid w:val="006C72E2"/>
    <w:rsid w:val="006C7B15"/>
    <w:rsid w:val="006C7EC1"/>
    <w:rsid w:val="006D0254"/>
    <w:rsid w:val="006D129F"/>
    <w:rsid w:val="006D12E5"/>
    <w:rsid w:val="006D193B"/>
    <w:rsid w:val="006D3E7B"/>
    <w:rsid w:val="006D5FAE"/>
    <w:rsid w:val="006D6151"/>
    <w:rsid w:val="006D6D14"/>
    <w:rsid w:val="006D7632"/>
    <w:rsid w:val="006D7AA2"/>
    <w:rsid w:val="006D7EB0"/>
    <w:rsid w:val="006E19DC"/>
    <w:rsid w:val="006E2163"/>
    <w:rsid w:val="006E2356"/>
    <w:rsid w:val="006E31D5"/>
    <w:rsid w:val="006E36A9"/>
    <w:rsid w:val="006E3824"/>
    <w:rsid w:val="006E5299"/>
    <w:rsid w:val="006E5C39"/>
    <w:rsid w:val="006E651E"/>
    <w:rsid w:val="006E658A"/>
    <w:rsid w:val="006E691D"/>
    <w:rsid w:val="006E74EC"/>
    <w:rsid w:val="006F03EC"/>
    <w:rsid w:val="006F05D7"/>
    <w:rsid w:val="006F0BC0"/>
    <w:rsid w:val="006F0E81"/>
    <w:rsid w:val="006F1D4F"/>
    <w:rsid w:val="006F471F"/>
    <w:rsid w:val="006F70C8"/>
    <w:rsid w:val="006F7655"/>
    <w:rsid w:val="00700589"/>
    <w:rsid w:val="00701A33"/>
    <w:rsid w:val="00701E86"/>
    <w:rsid w:val="00702123"/>
    <w:rsid w:val="007029EF"/>
    <w:rsid w:val="00705914"/>
    <w:rsid w:val="0070623D"/>
    <w:rsid w:val="00706331"/>
    <w:rsid w:val="007071AD"/>
    <w:rsid w:val="00707247"/>
    <w:rsid w:val="007079F6"/>
    <w:rsid w:val="00707A3D"/>
    <w:rsid w:val="00707C1A"/>
    <w:rsid w:val="00707C8A"/>
    <w:rsid w:val="0071108E"/>
    <w:rsid w:val="00712069"/>
    <w:rsid w:val="00712265"/>
    <w:rsid w:val="0071231C"/>
    <w:rsid w:val="007137EF"/>
    <w:rsid w:val="00713B27"/>
    <w:rsid w:val="00714A23"/>
    <w:rsid w:val="00714EFC"/>
    <w:rsid w:val="00716CDA"/>
    <w:rsid w:val="00717737"/>
    <w:rsid w:val="00720558"/>
    <w:rsid w:val="00720AD5"/>
    <w:rsid w:val="0072118C"/>
    <w:rsid w:val="00721DA7"/>
    <w:rsid w:val="00721EEE"/>
    <w:rsid w:val="00723166"/>
    <w:rsid w:val="007234CF"/>
    <w:rsid w:val="0072360F"/>
    <w:rsid w:val="00723FBB"/>
    <w:rsid w:val="00724589"/>
    <w:rsid w:val="00725085"/>
    <w:rsid w:val="007270D6"/>
    <w:rsid w:val="007275AD"/>
    <w:rsid w:val="0073062D"/>
    <w:rsid w:val="00730DFF"/>
    <w:rsid w:val="00730EC1"/>
    <w:rsid w:val="00732CA2"/>
    <w:rsid w:val="007350B1"/>
    <w:rsid w:val="00735859"/>
    <w:rsid w:val="00735E86"/>
    <w:rsid w:val="0073664E"/>
    <w:rsid w:val="00736EA8"/>
    <w:rsid w:val="00737C4A"/>
    <w:rsid w:val="0074253F"/>
    <w:rsid w:val="00742950"/>
    <w:rsid w:val="00742C01"/>
    <w:rsid w:val="00743AEE"/>
    <w:rsid w:val="00744D59"/>
    <w:rsid w:val="00745228"/>
    <w:rsid w:val="00745EF2"/>
    <w:rsid w:val="00746047"/>
    <w:rsid w:val="0074755A"/>
    <w:rsid w:val="00747B0E"/>
    <w:rsid w:val="00747ED8"/>
    <w:rsid w:val="00747FA9"/>
    <w:rsid w:val="007501B4"/>
    <w:rsid w:val="0075056D"/>
    <w:rsid w:val="00750E69"/>
    <w:rsid w:val="007510AB"/>
    <w:rsid w:val="007516FA"/>
    <w:rsid w:val="00751D8E"/>
    <w:rsid w:val="007525CC"/>
    <w:rsid w:val="00752872"/>
    <w:rsid w:val="007537CF"/>
    <w:rsid w:val="0075573B"/>
    <w:rsid w:val="00755F48"/>
    <w:rsid w:val="007570C4"/>
    <w:rsid w:val="00757100"/>
    <w:rsid w:val="007607BA"/>
    <w:rsid w:val="007612E4"/>
    <w:rsid w:val="007615FC"/>
    <w:rsid w:val="007621FC"/>
    <w:rsid w:val="00764DB8"/>
    <w:rsid w:val="007657AA"/>
    <w:rsid w:val="00766F42"/>
    <w:rsid w:val="00767D4E"/>
    <w:rsid w:val="00771840"/>
    <w:rsid w:val="0077330B"/>
    <w:rsid w:val="00773591"/>
    <w:rsid w:val="00774329"/>
    <w:rsid w:val="00774A84"/>
    <w:rsid w:val="007759F1"/>
    <w:rsid w:val="0078024C"/>
    <w:rsid w:val="00780BC2"/>
    <w:rsid w:val="00780FAE"/>
    <w:rsid w:val="007844BE"/>
    <w:rsid w:val="00784693"/>
    <w:rsid w:val="007850B5"/>
    <w:rsid w:val="007859C9"/>
    <w:rsid w:val="00785FB5"/>
    <w:rsid w:val="00787154"/>
    <w:rsid w:val="00787189"/>
    <w:rsid w:val="00790E0B"/>
    <w:rsid w:val="00791DE7"/>
    <w:rsid w:val="00791E78"/>
    <w:rsid w:val="00792195"/>
    <w:rsid w:val="00792F04"/>
    <w:rsid w:val="00793A25"/>
    <w:rsid w:val="00793EE9"/>
    <w:rsid w:val="007946CC"/>
    <w:rsid w:val="00796605"/>
    <w:rsid w:val="00796B4C"/>
    <w:rsid w:val="007971CA"/>
    <w:rsid w:val="007978FD"/>
    <w:rsid w:val="00797FB4"/>
    <w:rsid w:val="007A088D"/>
    <w:rsid w:val="007A21F6"/>
    <w:rsid w:val="007A2CB2"/>
    <w:rsid w:val="007A320E"/>
    <w:rsid w:val="007A32B6"/>
    <w:rsid w:val="007A33DB"/>
    <w:rsid w:val="007A3440"/>
    <w:rsid w:val="007A51F6"/>
    <w:rsid w:val="007A51FA"/>
    <w:rsid w:val="007A5A62"/>
    <w:rsid w:val="007A5C99"/>
    <w:rsid w:val="007A61C6"/>
    <w:rsid w:val="007A71C1"/>
    <w:rsid w:val="007A77DF"/>
    <w:rsid w:val="007A79B7"/>
    <w:rsid w:val="007B0745"/>
    <w:rsid w:val="007B3003"/>
    <w:rsid w:val="007B30D0"/>
    <w:rsid w:val="007B3504"/>
    <w:rsid w:val="007B45C8"/>
    <w:rsid w:val="007B4A7A"/>
    <w:rsid w:val="007B4B2C"/>
    <w:rsid w:val="007B5377"/>
    <w:rsid w:val="007B5E94"/>
    <w:rsid w:val="007B5F0B"/>
    <w:rsid w:val="007B606D"/>
    <w:rsid w:val="007B710C"/>
    <w:rsid w:val="007B7F9F"/>
    <w:rsid w:val="007C09DC"/>
    <w:rsid w:val="007C18E6"/>
    <w:rsid w:val="007C1E19"/>
    <w:rsid w:val="007C4C10"/>
    <w:rsid w:val="007C501D"/>
    <w:rsid w:val="007C530B"/>
    <w:rsid w:val="007C532A"/>
    <w:rsid w:val="007C66B6"/>
    <w:rsid w:val="007C6EB8"/>
    <w:rsid w:val="007D0AD4"/>
    <w:rsid w:val="007D1EF5"/>
    <w:rsid w:val="007D2389"/>
    <w:rsid w:val="007D23CD"/>
    <w:rsid w:val="007D29DF"/>
    <w:rsid w:val="007D3827"/>
    <w:rsid w:val="007D3A97"/>
    <w:rsid w:val="007D3F29"/>
    <w:rsid w:val="007D79A0"/>
    <w:rsid w:val="007E0140"/>
    <w:rsid w:val="007E0422"/>
    <w:rsid w:val="007E1F1E"/>
    <w:rsid w:val="007E2128"/>
    <w:rsid w:val="007E4D69"/>
    <w:rsid w:val="007E526F"/>
    <w:rsid w:val="007E6A48"/>
    <w:rsid w:val="007F0647"/>
    <w:rsid w:val="007F0FEE"/>
    <w:rsid w:val="007F3440"/>
    <w:rsid w:val="007F529A"/>
    <w:rsid w:val="007F62AB"/>
    <w:rsid w:val="007F6A87"/>
    <w:rsid w:val="007F6C10"/>
    <w:rsid w:val="007F6EB4"/>
    <w:rsid w:val="00800EBA"/>
    <w:rsid w:val="00803480"/>
    <w:rsid w:val="008039CC"/>
    <w:rsid w:val="008052CC"/>
    <w:rsid w:val="0080558F"/>
    <w:rsid w:val="00807814"/>
    <w:rsid w:val="00811BF3"/>
    <w:rsid w:val="00811F13"/>
    <w:rsid w:val="0081207B"/>
    <w:rsid w:val="0081337A"/>
    <w:rsid w:val="008135A8"/>
    <w:rsid w:val="008146E9"/>
    <w:rsid w:val="00815652"/>
    <w:rsid w:val="00815885"/>
    <w:rsid w:val="008170CF"/>
    <w:rsid w:val="008173CE"/>
    <w:rsid w:val="00817588"/>
    <w:rsid w:val="00820265"/>
    <w:rsid w:val="008205CD"/>
    <w:rsid w:val="00820CAC"/>
    <w:rsid w:val="00821982"/>
    <w:rsid w:val="00821FBB"/>
    <w:rsid w:val="008229A0"/>
    <w:rsid w:val="00822F90"/>
    <w:rsid w:val="008244B9"/>
    <w:rsid w:val="008246CF"/>
    <w:rsid w:val="008249C9"/>
    <w:rsid w:val="0082677E"/>
    <w:rsid w:val="00826F41"/>
    <w:rsid w:val="00826F7A"/>
    <w:rsid w:val="00827B49"/>
    <w:rsid w:val="00827F84"/>
    <w:rsid w:val="00830FED"/>
    <w:rsid w:val="00831CDF"/>
    <w:rsid w:val="00832982"/>
    <w:rsid w:val="008336AE"/>
    <w:rsid w:val="00834351"/>
    <w:rsid w:val="00835800"/>
    <w:rsid w:val="00835C91"/>
    <w:rsid w:val="008364B6"/>
    <w:rsid w:val="00836827"/>
    <w:rsid w:val="00840AC3"/>
    <w:rsid w:val="008411B4"/>
    <w:rsid w:val="008428CE"/>
    <w:rsid w:val="008441B3"/>
    <w:rsid w:val="00845630"/>
    <w:rsid w:val="0084662B"/>
    <w:rsid w:val="008502AC"/>
    <w:rsid w:val="00850735"/>
    <w:rsid w:val="00851C78"/>
    <w:rsid w:val="00853268"/>
    <w:rsid w:val="008546FB"/>
    <w:rsid w:val="0085504F"/>
    <w:rsid w:val="008553C1"/>
    <w:rsid w:val="00855A9E"/>
    <w:rsid w:val="008565CF"/>
    <w:rsid w:val="0085700D"/>
    <w:rsid w:val="0085720A"/>
    <w:rsid w:val="0086017F"/>
    <w:rsid w:val="0086216F"/>
    <w:rsid w:val="008637C8"/>
    <w:rsid w:val="00863B22"/>
    <w:rsid w:val="00865E8D"/>
    <w:rsid w:val="00867987"/>
    <w:rsid w:val="00870C2D"/>
    <w:rsid w:val="00870DA2"/>
    <w:rsid w:val="0087263F"/>
    <w:rsid w:val="00872ADC"/>
    <w:rsid w:val="00873DB7"/>
    <w:rsid w:val="008753B8"/>
    <w:rsid w:val="00875A84"/>
    <w:rsid w:val="008806EA"/>
    <w:rsid w:val="00880C50"/>
    <w:rsid w:val="00882310"/>
    <w:rsid w:val="00883E13"/>
    <w:rsid w:val="0088519E"/>
    <w:rsid w:val="00885C71"/>
    <w:rsid w:val="008871BF"/>
    <w:rsid w:val="00890A7C"/>
    <w:rsid w:val="008916A9"/>
    <w:rsid w:val="00891A24"/>
    <w:rsid w:val="00891EF7"/>
    <w:rsid w:val="008926D8"/>
    <w:rsid w:val="008926E0"/>
    <w:rsid w:val="00895F29"/>
    <w:rsid w:val="00896DB7"/>
    <w:rsid w:val="00897299"/>
    <w:rsid w:val="008A04C7"/>
    <w:rsid w:val="008A11A9"/>
    <w:rsid w:val="008A1275"/>
    <w:rsid w:val="008A1374"/>
    <w:rsid w:val="008A2368"/>
    <w:rsid w:val="008A411D"/>
    <w:rsid w:val="008A44A7"/>
    <w:rsid w:val="008A4B95"/>
    <w:rsid w:val="008A59DC"/>
    <w:rsid w:val="008A5D8D"/>
    <w:rsid w:val="008A7EEB"/>
    <w:rsid w:val="008B0CE5"/>
    <w:rsid w:val="008B1E33"/>
    <w:rsid w:val="008B1E94"/>
    <w:rsid w:val="008B1EAD"/>
    <w:rsid w:val="008B2BA2"/>
    <w:rsid w:val="008B44C0"/>
    <w:rsid w:val="008B45FE"/>
    <w:rsid w:val="008B5195"/>
    <w:rsid w:val="008B6ABB"/>
    <w:rsid w:val="008B7164"/>
    <w:rsid w:val="008B7201"/>
    <w:rsid w:val="008B7E4C"/>
    <w:rsid w:val="008B7E8C"/>
    <w:rsid w:val="008C1FFC"/>
    <w:rsid w:val="008C21F7"/>
    <w:rsid w:val="008C2639"/>
    <w:rsid w:val="008C297C"/>
    <w:rsid w:val="008C4144"/>
    <w:rsid w:val="008C437A"/>
    <w:rsid w:val="008C585B"/>
    <w:rsid w:val="008D03C3"/>
    <w:rsid w:val="008D115D"/>
    <w:rsid w:val="008D1989"/>
    <w:rsid w:val="008D19B7"/>
    <w:rsid w:val="008D3C27"/>
    <w:rsid w:val="008E1546"/>
    <w:rsid w:val="008E2FBE"/>
    <w:rsid w:val="008E4008"/>
    <w:rsid w:val="008E5477"/>
    <w:rsid w:val="008E599D"/>
    <w:rsid w:val="008E59A4"/>
    <w:rsid w:val="008E6E6C"/>
    <w:rsid w:val="008E7173"/>
    <w:rsid w:val="008E73CA"/>
    <w:rsid w:val="008E78C6"/>
    <w:rsid w:val="008F078A"/>
    <w:rsid w:val="008F1AAA"/>
    <w:rsid w:val="008F2F00"/>
    <w:rsid w:val="008F4244"/>
    <w:rsid w:val="008F7C09"/>
    <w:rsid w:val="0090174F"/>
    <w:rsid w:val="00902291"/>
    <w:rsid w:val="009025CF"/>
    <w:rsid w:val="009026B1"/>
    <w:rsid w:val="009030F0"/>
    <w:rsid w:val="009035E9"/>
    <w:rsid w:val="00904059"/>
    <w:rsid w:val="00904095"/>
    <w:rsid w:val="00907C99"/>
    <w:rsid w:val="0091147C"/>
    <w:rsid w:val="009114B0"/>
    <w:rsid w:val="0091198B"/>
    <w:rsid w:val="009125FD"/>
    <w:rsid w:val="00912B0B"/>
    <w:rsid w:val="00913430"/>
    <w:rsid w:val="00913B87"/>
    <w:rsid w:val="009150D7"/>
    <w:rsid w:val="00915E6E"/>
    <w:rsid w:val="00920097"/>
    <w:rsid w:val="009219BA"/>
    <w:rsid w:val="009227A0"/>
    <w:rsid w:val="009237B1"/>
    <w:rsid w:val="009251A4"/>
    <w:rsid w:val="00925FCD"/>
    <w:rsid w:val="009260D9"/>
    <w:rsid w:val="009267FC"/>
    <w:rsid w:val="009269C8"/>
    <w:rsid w:val="00927BA6"/>
    <w:rsid w:val="00930357"/>
    <w:rsid w:val="0093074B"/>
    <w:rsid w:val="00930A46"/>
    <w:rsid w:val="00930B86"/>
    <w:rsid w:val="00932CBE"/>
    <w:rsid w:val="00933875"/>
    <w:rsid w:val="00934039"/>
    <w:rsid w:val="00934109"/>
    <w:rsid w:val="00934317"/>
    <w:rsid w:val="00934371"/>
    <w:rsid w:val="009353BA"/>
    <w:rsid w:val="00935E38"/>
    <w:rsid w:val="009365EA"/>
    <w:rsid w:val="00936DCC"/>
    <w:rsid w:val="009378AF"/>
    <w:rsid w:val="00941706"/>
    <w:rsid w:val="00941BB0"/>
    <w:rsid w:val="00943B66"/>
    <w:rsid w:val="00943CB2"/>
    <w:rsid w:val="00943EFD"/>
    <w:rsid w:val="009440A1"/>
    <w:rsid w:val="00944223"/>
    <w:rsid w:val="00944760"/>
    <w:rsid w:val="00944AB7"/>
    <w:rsid w:val="00945006"/>
    <w:rsid w:val="00946E58"/>
    <w:rsid w:val="00950DD4"/>
    <w:rsid w:val="00951DF9"/>
    <w:rsid w:val="009527A1"/>
    <w:rsid w:val="00953911"/>
    <w:rsid w:val="00953C1A"/>
    <w:rsid w:val="00954FD6"/>
    <w:rsid w:val="00957123"/>
    <w:rsid w:val="00957FE6"/>
    <w:rsid w:val="0096046A"/>
    <w:rsid w:val="009605AF"/>
    <w:rsid w:val="0096156F"/>
    <w:rsid w:val="00961A31"/>
    <w:rsid w:val="00962CB5"/>
    <w:rsid w:val="00963D31"/>
    <w:rsid w:val="009641FB"/>
    <w:rsid w:val="00964263"/>
    <w:rsid w:val="009648E1"/>
    <w:rsid w:val="00964B6F"/>
    <w:rsid w:val="00965D0C"/>
    <w:rsid w:val="00965DE8"/>
    <w:rsid w:val="009676DA"/>
    <w:rsid w:val="00970289"/>
    <w:rsid w:val="00970FD4"/>
    <w:rsid w:val="009712A9"/>
    <w:rsid w:val="00972407"/>
    <w:rsid w:val="0097255D"/>
    <w:rsid w:val="00972BA5"/>
    <w:rsid w:val="00973468"/>
    <w:rsid w:val="009741D5"/>
    <w:rsid w:val="00977812"/>
    <w:rsid w:val="009808C0"/>
    <w:rsid w:val="0098108B"/>
    <w:rsid w:val="00982E9E"/>
    <w:rsid w:val="00984004"/>
    <w:rsid w:val="00984C1A"/>
    <w:rsid w:val="00984C9C"/>
    <w:rsid w:val="00985397"/>
    <w:rsid w:val="00985478"/>
    <w:rsid w:val="009861AD"/>
    <w:rsid w:val="00987F18"/>
    <w:rsid w:val="00991498"/>
    <w:rsid w:val="0099169E"/>
    <w:rsid w:val="00991713"/>
    <w:rsid w:val="009917E9"/>
    <w:rsid w:val="00991A1D"/>
    <w:rsid w:val="00991E98"/>
    <w:rsid w:val="009925E9"/>
    <w:rsid w:val="00992AB3"/>
    <w:rsid w:val="00993175"/>
    <w:rsid w:val="00993907"/>
    <w:rsid w:val="0099401B"/>
    <w:rsid w:val="0099674B"/>
    <w:rsid w:val="00996757"/>
    <w:rsid w:val="00996B29"/>
    <w:rsid w:val="00997C4B"/>
    <w:rsid w:val="00997DED"/>
    <w:rsid w:val="00997F41"/>
    <w:rsid w:val="009A018F"/>
    <w:rsid w:val="009A0815"/>
    <w:rsid w:val="009A220B"/>
    <w:rsid w:val="009A2956"/>
    <w:rsid w:val="009A45AD"/>
    <w:rsid w:val="009A4FA1"/>
    <w:rsid w:val="009A585F"/>
    <w:rsid w:val="009A5A76"/>
    <w:rsid w:val="009B1201"/>
    <w:rsid w:val="009B16CA"/>
    <w:rsid w:val="009B1BC0"/>
    <w:rsid w:val="009B1C8B"/>
    <w:rsid w:val="009B3820"/>
    <w:rsid w:val="009B51A0"/>
    <w:rsid w:val="009B5328"/>
    <w:rsid w:val="009B59E4"/>
    <w:rsid w:val="009B67B2"/>
    <w:rsid w:val="009B6F06"/>
    <w:rsid w:val="009C1127"/>
    <w:rsid w:val="009C21D8"/>
    <w:rsid w:val="009C3B68"/>
    <w:rsid w:val="009C3CB3"/>
    <w:rsid w:val="009C4823"/>
    <w:rsid w:val="009C51A7"/>
    <w:rsid w:val="009C548F"/>
    <w:rsid w:val="009C562B"/>
    <w:rsid w:val="009C5EAC"/>
    <w:rsid w:val="009C6828"/>
    <w:rsid w:val="009D1BDB"/>
    <w:rsid w:val="009D2352"/>
    <w:rsid w:val="009D2C66"/>
    <w:rsid w:val="009D2F05"/>
    <w:rsid w:val="009D32C8"/>
    <w:rsid w:val="009D33AB"/>
    <w:rsid w:val="009D3882"/>
    <w:rsid w:val="009D4170"/>
    <w:rsid w:val="009D47B4"/>
    <w:rsid w:val="009D484E"/>
    <w:rsid w:val="009D518C"/>
    <w:rsid w:val="009D51B8"/>
    <w:rsid w:val="009D51D1"/>
    <w:rsid w:val="009E123B"/>
    <w:rsid w:val="009E17D3"/>
    <w:rsid w:val="009E19F1"/>
    <w:rsid w:val="009E35A1"/>
    <w:rsid w:val="009E3D5C"/>
    <w:rsid w:val="009E425C"/>
    <w:rsid w:val="009E44D2"/>
    <w:rsid w:val="009E48E8"/>
    <w:rsid w:val="009E640E"/>
    <w:rsid w:val="009E6AFE"/>
    <w:rsid w:val="009E6E13"/>
    <w:rsid w:val="009E7C19"/>
    <w:rsid w:val="009F0507"/>
    <w:rsid w:val="009F0653"/>
    <w:rsid w:val="009F15B8"/>
    <w:rsid w:val="009F1CE3"/>
    <w:rsid w:val="009F2418"/>
    <w:rsid w:val="009F2769"/>
    <w:rsid w:val="009F3F8D"/>
    <w:rsid w:val="009F46CF"/>
    <w:rsid w:val="009F4999"/>
    <w:rsid w:val="009F4FE8"/>
    <w:rsid w:val="009F633E"/>
    <w:rsid w:val="009F68BB"/>
    <w:rsid w:val="009F6A2F"/>
    <w:rsid w:val="009F6E8D"/>
    <w:rsid w:val="009F7060"/>
    <w:rsid w:val="009F731D"/>
    <w:rsid w:val="009F7B6B"/>
    <w:rsid w:val="00A036C7"/>
    <w:rsid w:val="00A03B2C"/>
    <w:rsid w:val="00A03C52"/>
    <w:rsid w:val="00A0401F"/>
    <w:rsid w:val="00A041C2"/>
    <w:rsid w:val="00A0447E"/>
    <w:rsid w:val="00A05803"/>
    <w:rsid w:val="00A0698F"/>
    <w:rsid w:val="00A06C76"/>
    <w:rsid w:val="00A07524"/>
    <w:rsid w:val="00A07A7F"/>
    <w:rsid w:val="00A07D1E"/>
    <w:rsid w:val="00A1089C"/>
    <w:rsid w:val="00A1100C"/>
    <w:rsid w:val="00A1230D"/>
    <w:rsid w:val="00A12649"/>
    <w:rsid w:val="00A12708"/>
    <w:rsid w:val="00A128B9"/>
    <w:rsid w:val="00A15504"/>
    <w:rsid w:val="00A16DF9"/>
    <w:rsid w:val="00A170CE"/>
    <w:rsid w:val="00A21983"/>
    <w:rsid w:val="00A21D30"/>
    <w:rsid w:val="00A233B5"/>
    <w:rsid w:val="00A2394F"/>
    <w:rsid w:val="00A24898"/>
    <w:rsid w:val="00A24C19"/>
    <w:rsid w:val="00A25671"/>
    <w:rsid w:val="00A26A7D"/>
    <w:rsid w:val="00A27207"/>
    <w:rsid w:val="00A30032"/>
    <w:rsid w:val="00A30174"/>
    <w:rsid w:val="00A320DA"/>
    <w:rsid w:val="00A32D9F"/>
    <w:rsid w:val="00A334B6"/>
    <w:rsid w:val="00A3535F"/>
    <w:rsid w:val="00A353D7"/>
    <w:rsid w:val="00A361FF"/>
    <w:rsid w:val="00A3701A"/>
    <w:rsid w:val="00A40343"/>
    <w:rsid w:val="00A4062D"/>
    <w:rsid w:val="00A41046"/>
    <w:rsid w:val="00A417DD"/>
    <w:rsid w:val="00A41825"/>
    <w:rsid w:val="00A428AF"/>
    <w:rsid w:val="00A44DC5"/>
    <w:rsid w:val="00A4736D"/>
    <w:rsid w:val="00A47A4B"/>
    <w:rsid w:val="00A47AD3"/>
    <w:rsid w:val="00A50402"/>
    <w:rsid w:val="00A51213"/>
    <w:rsid w:val="00A51767"/>
    <w:rsid w:val="00A52697"/>
    <w:rsid w:val="00A5282C"/>
    <w:rsid w:val="00A52CB7"/>
    <w:rsid w:val="00A53666"/>
    <w:rsid w:val="00A5444F"/>
    <w:rsid w:val="00A5530E"/>
    <w:rsid w:val="00A55666"/>
    <w:rsid w:val="00A55ECF"/>
    <w:rsid w:val="00A5776B"/>
    <w:rsid w:val="00A57848"/>
    <w:rsid w:val="00A57937"/>
    <w:rsid w:val="00A57962"/>
    <w:rsid w:val="00A6031B"/>
    <w:rsid w:val="00A60CA3"/>
    <w:rsid w:val="00A6144B"/>
    <w:rsid w:val="00A6196E"/>
    <w:rsid w:val="00A61C40"/>
    <w:rsid w:val="00A630F4"/>
    <w:rsid w:val="00A631DD"/>
    <w:rsid w:val="00A6424E"/>
    <w:rsid w:val="00A6432F"/>
    <w:rsid w:val="00A649AE"/>
    <w:rsid w:val="00A65F03"/>
    <w:rsid w:val="00A66DF0"/>
    <w:rsid w:val="00A66FDC"/>
    <w:rsid w:val="00A6715B"/>
    <w:rsid w:val="00A709FA"/>
    <w:rsid w:val="00A724FE"/>
    <w:rsid w:val="00A72817"/>
    <w:rsid w:val="00A72F8F"/>
    <w:rsid w:val="00A75C0C"/>
    <w:rsid w:val="00A75F88"/>
    <w:rsid w:val="00A76104"/>
    <w:rsid w:val="00A769D0"/>
    <w:rsid w:val="00A76B7A"/>
    <w:rsid w:val="00A76EF3"/>
    <w:rsid w:val="00A773FA"/>
    <w:rsid w:val="00A777F3"/>
    <w:rsid w:val="00A77D96"/>
    <w:rsid w:val="00A81A19"/>
    <w:rsid w:val="00A81EA5"/>
    <w:rsid w:val="00A8436A"/>
    <w:rsid w:val="00A8454F"/>
    <w:rsid w:val="00A84891"/>
    <w:rsid w:val="00A84E72"/>
    <w:rsid w:val="00A8563A"/>
    <w:rsid w:val="00A85920"/>
    <w:rsid w:val="00A85AF9"/>
    <w:rsid w:val="00A85EEF"/>
    <w:rsid w:val="00A87761"/>
    <w:rsid w:val="00A877A9"/>
    <w:rsid w:val="00A87910"/>
    <w:rsid w:val="00A90133"/>
    <w:rsid w:val="00A90B98"/>
    <w:rsid w:val="00A91569"/>
    <w:rsid w:val="00A920C5"/>
    <w:rsid w:val="00A927CF"/>
    <w:rsid w:val="00A93599"/>
    <w:rsid w:val="00A94C96"/>
    <w:rsid w:val="00A95AC1"/>
    <w:rsid w:val="00A96876"/>
    <w:rsid w:val="00AA06A2"/>
    <w:rsid w:val="00AA0F95"/>
    <w:rsid w:val="00AA4DB5"/>
    <w:rsid w:val="00AA52BA"/>
    <w:rsid w:val="00AA5D7D"/>
    <w:rsid w:val="00AA5EA9"/>
    <w:rsid w:val="00AA6671"/>
    <w:rsid w:val="00AA7432"/>
    <w:rsid w:val="00AA7F8A"/>
    <w:rsid w:val="00AB0241"/>
    <w:rsid w:val="00AB02D1"/>
    <w:rsid w:val="00AB284E"/>
    <w:rsid w:val="00AB2AB2"/>
    <w:rsid w:val="00AB2DA8"/>
    <w:rsid w:val="00AB3212"/>
    <w:rsid w:val="00AB34AD"/>
    <w:rsid w:val="00AB38B9"/>
    <w:rsid w:val="00AB6AA7"/>
    <w:rsid w:val="00AB7C1F"/>
    <w:rsid w:val="00AC0149"/>
    <w:rsid w:val="00AC11A5"/>
    <w:rsid w:val="00AC1322"/>
    <w:rsid w:val="00AC1F59"/>
    <w:rsid w:val="00AC2851"/>
    <w:rsid w:val="00AC2FC9"/>
    <w:rsid w:val="00AC3359"/>
    <w:rsid w:val="00AC3B08"/>
    <w:rsid w:val="00AC3DB5"/>
    <w:rsid w:val="00AC4AE9"/>
    <w:rsid w:val="00AC6F26"/>
    <w:rsid w:val="00AC78C2"/>
    <w:rsid w:val="00AD1B27"/>
    <w:rsid w:val="00AD27A4"/>
    <w:rsid w:val="00AD3345"/>
    <w:rsid w:val="00AD435F"/>
    <w:rsid w:val="00AD4556"/>
    <w:rsid w:val="00AD6402"/>
    <w:rsid w:val="00AD6D7D"/>
    <w:rsid w:val="00AD6F5E"/>
    <w:rsid w:val="00AD73AD"/>
    <w:rsid w:val="00AD76EF"/>
    <w:rsid w:val="00AD7DDE"/>
    <w:rsid w:val="00AE009A"/>
    <w:rsid w:val="00AE0C68"/>
    <w:rsid w:val="00AE1425"/>
    <w:rsid w:val="00AE291B"/>
    <w:rsid w:val="00AE40A0"/>
    <w:rsid w:val="00AE5305"/>
    <w:rsid w:val="00AE644E"/>
    <w:rsid w:val="00AE76A1"/>
    <w:rsid w:val="00AE7D85"/>
    <w:rsid w:val="00AF039E"/>
    <w:rsid w:val="00AF1284"/>
    <w:rsid w:val="00AF246A"/>
    <w:rsid w:val="00AF36F9"/>
    <w:rsid w:val="00AF3B48"/>
    <w:rsid w:val="00AF4967"/>
    <w:rsid w:val="00AF4E41"/>
    <w:rsid w:val="00AF669A"/>
    <w:rsid w:val="00B00560"/>
    <w:rsid w:val="00B005CD"/>
    <w:rsid w:val="00B0067F"/>
    <w:rsid w:val="00B010DA"/>
    <w:rsid w:val="00B02221"/>
    <w:rsid w:val="00B028AF"/>
    <w:rsid w:val="00B02DC1"/>
    <w:rsid w:val="00B03B5D"/>
    <w:rsid w:val="00B042B0"/>
    <w:rsid w:val="00B04499"/>
    <w:rsid w:val="00B07D6C"/>
    <w:rsid w:val="00B07F19"/>
    <w:rsid w:val="00B07FE3"/>
    <w:rsid w:val="00B11013"/>
    <w:rsid w:val="00B117A9"/>
    <w:rsid w:val="00B12CDF"/>
    <w:rsid w:val="00B13F28"/>
    <w:rsid w:val="00B1471C"/>
    <w:rsid w:val="00B16214"/>
    <w:rsid w:val="00B162F5"/>
    <w:rsid w:val="00B1667D"/>
    <w:rsid w:val="00B16692"/>
    <w:rsid w:val="00B2004C"/>
    <w:rsid w:val="00B216C8"/>
    <w:rsid w:val="00B21988"/>
    <w:rsid w:val="00B2204E"/>
    <w:rsid w:val="00B22704"/>
    <w:rsid w:val="00B22E24"/>
    <w:rsid w:val="00B22F52"/>
    <w:rsid w:val="00B22F63"/>
    <w:rsid w:val="00B23764"/>
    <w:rsid w:val="00B259B4"/>
    <w:rsid w:val="00B267FB"/>
    <w:rsid w:val="00B271F2"/>
    <w:rsid w:val="00B27F57"/>
    <w:rsid w:val="00B3146A"/>
    <w:rsid w:val="00B33838"/>
    <w:rsid w:val="00B33F96"/>
    <w:rsid w:val="00B348BD"/>
    <w:rsid w:val="00B34B2C"/>
    <w:rsid w:val="00B34D83"/>
    <w:rsid w:val="00B35BDA"/>
    <w:rsid w:val="00B35CD5"/>
    <w:rsid w:val="00B366DE"/>
    <w:rsid w:val="00B369F6"/>
    <w:rsid w:val="00B36B3F"/>
    <w:rsid w:val="00B36F8B"/>
    <w:rsid w:val="00B43700"/>
    <w:rsid w:val="00B4391B"/>
    <w:rsid w:val="00B43CA4"/>
    <w:rsid w:val="00B44CAB"/>
    <w:rsid w:val="00B46FB3"/>
    <w:rsid w:val="00B478DF"/>
    <w:rsid w:val="00B47A51"/>
    <w:rsid w:val="00B47D7F"/>
    <w:rsid w:val="00B50DF1"/>
    <w:rsid w:val="00B53853"/>
    <w:rsid w:val="00B5482C"/>
    <w:rsid w:val="00B561AA"/>
    <w:rsid w:val="00B579CF"/>
    <w:rsid w:val="00B6015C"/>
    <w:rsid w:val="00B604B7"/>
    <w:rsid w:val="00B6119E"/>
    <w:rsid w:val="00B6188B"/>
    <w:rsid w:val="00B62DB6"/>
    <w:rsid w:val="00B62F9A"/>
    <w:rsid w:val="00B63FCC"/>
    <w:rsid w:val="00B64533"/>
    <w:rsid w:val="00B6538E"/>
    <w:rsid w:val="00B653EF"/>
    <w:rsid w:val="00B6551C"/>
    <w:rsid w:val="00B665EB"/>
    <w:rsid w:val="00B7040A"/>
    <w:rsid w:val="00B7072A"/>
    <w:rsid w:val="00B716CF"/>
    <w:rsid w:val="00B722CE"/>
    <w:rsid w:val="00B7239F"/>
    <w:rsid w:val="00B72F8A"/>
    <w:rsid w:val="00B74405"/>
    <w:rsid w:val="00B75B6D"/>
    <w:rsid w:val="00B760B0"/>
    <w:rsid w:val="00B7675D"/>
    <w:rsid w:val="00B76A4D"/>
    <w:rsid w:val="00B770DC"/>
    <w:rsid w:val="00B77F28"/>
    <w:rsid w:val="00B817B4"/>
    <w:rsid w:val="00B8307A"/>
    <w:rsid w:val="00B83293"/>
    <w:rsid w:val="00B841C4"/>
    <w:rsid w:val="00B84FFF"/>
    <w:rsid w:val="00B8576A"/>
    <w:rsid w:val="00B876C0"/>
    <w:rsid w:val="00B90B78"/>
    <w:rsid w:val="00B92312"/>
    <w:rsid w:val="00B9239E"/>
    <w:rsid w:val="00B926F1"/>
    <w:rsid w:val="00B92CA1"/>
    <w:rsid w:val="00B92FD5"/>
    <w:rsid w:val="00B93D7F"/>
    <w:rsid w:val="00B9423F"/>
    <w:rsid w:val="00B95346"/>
    <w:rsid w:val="00B95CE5"/>
    <w:rsid w:val="00B969B5"/>
    <w:rsid w:val="00B96C45"/>
    <w:rsid w:val="00BA0A66"/>
    <w:rsid w:val="00BA135B"/>
    <w:rsid w:val="00BA191C"/>
    <w:rsid w:val="00BA27EE"/>
    <w:rsid w:val="00BA4368"/>
    <w:rsid w:val="00BA4A91"/>
    <w:rsid w:val="00BA57EC"/>
    <w:rsid w:val="00BA6C78"/>
    <w:rsid w:val="00BA6E41"/>
    <w:rsid w:val="00BA6FF4"/>
    <w:rsid w:val="00BA7CD0"/>
    <w:rsid w:val="00BA7D8D"/>
    <w:rsid w:val="00BB0003"/>
    <w:rsid w:val="00BB02F9"/>
    <w:rsid w:val="00BB1092"/>
    <w:rsid w:val="00BB2651"/>
    <w:rsid w:val="00BB5328"/>
    <w:rsid w:val="00BB5FE5"/>
    <w:rsid w:val="00BB67E4"/>
    <w:rsid w:val="00BC00B6"/>
    <w:rsid w:val="00BC0445"/>
    <w:rsid w:val="00BC22F8"/>
    <w:rsid w:val="00BC429B"/>
    <w:rsid w:val="00BC5E24"/>
    <w:rsid w:val="00BC69F7"/>
    <w:rsid w:val="00BC6C21"/>
    <w:rsid w:val="00BC70AB"/>
    <w:rsid w:val="00BC75E1"/>
    <w:rsid w:val="00BD0737"/>
    <w:rsid w:val="00BD166D"/>
    <w:rsid w:val="00BD485D"/>
    <w:rsid w:val="00BD5BF6"/>
    <w:rsid w:val="00BD6149"/>
    <w:rsid w:val="00BD63BA"/>
    <w:rsid w:val="00BE0A68"/>
    <w:rsid w:val="00BE35CE"/>
    <w:rsid w:val="00BE36A5"/>
    <w:rsid w:val="00BE393B"/>
    <w:rsid w:val="00BE3F92"/>
    <w:rsid w:val="00BE4384"/>
    <w:rsid w:val="00BE43D2"/>
    <w:rsid w:val="00BE4892"/>
    <w:rsid w:val="00BE4BC4"/>
    <w:rsid w:val="00BE4DEA"/>
    <w:rsid w:val="00BE5B7F"/>
    <w:rsid w:val="00BE5E3E"/>
    <w:rsid w:val="00BE62C9"/>
    <w:rsid w:val="00BE649D"/>
    <w:rsid w:val="00BE6B21"/>
    <w:rsid w:val="00BE6FB3"/>
    <w:rsid w:val="00BF107B"/>
    <w:rsid w:val="00BF193D"/>
    <w:rsid w:val="00BF31FE"/>
    <w:rsid w:val="00BF371D"/>
    <w:rsid w:val="00BF3BD9"/>
    <w:rsid w:val="00BF44E0"/>
    <w:rsid w:val="00BF55A6"/>
    <w:rsid w:val="00BF56FE"/>
    <w:rsid w:val="00BF5F55"/>
    <w:rsid w:val="00BF655E"/>
    <w:rsid w:val="00BF714F"/>
    <w:rsid w:val="00C00624"/>
    <w:rsid w:val="00C008D5"/>
    <w:rsid w:val="00C0143D"/>
    <w:rsid w:val="00C0157A"/>
    <w:rsid w:val="00C01907"/>
    <w:rsid w:val="00C01F11"/>
    <w:rsid w:val="00C01F3D"/>
    <w:rsid w:val="00C02445"/>
    <w:rsid w:val="00C02DB2"/>
    <w:rsid w:val="00C03675"/>
    <w:rsid w:val="00C06520"/>
    <w:rsid w:val="00C06FCA"/>
    <w:rsid w:val="00C074A0"/>
    <w:rsid w:val="00C07FE4"/>
    <w:rsid w:val="00C111FA"/>
    <w:rsid w:val="00C11603"/>
    <w:rsid w:val="00C11E84"/>
    <w:rsid w:val="00C12B0D"/>
    <w:rsid w:val="00C141F9"/>
    <w:rsid w:val="00C143FF"/>
    <w:rsid w:val="00C14FE3"/>
    <w:rsid w:val="00C15975"/>
    <w:rsid w:val="00C1799F"/>
    <w:rsid w:val="00C17D55"/>
    <w:rsid w:val="00C212FE"/>
    <w:rsid w:val="00C22956"/>
    <w:rsid w:val="00C229B1"/>
    <w:rsid w:val="00C23CBE"/>
    <w:rsid w:val="00C24155"/>
    <w:rsid w:val="00C2447D"/>
    <w:rsid w:val="00C25526"/>
    <w:rsid w:val="00C26F9D"/>
    <w:rsid w:val="00C26FF3"/>
    <w:rsid w:val="00C27652"/>
    <w:rsid w:val="00C30BA6"/>
    <w:rsid w:val="00C312F8"/>
    <w:rsid w:val="00C315F2"/>
    <w:rsid w:val="00C3181F"/>
    <w:rsid w:val="00C33EE9"/>
    <w:rsid w:val="00C343D4"/>
    <w:rsid w:val="00C34420"/>
    <w:rsid w:val="00C36328"/>
    <w:rsid w:val="00C375E1"/>
    <w:rsid w:val="00C37DCE"/>
    <w:rsid w:val="00C406D6"/>
    <w:rsid w:val="00C41468"/>
    <w:rsid w:val="00C439AD"/>
    <w:rsid w:val="00C43B4A"/>
    <w:rsid w:val="00C43F72"/>
    <w:rsid w:val="00C44FF1"/>
    <w:rsid w:val="00C45473"/>
    <w:rsid w:val="00C4559F"/>
    <w:rsid w:val="00C45B2F"/>
    <w:rsid w:val="00C4608F"/>
    <w:rsid w:val="00C46B33"/>
    <w:rsid w:val="00C4721B"/>
    <w:rsid w:val="00C47B0B"/>
    <w:rsid w:val="00C540B2"/>
    <w:rsid w:val="00C54B67"/>
    <w:rsid w:val="00C6033A"/>
    <w:rsid w:val="00C60A2E"/>
    <w:rsid w:val="00C60B66"/>
    <w:rsid w:val="00C60C3C"/>
    <w:rsid w:val="00C6104B"/>
    <w:rsid w:val="00C616B8"/>
    <w:rsid w:val="00C62629"/>
    <w:rsid w:val="00C63B48"/>
    <w:rsid w:val="00C671C7"/>
    <w:rsid w:val="00C67DA5"/>
    <w:rsid w:val="00C7107B"/>
    <w:rsid w:val="00C713F6"/>
    <w:rsid w:val="00C732FE"/>
    <w:rsid w:val="00C734F2"/>
    <w:rsid w:val="00C7398F"/>
    <w:rsid w:val="00C73C6B"/>
    <w:rsid w:val="00C747E7"/>
    <w:rsid w:val="00C762E4"/>
    <w:rsid w:val="00C766BD"/>
    <w:rsid w:val="00C77AB0"/>
    <w:rsid w:val="00C77CFD"/>
    <w:rsid w:val="00C801D7"/>
    <w:rsid w:val="00C8077C"/>
    <w:rsid w:val="00C80DFC"/>
    <w:rsid w:val="00C824E7"/>
    <w:rsid w:val="00C827EA"/>
    <w:rsid w:val="00C845F1"/>
    <w:rsid w:val="00C8536F"/>
    <w:rsid w:val="00C854D9"/>
    <w:rsid w:val="00C856A4"/>
    <w:rsid w:val="00C86C88"/>
    <w:rsid w:val="00C872B9"/>
    <w:rsid w:val="00C87C6C"/>
    <w:rsid w:val="00C87C98"/>
    <w:rsid w:val="00C9029A"/>
    <w:rsid w:val="00C913A9"/>
    <w:rsid w:val="00C942F2"/>
    <w:rsid w:val="00C94D42"/>
    <w:rsid w:val="00C95300"/>
    <w:rsid w:val="00C95304"/>
    <w:rsid w:val="00C95C8E"/>
    <w:rsid w:val="00CA4377"/>
    <w:rsid w:val="00CA4F2B"/>
    <w:rsid w:val="00CA5649"/>
    <w:rsid w:val="00CA5CE7"/>
    <w:rsid w:val="00CA6CF0"/>
    <w:rsid w:val="00CA6E60"/>
    <w:rsid w:val="00CB005E"/>
    <w:rsid w:val="00CB10E0"/>
    <w:rsid w:val="00CB33CB"/>
    <w:rsid w:val="00CB3C99"/>
    <w:rsid w:val="00CB51CB"/>
    <w:rsid w:val="00CB6744"/>
    <w:rsid w:val="00CB68B8"/>
    <w:rsid w:val="00CB6EFB"/>
    <w:rsid w:val="00CB7A51"/>
    <w:rsid w:val="00CB7B73"/>
    <w:rsid w:val="00CB7F3A"/>
    <w:rsid w:val="00CC0258"/>
    <w:rsid w:val="00CC0D14"/>
    <w:rsid w:val="00CC131C"/>
    <w:rsid w:val="00CC16F4"/>
    <w:rsid w:val="00CC3633"/>
    <w:rsid w:val="00CC365D"/>
    <w:rsid w:val="00CC3894"/>
    <w:rsid w:val="00CC5F67"/>
    <w:rsid w:val="00CC7E8C"/>
    <w:rsid w:val="00CD036F"/>
    <w:rsid w:val="00CD0991"/>
    <w:rsid w:val="00CD123D"/>
    <w:rsid w:val="00CD1A4E"/>
    <w:rsid w:val="00CD1D38"/>
    <w:rsid w:val="00CD34F3"/>
    <w:rsid w:val="00CD4DE1"/>
    <w:rsid w:val="00CD530B"/>
    <w:rsid w:val="00CD55A7"/>
    <w:rsid w:val="00CD59E7"/>
    <w:rsid w:val="00CD63AD"/>
    <w:rsid w:val="00CD66ED"/>
    <w:rsid w:val="00CD76A7"/>
    <w:rsid w:val="00CE0D02"/>
    <w:rsid w:val="00CE10D0"/>
    <w:rsid w:val="00CE196F"/>
    <w:rsid w:val="00CE20DD"/>
    <w:rsid w:val="00CE32EF"/>
    <w:rsid w:val="00CE4411"/>
    <w:rsid w:val="00CE5B57"/>
    <w:rsid w:val="00CE5ED1"/>
    <w:rsid w:val="00CE6643"/>
    <w:rsid w:val="00CF0F4A"/>
    <w:rsid w:val="00CF34D7"/>
    <w:rsid w:val="00CF5327"/>
    <w:rsid w:val="00CF56DE"/>
    <w:rsid w:val="00CF5742"/>
    <w:rsid w:val="00CF6432"/>
    <w:rsid w:val="00D0304B"/>
    <w:rsid w:val="00D031FF"/>
    <w:rsid w:val="00D03B35"/>
    <w:rsid w:val="00D05C01"/>
    <w:rsid w:val="00D06218"/>
    <w:rsid w:val="00D116A4"/>
    <w:rsid w:val="00D14D2D"/>
    <w:rsid w:val="00D1553D"/>
    <w:rsid w:val="00D15807"/>
    <w:rsid w:val="00D160C4"/>
    <w:rsid w:val="00D1654C"/>
    <w:rsid w:val="00D1675B"/>
    <w:rsid w:val="00D1759F"/>
    <w:rsid w:val="00D20483"/>
    <w:rsid w:val="00D22022"/>
    <w:rsid w:val="00D222E4"/>
    <w:rsid w:val="00D226D6"/>
    <w:rsid w:val="00D23C68"/>
    <w:rsid w:val="00D24303"/>
    <w:rsid w:val="00D249C8"/>
    <w:rsid w:val="00D252C7"/>
    <w:rsid w:val="00D25EF9"/>
    <w:rsid w:val="00D262A2"/>
    <w:rsid w:val="00D27835"/>
    <w:rsid w:val="00D278D1"/>
    <w:rsid w:val="00D30458"/>
    <w:rsid w:val="00D3136D"/>
    <w:rsid w:val="00D31729"/>
    <w:rsid w:val="00D318A1"/>
    <w:rsid w:val="00D318B4"/>
    <w:rsid w:val="00D32081"/>
    <w:rsid w:val="00D32325"/>
    <w:rsid w:val="00D325ED"/>
    <w:rsid w:val="00D32F5E"/>
    <w:rsid w:val="00D343AA"/>
    <w:rsid w:val="00D349C7"/>
    <w:rsid w:val="00D3576E"/>
    <w:rsid w:val="00D361AA"/>
    <w:rsid w:val="00D366E9"/>
    <w:rsid w:val="00D37B35"/>
    <w:rsid w:val="00D37BB4"/>
    <w:rsid w:val="00D426B4"/>
    <w:rsid w:val="00D429D9"/>
    <w:rsid w:val="00D43B1C"/>
    <w:rsid w:val="00D44C9E"/>
    <w:rsid w:val="00D450EA"/>
    <w:rsid w:val="00D45683"/>
    <w:rsid w:val="00D46540"/>
    <w:rsid w:val="00D51472"/>
    <w:rsid w:val="00D51602"/>
    <w:rsid w:val="00D51A40"/>
    <w:rsid w:val="00D52D5E"/>
    <w:rsid w:val="00D53D0C"/>
    <w:rsid w:val="00D548B4"/>
    <w:rsid w:val="00D55199"/>
    <w:rsid w:val="00D556A5"/>
    <w:rsid w:val="00D55ABA"/>
    <w:rsid w:val="00D57C55"/>
    <w:rsid w:val="00D60DAF"/>
    <w:rsid w:val="00D616AD"/>
    <w:rsid w:val="00D61F9D"/>
    <w:rsid w:val="00D62856"/>
    <w:rsid w:val="00D63294"/>
    <w:rsid w:val="00D641EF"/>
    <w:rsid w:val="00D64BF9"/>
    <w:rsid w:val="00D64C00"/>
    <w:rsid w:val="00D64C94"/>
    <w:rsid w:val="00D64EAC"/>
    <w:rsid w:val="00D64FEA"/>
    <w:rsid w:val="00D65176"/>
    <w:rsid w:val="00D65CC1"/>
    <w:rsid w:val="00D664D6"/>
    <w:rsid w:val="00D7047E"/>
    <w:rsid w:val="00D70EC5"/>
    <w:rsid w:val="00D71A53"/>
    <w:rsid w:val="00D71D13"/>
    <w:rsid w:val="00D71F27"/>
    <w:rsid w:val="00D7398B"/>
    <w:rsid w:val="00D7457B"/>
    <w:rsid w:val="00D75517"/>
    <w:rsid w:val="00D76489"/>
    <w:rsid w:val="00D809BB"/>
    <w:rsid w:val="00D81AEB"/>
    <w:rsid w:val="00D83A49"/>
    <w:rsid w:val="00D8435F"/>
    <w:rsid w:val="00D84D2F"/>
    <w:rsid w:val="00D86CA4"/>
    <w:rsid w:val="00D8796D"/>
    <w:rsid w:val="00D87F2B"/>
    <w:rsid w:val="00D9081B"/>
    <w:rsid w:val="00D919F4"/>
    <w:rsid w:val="00D9215C"/>
    <w:rsid w:val="00D93427"/>
    <w:rsid w:val="00D94207"/>
    <w:rsid w:val="00D94F0D"/>
    <w:rsid w:val="00D955C1"/>
    <w:rsid w:val="00D95A99"/>
    <w:rsid w:val="00D968B8"/>
    <w:rsid w:val="00D9694B"/>
    <w:rsid w:val="00D96A89"/>
    <w:rsid w:val="00D96D53"/>
    <w:rsid w:val="00D9759D"/>
    <w:rsid w:val="00DA105E"/>
    <w:rsid w:val="00DA3FF0"/>
    <w:rsid w:val="00DA4D43"/>
    <w:rsid w:val="00DA5800"/>
    <w:rsid w:val="00DA5CDE"/>
    <w:rsid w:val="00DA6FA2"/>
    <w:rsid w:val="00DB0091"/>
    <w:rsid w:val="00DB0A8D"/>
    <w:rsid w:val="00DB0C01"/>
    <w:rsid w:val="00DB1507"/>
    <w:rsid w:val="00DB17DD"/>
    <w:rsid w:val="00DB1A9D"/>
    <w:rsid w:val="00DB1AA9"/>
    <w:rsid w:val="00DB2175"/>
    <w:rsid w:val="00DB25B7"/>
    <w:rsid w:val="00DB3F6D"/>
    <w:rsid w:val="00DB4E91"/>
    <w:rsid w:val="00DB572A"/>
    <w:rsid w:val="00DB59AD"/>
    <w:rsid w:val="00DB5C2F"/>
    <w:rsid w:val="00DB741E"/>
    <w:rsid w:val="00DB75C7"/>
    <w:rsid w:val="00DC06D8"/>
    <w:rsid w:val="00DC108C"/>
    <w:rsid w:val="00DC14A4"/>
    <w:rsid w:val="00DC2406"/>
    <w:rsid w:val="00DC37C5"/>
    <w:rsid w:val="00DC4D79"/>
    <w:rsid w:val="00DC5028"/>
    <w:rsid w:val="00DC57C0"/>
    <w:rsid w:val="00DC5C24"/>
    <w:rsid w:val="00DC6179"/>
    <w:rsid w:val="00DC6219"/>
    <w:rsid w:val="00DC631F"/>
    <w:rsid w:val="00DC63E0"/>
    <w:rsid w:val="00DC6DC7"/>
    <w:rsid w:val="00DC7A9F"/>
    <w:rsid w:val="00DD075B"/>
    <w:rsid w:val="00DD1EA1"/>
    <w:rsid w:val="00DD1EDC"/>
    <w:rsid w:val="00DD2D92"/>
    <w:rsid w:val="00DD2FE8"/>
    <w:rsid w:val="00DD4547"/>
    <w:rsid w:val="00DD4A17"/>
    <w:rsid w:val="00DD517B"/>
    <w:rsid w:val="00DD51DC"/>
    <w:rsid w:val="00DD6C86"/>
    <w:rsid w:val="00DD7E02"/>
    <w:rsid w:val="00DE1767"/>
    <w:rsid w:val="00DE1C94"/>
    <w:rsid w:val="00DE1DF4"/>
    <w:rsid w:val="00DE396B"/>
    <w:rsid w:val="00DE4E04"/>
    <w:rsid w:val="00DE4F5C"/>
    <w:rsid w:val="00DE54C9"/>
    <w:rsid w:val="00DE574C"/>
    <w:rsid w:val="00DE66B5"/>
    <w:rsid w:val="00DE6D89"/>
    <w:rsid w:val="00DF068A"/>
    <w:rsid w:val="00DF20A1"/>
    <w:rsid w:val="00DF25F3"/>
    <w:rsid w:val="00DF274A"/>
    <w:rsid w:val="00DF2914"/>
    <w:rsid w:val="00DF2A5D"/>
    <w:rsid w:val="00DF3910"/>
    <w:rsid w:val="00DF446C"/>
    <w:rsid w:val="00DF4704"/>
    <w:rsid w:val="00DF61DB"/>
    <w:rsid w:val="00DF68B3"/>
    <w:rsid w:val="00E00222"/>
    <w:rsid w:val="00E0226E"/>
    <w:rsid w:val="00E02506"/>
    <w:rsid w:val="00E04901"/>
    <w:rsid w:val="00E051F5"/>
    <w:rsid w:val="00E0663C"/>
    <w:rsid w:val="00E1182D"/>
    <w:rsid w:val="00E11C55"/>
    <w:rsid w:val="00E11CE3"/>
    <w:rsid w:val="00E11D9D"/>
    <w:rsid w:val="00E11E1C"/>
    <w:rsid w:val="00E13098"/>
    <w:rsid w:val="00E140BA"/>
    <w:rsid w:val="00E14791"/>
    <w:rsid w:val="00E15010"/>
    <w:rsid w:val="00E15AF1"/>
    <w:rsid w:val="00E162B7"/>
    <w:rsid w:val="00E20B95"/>
    <w:rsid w:val="00E20F17"/>
    <w:rsid w:val="00E214C3"/>
    <w:rsid w:val="00E21BA0"/>
    <w:rsid w:val="00E224F3"/>
    <w:rsid w:val="00E23AAD"/>
    <w:rsid w:val="00E24D55"/>
    <w:rsid w:val="00E259BD"/>
    <w:rsid w:val="00E259DB"/>
    <w:rsid w:val="00E269CD"/>
    <w:rsid w:val="00E32505"/>
    <w:rsid w:val="00E32CB4"/>
    <w:rsid w:val="00E335D7"/>
    <w:rsid w:val="00E33B5F"/>
    <w:rsid w:val="00E3511A"/>
    <w:rsid w:val="00E35538"/>
    <w:rsid w:val="00E372F0"/>
    <w:rsid w:val="00E37439"/>
    <w:rsid w:val="00E417A0"/>
    <w:rsid w:val="00E4188B"/>
    <w:rsid w:val="00E442DC"/>
    <w:rsid w:val="00E452DB"/>
    <w:rsid w:val="00E455D6"/>
    <w:rsid w:val="00E45A00"/>
    <w:rsid w:val="00E45CBF"/>
    <w:rsid w:val="00E463CB"/>
    <w:rsid w:val="00E464D4"/>
    <w:rsid w:val="00E46B51"/>
    <w:rsid w:val="00E474EB"/>
    <w:rsid w:val="00E47865"/>
    <w:rsid w:val="00E47F75"/>
    <w:rsid w:val="00E50C59"/>
    <w:rsid w:val="00E50FBA"/>
    <w:rsid w:val="00E525B0"/>
    <w:rsid w:val="00E527B0"/>
    <w:rsid w:val="00E53703"/>
    <w:rsid w:val="00E54659"/>
    <w:rsid w:val="00E55EB3"/>
    <w:rsid w:val="00E6027C"/>
    <w:rsid w:val="00E602EB"/>
    <w:rsid w:val="00E60562"/>
    <w:rsid w:val="00E61035"/>
    <w:rsid w:val="00E620B5"/>
    <w:rsid w:val="00E622E2"/>
    <w:rsid w:val="00E624B6"/>
    <w:rsid w:val="00E62663"/>
    <w:rsid w:val="00E62AED"/>
    <w:rsid w:val="00E63F8D"/>
    <w:rsid w:val="00E64342"/>
    <w:rsid w:val="00E64A4E"/>
    <w:rsid w:val="00E64E73"/>
    <w:rsid w:val="00E66AB1"/>
    <w:rsid w:val="00E70886"/>
    <w:rsid w:val="00E70A1F"/>
    <w:rsid w:val="00E70B21"/>
    <w:rsid w:val="00E71C91"/>
    <w:rsid w:val="00E72396"/>
    <w:rsid w:val="00E726CB"/>
    <w:rsid w:val="00E72ADF"/>
    <w:rsid w:val="00E74171"/>
    <w:rsid w:val="00E74B0D"/>
    <w:rsid w:val="00E77A97"/>
    <w:rsid w:val="00E77CDE"/>
    <w:rsid w:val="00E80A5D"/>
    <w:rsid w:val="00E80D0C"/>
    <w:rsid w:val="00E81249"/>
    <w:rsid w:val="00E821B1"/>
    <w:rsid w:val="00E823DB"/>
    <w:rsid w:val="00E841CA"/>
    <w:rsid w:val="00E845C5"/>
    <w:rsid w:val="00E84B33"/>
    <w:rsid w:val="00E85780"/>
    <w:rsid w:val="00E86417"/>
    <w:rsid w:val="00E8664B"/>
    <w:rsid w:val="00E86B79"/>
    <w:rsid w:val="00E8760B"/>
    <w:rsid w:val="00E90354"/>
    <w:rsid w:val="00E929DA"/>
    <w:rsid w:val="00E954A9"/>
    <w:rsid w:val="00E962E3"/>
    <w:rsid w:val="00E96C0A"/>
    <w:rsid w:val="00E971BB"/>
    <w:rsid w:val="00E97D81"/>
    <w:rsid w:val="00EA04F3"/>
    <w:rsid w:val="00EA087E"/>
    <w:rsid w:val="00EA0ED6"/>
    <w:rsid w:val="00EA1852"/>
    <w:rsid w:val="00EA1F9C"/>
    <w:rsid w:val="00EA2F74"/>
    <w:rsid w:val="00EA3368"/>
    <w:rsid w:val="00EA47E5"/>
    <w:rsid w:val="00EA4A94"/>
    <w:rsid w:val="00EA4D89"/>
    <w:rsid w:val="00EA595B"/>
    <w:rsid w:val="00EA6816"/>
    <w:rsid w:val="00EA739C"/>
    <w:rsid w:val="00EA7997"/>
    <w:rsid w:val="00EB1311"/>
    <w:rsid w:val="00EB19CD"/>
    <w:rsid w:val="00EB22F8"/>
    <w:rsid w:val="00EB25F8"/>
    <w:rsid w:val="00EB4491"/>
    <w:rsid w:val="00EB4544"/>
    <w:rsid w:val="00EB5A27"/>
    <w:rsid w:val="00EB6470"/>
    <w:rsid w:val="00EB6E9D"/>
    <w:rsid w:val="00EB7589"/>
    <w:rsid w:val="00EC0ABA"/>
    <w:rsid w:val="00EC0C07"/>
    <w:rsid w:val="00EC1527"/>
    <w:rsid w:val="00EC22EB"/>
    <w:rsid w:val="00EC351E"/>
    <w:rsid w:val="00EC3BF9"/>
    <w:rsid w:val="00EC45E8"/>
    <w:rsid w:val="00EC4CED"/>
    <w:rsid w:val="00EC5303"/>
    <w:rsid w:val="00EC5AEC"/>
    <w:rsid w:val="00EC6354"/>
    <w:rsid w:val="00EC763C"/>
    <w:rsid w:val="00EC7F23"/>
    <w:rsid w:val="00ED0552"/>
    <w:rsid w:val="00ED0E4F"/>
    <w:rsid w:val="00ED1554"/>
    <w:rsid w:val="00ED19DA"/>
    <w:rsid w:val="00ED1FD3"/>
    <w:rsid w:val="00ED26F5"/>
    <w:rsid w:val="00ED36BC"/>
    <w:rsid w:val="00ED3D52"/>
    <w:rsid w:val="00ED457B"/>
    <w:rsid w:val="00ED52CE"/>
    <w:rsid w:val="00ED5CF0"/>
    <w:rsid w:val="00EE0B0B"/>
    <w:rsid w:val="00EE1633"/>
    <w:rsid w:val="00EE2477"/>
    <w:rsid w:val="00EE3245"/>
    <w:rsid w:val="00EE48B7"/>
    <w:rsid w:val="00EE48F0"/>
    <w:rsid w:val="00EE7422"/>
    <w:rsid w:val="00EF0064"/>
    <w:rsid w:val="00EF13ED"/>
    <w:rsid w:val="00EF194B"/>
    <w:rsid w:val="00EF392E"/>
    <w:rsid w:val="00EF3DC6"/>
    <w:rsid w:val="00EF40AE"/>
    <w:rsid w:val="00EF5B09"/>
    <w:rsid w:val="00EF619F"/>
    <w:rsid w:val="00EF6BEC"/>
    <w:rsid w:val="00F00D40"/>
    <w:rsid w:val="00F01CE9"/>
    <w:rsid w:val="00F039FC"/>
    <w:rsid w:val="00F04803"/>
    <w:rsid w:val="00F048C2"/>
    <w:rsid w:val="00F052C2"/>
    <w:rsid w:val="00F05FB5"/>
    <w:rsid w:val="00F06AC3"/>
    <w:rsid w:val="00F07A0B"/>
    <w:rsid w:val="00F10F7D"/>
    <w:rsid w:val="00F114F1"/>
    <w:rsid w:val="00F11D14"/>
    <w:rsid w:val="00F13B18"/>
    <w:rsid w:val="00F13B99"/>
    <w:rsid w:val="00F13E96"/>
    <w:rsid w:val="00F15DB4"/>
    <w:rsid w:val="00F17451"/>
    <w:rsid w:val="00F17FCC"/>
    <w:rsid w:val="00F201FA"/>
    <w:rsid w:val="00F22009"/>
    <w:rsid w:val="00F229D5"/>
    <w:rsid w:val="00F22A95"/>
    <w:rsid w:val="00F2334C"/>
    <w:rsid w:val="00F24133"/>
    <w:rsid w:val="00F2512F"/>
    <w:rsid w:val="00F26629"/>
    <w:rsid w:val="00F26721"/>
    <w:rsid w:val="00F26C98"/>
    <w:rsid w:val="00F30B5B"/>
    <w:rsid w:val="00F30DEE"/>
    <w:rsid w:val="00F31FC5"/>
    <w:rsid w:val="00F32726"/>
    <w:rsid w:val="00F3351E"/>
    <w:rsid w:val="00F336DC"/>
    <w:rsid w:val="00F3395F"/>
    <w:rsid w:val="00F33F58"/>
    <w:rsid w:val="00F35254"/>
    <w:rsid w:val="00F35D5C"/>
    <w:rsid w:val="00F35E32"/>
    <w:rsid w:val="00F36150"/>
    <w:rsid w:val="00F375DF"/>
    <w:rsid w:val="00F40933"/>
    <w:rsid w:val="00F40B4C"/>
    <w:rsid w:val="00F418DA"/>
    <w:rsid w:val="00F41B03"/>
    <w:rsid w:val="00F41CFA"/>
    <w:rsid w:val="00F41DD5"/>
    <w:rsid w:val="00F42262"/>
    <w:rsid w:val="00F441F4"/>
    <w:rsid w:val="00F44B8A"/>
    <w:rsid w:val="00F45931"/>
    <w:rsid w:val="00F46A57"/>
    <w:rsid w:val="00F47DC3"/>
    <w:rsid w:val="00F52AF6"/>
    <w:rsid w:val="00F52C18"/>
    <w:rsid w:val="00F52D44"/>
    <w:rsid w:val="00F54F15"/>
    <w:rsid w:val="00F57297"/>
    <w:rsid w:val="00F578A9"/>
    <w:rsid w:val="00F60432"/>
    <w:rsid w:val="00F607D0"/>
    <w:rsid w:val="00F60EB7"/>
    <w:rsid w:val="00F62BA4"/>
    <w:rsid w:val="00F62CC1"/>
    <w:rsid w:val="00F63405"/>
    <w:rsid w:val="00F6426E"/>
    <w:rsid w:val="00F6448E"/>
    <w:rsid w:val="00F64506"/>
    <w:rsid w:val="00F64BCB"/>
    <w:rsid w:val="00F6576A"/>
    <w:rsid w:val="00F6659B"/>
    <w:rsid w:val="00F6733D"/>
    <w:rsid w:val="00F6792D"/>
    <w:rsid w:val="00F67CAD"/>
    <w:rsid w:val="00F7078B"/>
    <w:rsid w:val="00F70911"/>
    <w:rsid w:val="00F721B8"/>
    <w:rsid w:val="00F7325D"/>
    <w:rsid w:val="00F737CB"/>
    <w:rsid w:val="00F73C5E"/>
    <w:rsid w:val="00F748BA"/>
    <w:rsid w:val="00F74E48"/>
    <w:rsid w:val="00F7513F"/>
    <w:rsid w:val="00F75C59"/>
    <w:rsid w:val="00F7657C"/>
    <w:rsid w:val="00F76D5B"/>
    <w:rsid w:val="00F76D70"/>
    <w:rsid w:val="00F76F60"/>
    <w:rsid w:val="00F7735C"/>
    <w:rsid w:val="00F77365"/>
    <w:rsid w:val="00F77504"/>
    <w:rsid w:val="00F777BA"/>
    <w:rsid w:val="00F80624"/>
    <w:rsid w:val="00F81635"/>
    <w:rsid w:val="00F81835"/>
    <w:rsid w:val="00F829F1"/>
    <w:rsid w:val="00F82C3D"/>
    <w:rsid w:val="00F83951"/>
    <w:rsid w:val="00F85275"/>
    <w:rsid w:val="00F85A77"/>
    <w:rsid w:val="00F86189"/>
    <w:rsid w:val="00F86D1E"/>
    <w:rsid w:val="00F90D3C"/>
    <w:rsid w:val="00F90DE7"/>
    <w:rsid w:val="00F918D7"/>
    <w:rsid w:val="00F91AD7"/>
    <w:rsid w:val="00F91C6E"/>
    <w:rsid w:val="00F92571"/>
    <w:rsid w:val="00F93165"/>
    <w:rsid w:val="00F93B9C"/>
    <w:rsid w:val="00F9512C"/>
    <w:rsid w:val="00F95570"/>
    <w:rsid w:val="00F9582A"/>
    <w:rsid w:val="00F9615B"/>
    <w:rsid w:val="00F96D48"/>
    <w:rsid w:val="00F97CF8"/>
    <w:rsid w:val="00F97D0A"/>
    <w:rsid w:val="00FA0201"/>
    <w:rsid w:val="00FA07D1"/>
    <w:rsid w:val="00FA126A"/>
    <w:rsid w:val="00FA1C65"/>
    <w:rsid w:val="00FA23A0"/>
    <w:rsid w:val="00FA2901"/>
    <w:rsid w:val="00FA2B75"/>
    <w:rsid w:val="00FA2C3C"/>
    <w:rsid w:val="00FA3616"/>
    <w:rsid w:val="00FA364E"/>
    <w:rsid w:val="00FA4151"/>
    <w:rsid w:val="00FA6DC4"/>
    <w:rsid w:val="00FA7A0F"/>
    <w:rsid w:val="00FB336D"/>
    <w:rsid w:val="00FB3405"/>
    <w:rsid w:val="00FB3710"/>
    <w:rsid w:val="00FB58DB"/>
    <w:rsid w:val="00FB5E41"/>
    <w:rsid w:val="00FB66C9"/>
    <w:rsid w:val="00FC00D5"/>
    <w:rsid w:val="00FC0AD5"/>
    <w:rsid w:val="00FC0D39"/>
    <w:rsid w:val="00FC37CB"/>
    <w:rsid w:val="00FC5723"/>
    <w:rsid w:val="00FD0938"/>
    <w:rsid w:val="00FD0A7F"/>
    <w:rsid w:val="00FD0C35"/>
    <w:rsid w:val="00FD1839"/>
    <w:rsid w:val="00FD25A8"/>
    <w:rsid w:val="00FD2C80"/>
    <w:rsid w:val="00FD3509"/>
    <w:rsid w:val="00FD3AE4"/>
    <w:rsid w:val="00FD40AA"/>
    <w:rsid w:val="00FD53CA"/>
    <w:rsid w:val="00FD7EF5"/>
    <w:rsid w:val="00FE2074"/>
    <w:rsid w:val="00FE28F7"/>
    <w:rsid w:val="00FE349A"/>
    <w:rsid w:val="00FE412F"/>
    <w:rsid w:val="00FE5A79"/>
    <w:rsid w:val="00FF0706"/>
    <w:rsid w:val="00FF077B"/>
    <w:rsid w:val="00FF1239"/>
    <w:rsid w:val="00FF1270"/>
    <w:rsid w:val="00FF2054"/>
    <w:rsid w:val="00FF373B"/>
    <w:rsid w:val="00FF5065"/>
    <w:rsid w:val="00FF7587"/>
    <w:rsid w:val="00FF759B"/>
    <w:rsid w:val="00FF7B75"/>
    <w:rsid w:val="0440AB19"/>
    <w:rsid w:val="09017BF6"/>
    <w:rsid w:val="1138A2B1"/>
    <w:rsid w:val="15D427AA"/>
    <w:rsid w:val="189D8D86"/>
    <w:rsid w:val="1F0133EF"/>
    <w:rsid w:val="21F95B1B"/>
    <w:rsid w:val="26F66F65"/>
    <w:rsid w:val="2918C59F"/>
    <w:rsid w:val="32A73956"/>
    <w:rsid w:val="3BD9F167"/>
    <w:rsid w:val="3CC32B0C"/>
    <w:rsid w:val="4160A8EF"/>
    <w:rsid w:val="47CDFE71"/>
    <w:rsid w:val="511BFE72"/>
    <w:rsid w:val="54FBDAEB"/>
    <w:rsid w:val="559A033B"/>
    <w:rsid w:val="5FEA828D"/>
    <w:rsid w:val="65069EED"/>
    <w:rsid w:val="667397DC"/>
    <w:rsid w:val="6E5784B2"/>
    <w:rsid w:val="748C553F"/>
    <w:rsid w:val="79AE8B9D"/>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6654E"/>
  <w15:chartTrackingRefBased/>
  <w15:docId w15:val="{3DF8990C-9873-4F20-8C3A-5AF21FDC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175"/>
  </w:style>
  <w:style w:type="paragraph" w:styleId="Ttulo1">
    <w:name w:val="heading 1"/>
    <w:basedOn w:val="Normal"/>
    <w:next w:val="Normal"/>
    <w:link w:val="Ttulo1Car"/>
    <w:qFormat/>
    <w:rsid w:val="007A5A62"/>
    <w:pPr>
      <w:keepNext/>
      <w:keepLines/>
      <w:numPr>
        <w:numId w:val="10"/>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rsid w:val="007A5A62"/>
    <w:pPr>
      <w:keepNext/>
      <w:keepLines/>
      <w:numPr>
        <w:ilvl w:val="1"/>
        <w:numId w:val="10"/>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rsid w:val="007A5A62"/>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nhideWhenUsed/>
    <w:qFormat/>
    <w:rsid w:val="007A5A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5A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5A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5A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5A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5A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A5A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A5A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A5A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rsid w:val="007A5A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5A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5A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A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A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A62"/>
    <w:rPr>
      <w:rFonts w:eastAsiaTheme="majorEastAsia" w:cstheme="majorBidi"/>
      <w:color w:val="272727" w:themeColor="text1" w:themeTint="D8"/>
    </w:rPr>
  </w:style>
  <w:style w:type="paragraph" w:styleId="Ttulo">
    <w:name w:val="Title"/>
    <w:basedOn w:val="Normal"/>
    <w:next w:val="Normal"/>
    <w:link w:val="TtuloCar"/>
    <w:uiPriority w:val="10"/>
    <w:qFormat/>
    <w:rsid w:val="007A5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5A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5A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5A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A62"/>
    <w:pPr>
      <w:spacing w:before="160"/>
      <w:jc w:val="center"/>
    </w:pPr>
    <w:rPr>
      <w:i/>
      <w:iCs/>
      <w:color w:val="404040" w:themeColor="text1" w:themeTint="BF"/>
    </w:rPr>
  </w:style>
  <w:style w:type="character" w:customStyle="1" w:styleId="CitaCar">
    <w:name w:val="Cita Car"/>
    <w:basedOn w:val="Fuentedeprrafopredeter"/>
    <w:link w:val="Cita"/>
    <w:uiPriority w:val="29"/>
    <w:rsid w:val="007A5A62"/>
    <w:rPr>
      <w:i/>
      <w:iCs/>
      <w:color w:val="404040" w:themeColor="text1" w:themeTint="BF"/>
    </w:rPr>
  </w:style>
  <w:style w:type="paragraph" w:styleId="Prrafodelista">
    <w:name w:val="List Paragraph"/>
    <w:basedOn w:val="Normal"/>
    <w:uiPriority w:val="34"/>
    <w:qFormat/>
    <w:rsid w:val="007A5A62"/>
    <w:pPr>
      <w:ind w:left="720"/>
      <w:contextualSpacing/>
    </w:pPr>
  </w:style>
  <w:style w:type="character" w:styleId="nfasisintenso">
    <w:name w:val="Intense Emphasis"/>
    <w:basedOn w:val="Fuentedeprrafopredeter"/>
    <w:uiPriority w:val="21"/>
    <w:qFormat/>
    <w:rsid w:val="007A5A62"/>
    <w:rPr>
      <w:i/>
      <w:iCs/>
      <w:color w:val="2F5496" w:themeColor="accent1" w:themeShade="BF"/>
    </w:rPr>
  </w:style>
  <w:style w:type="paragraph" w:styleId="Citadestacada">
    <w:name w:val="Intense Quote"/>
    <w:basedOn w:val="Normal"/>
    <w:next w:val="Normal"/>
    <w:link w:val="CitadestacadaCar"/>
    <w:uiPriority w:val="30"/>
    <w:qFormat/>
    <w:rsid w:val="007A5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5A62"/>
    <w:rPr>
      <w:i/>
      <w:iCs/>
      <w:color w:val="2F5496" w:themeColor="accent1" w:themeShade="BF"/>
    </w:rPr>
  </w:style>
  <w:style w:type="character" w:styleId="Referenciaintensa">
    <w:name w:val="Intense Reference"/>
    <w:basedOn w:val="Fuentedeprrafopredeter"/>
    <w:uiPriority w:val="32"/>
    <w:qFormat/>
    <w:rsid w:val="007A5A62"/>
    <w:rPr>
      <w:b/>
      <w:bCs/>
      <w:smallCaps/>
      <w:color w:val="2F5496" w:themeColor="accent1" w:themeShade="BF"/>
      <w:spacing w:val="5"/>
    </w:rPr>
  </w:style>
  <w:style w:type="paragraph" w:styleId="Encabezado">
    <w:name w:val="header"/>
    <w:basedOn w:val="Normal"/>
    <w:link w:val="EncabezadoCar"/>
    <w:uiPriority w:val="99"/>
    <w:unhideWhenUsed/>
    <w:rsid w:val="007A5A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A5A62"/>
  </w:style>
  <w:style w:type="paragraph" w:styleId="Piedepgina">
    <w:name w:val="footer"/>
    <w:basedOn w:val="Normal"/>
    <w:link w:val="PiedepginaCar"/>
    <w:unhideWhenUsed/>
    <w:rsid w:val="007A5A62"/>
    <w:pPr>
      <w:tabs>
        <w:tab w:val="center" w:pos="4513"/>
        <w:tab w:val="right" w:pos="9026"/>
      </w:tabs>
      <w:spacing w:after="0" w:line="240" w:lineRule="auto"/>
    </w:pPr>
  </w:style>
  <w:style w:type="character" w:customStyle="1" w:styleId="PiedepginaCar">
    <w:name w:val="Pie de página Car"/>
    <w:basedOn w:val="Fuentedeprrafopredeter"/>
    <w:link w:val="Piedepgina"/>
    <w:rsid w:val="007A5A62"/>
  </w:style>
  <w:style w:type="table" w:styleId="Tablaconcuadrcula">
    <w:name w:val="Table Grid"/>
    <w:basedOn w:val="Tablanormal"/>
    <w:uiPriority w:val="39"/>
    <w:rsid w:val="00EE2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464D4"/>
    <w:rPr>
      <w:color w:val="666666"/>
    </w:rPr>
  </w:style>
  <w:style w:type="paragraph" w:styleId="Textonotaalfinal">
    <w:name w:val="endnote text"/>
    <w:basedOn w:val="Normal"/>
    <w:link w:val="TextonotaalfinalCar"/>
    <w:uiPriority w:val="99"/>
    <w:semiHidden/>
    <w:unhideWhenUsed/>
    <w:rsid w:val="00780BC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80BC2"/>
    <w:rPr>
      <w:sz w:val="20"/>
      <w:szCs w:val="20"/>
    </w:rPr>
  </w:style>
  <w:style w:type="character" w:styleId="Refdenotaalfinal">
    <w:name w:val="endnote reference"/>
    <w:basedOn w:val="Fuentedeprrafopredeter"/>
    <w:uiPriority w:val="99"/>
    <w:semiHidden/>
    <w:unhideWhenUsed/>
    <w:rsid w:val="00780BC2"/>
    <w:rPr>
      <w:vertAlign w:val="superscript"/>
    </w:rPr>
  </w:style>
  <w:style w:type="paragraph" w:styleId="Descripcin">
    <w:name w:val="caption"/>
    <w:basedOn w:val="Normal"/>
    <w:next w:val="Normal"/>
    <w:uiPriority w:val="35"/>
    <w:unhideWhenUsed/>
    <w:qFormat/>
    <w:rsid w:val="001F7245"/>
    <w:pPr>
      <w:spacing w:after="200" w:line="240" w:lineRule="auto"/>
    </w:pPr>
    <w:rPr>
      <w:i/>
      <w:iCs/>
      <w:color w:val="44546A" w:themeColor="text2"/>
      <w:sz w:val="18"/>
      <w:szCs w:val="18"/>
    </w:rPr>
  </w:style>
  <w:style w:type="paragraph" w:styleId="Sinespaciado">
    <w:name w:val="No Spacing"/>
    <w:uiPriority w:val="1"/>
    <w:qFormat/>
    <w:rsid w:val="00ED36BC"/>
    <w:pPr>
      <w:spacing w:after="0" w:line="240" w:lineRule="auto"/>
    </w:pPr>
  </w:style>
  <w:style w:type="character" w:styleId="Ttulodellibro">
    <w:name w:val="Book Title"/>
    <w:basedOn w:val="Fuentedeprrafopredeter"/>
    <w:uiPriority w:val="33"/>
    <w:qFormat/>
    <w:rsid w:val="00ED36BC"/>
    <w:rPr>
      <w:b/>
      <w:bCs/>
      <w:i/>
      <w:iCs/>
      <w:spacing w:val="5"/>
    </w:rPr>
  </w:style>
  <w:style w:type="character" w:styleId="Hipervnculo">
    <w:name w:val="Hyperlink"/>
    <w:basedOn w:val="Fuentedeprrafopredeter"/>
    <w:uiPriority w:val="99"/>
    <w:unhideWhenUsed/>
    <w:rsid w:val="00162046"/>
    <w:rPr>
      <w:color w:val="0563C1" w:themeColor="hyperlink"/>
      <w:u w:val="single"/>
    </w:rPr>
  </w:style>
  <w:style w:type="character" w:styleId="Mencinsinresolver">
    <w:name w:val="Unresolved Mention"/>
    <w:basedOn w:val="Fuentedeprrafopredeter"/>
    <w:uiPriority w:val="99"/>
    <w:semiHidden/>
    <w:unhideWhenUsed/>
    <w:rsid w:val="00162046"/>
    <w:rPr>
      <w:color w:val="605E5C"/>
      <w:shd w:val="clear" w:color="auto" w:fill="E1DFDD"/>
    </w:rPr>
  </w:style>
  <w:style w:type="character" w:styleId="Hipervnculovisitado">
    <w:name w:val="FollowedHyperlink"/>
    <w:basedOn w:val="Fuentedeprrafopredeter"/>
    <w:uiPriority w:val="99"/>
    <w:semiHidden/>
    <w:unhideWhenUsed/>
    <w:rsid w:val="003319DE"/>
    <w:rPr>
      <w:color w:val="954F72" w:themeColor="followedHyperlink"/>
      <w:u w:val="single"/>
    </w:rPr>
  </w:style>
  <w:style w:type="paragraph" w:styleId="TtuloTDC">
    <w:name w:val="TOC Heading"/>
    <w:basedOn w:val="Ttulo1"/>
    <w:next w:val="Normal"/>
    <w:uiPriority w:val="39"/>
    <w:unhideWhenUsed/>
    <w:qFormat/>
    <w:rsid w:val="00E02506"/>
    <w:pPr>
      <w:spacing w:before="240" w:after="0"/>
      <w:outlineLvl w:val="9"/>
    </w:pPr>
    <w:rPr>
      <w:kern w:val="0"/>
      <w:sz w:val="32"/>
      <w:szCs w:val="32"/>
      <w:lang w:eastAsia="es-AR"/>
      <w14:ligatures w14:val="none"/>
    </w:rPr>
  </w:style>
  <w:style w:type="paragraph" w:styleId="TDC1">
    <w:name w:val="toc 1"/>
    <w:basedOn w:val="Normal"/>
    <w:next w:val="Normal"/>
    <w:autoRedefine/>
    <w:uiPriority w:val="39"/>
    <w:unhideWhenUsed/>
    <w:rsid w:val="00E02506"/>
    <w:pPr>
      <w:spacing w:after="100"/>
    </w:pPr>
  </w:style>
  <w:style w:type="paragraph" w:styleId="TDC2">
    <w:name w:val="toc 2"/>
    <w:basedOn w:val="Normal"/>
    <w:next w:val="Normal"/>
    <w:autoRedefine/>
    <w:uiPriority w:val="39"/>
    <w:unhideWhenUsed/>
    <w:rsid w:val="0018237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6257">
      <w:bodyDiv w:val="1"/>
      <w:marLeft w:val="0"/>
      <w:marRight w:val="0"/>
      <w:marTop w:val="0"/>
      <w:marBottom w:val="0"/>
      <w:divBdr>
        <w:top w:val="none" w:sz="0" w:space="0" w:color="auto"/>
        <w:left w:val="none" w:sz="0" w:space="0" w:color="auto"/>
        <w:bottom w:val="none" w:sz="0" w:space="0" w:color="auto"/>
        <w:right w:val="none" w:sz="0" w:space="0" w:color="auto"/>
      </w:divBdr>
    </w:div>
    <w:div w:id="252401014">
      <w:bodyDiv w:val="1"/>
      <w:marLeft w:val="0"/>
      <w:marRight w:val="0"/>
      <w:marTop w:val="0"/>
      <w:marBottom w:val="0"/>
      <w:divBdr>
        <w:top w:val="none" w:sz="0" w:space="0" w:color="auto"/>
        <w:left w:val="none" w:sz="0" w:space="0" w:color="auto"/>
        <w:bottom w:val="none" w:sz="0" w:space="0" w:color="auto"/>
        <w:right w:val="none" w:sz="0" w:space="0" w:color="auto"/>
      </w:divBdr>
    </w:div>
    <w:div w:id="646402651">
      <w:bodyDiv w:val="1"/>
      <w:marLeft w:val="0"/>
      <w:marRight w:val="0"/>
      <w:marTop w:val="0"/>
      <w:marBottom w:val="0"/>
      <w:divBdr>
        <w:top w:val="none" w:sz="0" w:space="0" w:color="auto"/>
        <w:left w:val="none" w:sz="0" w:space="0" w:color="auto"/>
        <w:bottom w:val="none" w:sz="0" w:space="0" w:color="auto"/>
        <w:right w:val="none" w:sz="0" w:space="0" w:color="auto"/>
      </w:divBdr>
    </w:div>
    <w:div w:id="754132205">
      <w:bodyDiv w:val="1"/>
      <w:marLeft w:val="0"/>
      <w:marRight w:val="0"/>
      <w:marTop w:val="0"/>
      <w:marBottom w:val="0"/>
      <w:divBdr>
        <w:top w:val="none" w:sz="0" w:space="0" w:color="auto"/>
        <w:left w:val="none" w:sz="0" w:space="0" w:color="auto"/>
        <w:bottom w:val="none" w:sz="0" w:space="0" w:color="auto"/>
        <w:right w:val="none" w:sz="0" w:space="0" w:color="auto"/>
      </w:divBdr>
    </w:div>
    <w:div w:id="764108830">
      <w:bodyDiv w:val="1"/>
      <w:marLeft w:val="0"/>
      <w:marRight w:val="0"/>
      <w:marTop w:val="0"/>
      <w:marBottom w:val="0"/>
      <w:divBdr>
        <w:top w:val="none" w:sz="0" w:space="0" w:color="auto"/>
        <w:left w:val="none" w:sz="0" w:space="0" w:color="auto"/>
        <w:bottom w:val="none" w:sz="0" w:space="0" w:color="auto"/>
        <w:right w:val="none" w:sz="0" w:space="0" w:color="auto"/>
      </w:divBdr>
      <w:divsChild>
        <w:div w:id="387263736">
          <w:marLeft w:val="0"/>
          <w:marRight w:val="0"/>
          <w:marTop w:val="0"/>
          <w:marBottom w:val="0"/>
          <w:divBdr>
            <w:top w:val="none" w:sz="0" w:space="0" w:color="auto"/>
            <w:left w:val="none" w:sz="0" w:space="0" w:color="auto"/>
            <w:bottom w:val="none" w:sz="0" w:space="0" w:color="auto"/>
            <w:right w:val="none" w:sz="0" w:space="0" w:color="auto"/>
          </w:divBdr>
          <w:divsChild>
            <w:div w:id="13982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60239">
      <w:bodyDiv w:val="1"/>
      <w:marLeft w:val="0"/>
      <w:marRight w:val="0"/>
      <w:marTop w:val="0"/>
      <w:marBottom w:val="0"/>
      <w:divBdr>
        <w:top w:val="none" w:sz="0" w:space="0" w:color="auto"/>
        <w:left w:val="none" w:sz="0" w:space="0" w:color="auto"/>
        <w:bottom w:val="none" w:sz="0" w:space="0" w:color="auto"/>
        <w:right w:val="none" w:sz="0" w:space="0" w:color="auto"/>
      </w:divBdr>
    </w:div>
    <w:div w:id="1367559693">
      <w:bodyDiv w:val="1"/>
      <w:marLeft w:val="0"/>
      <w:marRight w:val="0"/>
      <w:marTop w:val="0"/>
      <w:marBottom w:val="0"/>
      <w:divBdr>
        <w:top w:val="none" w:sz="0" w:space="0" w:color="auto"/>
        <w:left w:val="none" w:sz="0" w:space="0" w:color="auto"/>
        <w:bottom w:val="none" w:sz="0" w:space="0" w:color="auto"/>
        <w:right w:val="none" w:sz="0" w:space="0" w:color="auto"/>
      </w:divBdr>
    </w:div>
    <w:div w:id="1442871040">
      <w:bodyDiv w:val="1"/>
      <w:marLeft w:val="0"/>
      <w:marRight w:val="0"/>
      <w:marTop w:val="0"/>
      <w:marBottom w:val="0"/>
      <w:divBdr>
        <w:top w:val="none" w:sz="0" w:space="0" w:color="auto"/>
        <w:left w:val="none" w:sz="0" w:space="0" w:color="auto"/>
        <w:bottom w:val="none" w:sz="0" w:space="0" w:color="auto"/>
        <w:right w:val="none" w:sz="0" w:space="0" w:color="auto"/>
      </w:divBdr>
    </w:div>
    <w:div w:id="1894269877">
      <w:bodyDiv w:val="1"/>
      <w:marLeft w:val="0"/>
      <w:marRight w:val="0"/>
      <w:marTop w:val="0"/>
      <w:marBottom w:val="0"/>
      <w:divBdr>
        <w:top w:val="none" w:sz="0" w:space="0" w:color="auto"/>
        <w:left w:val="none" w:sz="0" w:space="0" w:color="auto"/>
        <w:bottom w:val="none" w:sz="0" w:space="0" w:color="auto"/>
        <w:right w:val="none" w:sz="0" w:space="0" w:color="auto"/>
      </w:divBdr>
    </w:div>
    <w:div w:id="1977103259">
      <w:bodyDiv w:val="1"/>
      <w:marLeft w:val="0"/>
      <w:marRight w:val="0"/>
      <w:marTop w:val="0"/>
      <w:marBottom w:val="0"/>
      <w:divBdr>
        <w:top w:val="none" w:sz="0" w:space="0" w:color="auto"/>
        <w:left w:val="none" w:sz="0" w:space="0" w:color="auto"/>
        <w:bottom w:val="none" w:sz="0" w:space="0" w:color="auto"/>
        <w:right w:val="none" w:sz="0" w:space="0" w:color="auto"/>
      </w:divBdr>
      <w:divsChild>
        <w:div w:id="283661948">
          <w:marLeft w:val="0"/>
          <w:marRight w:val="0"/>
          <w:marTop w:val="0"/>
          <w:marBottom w:val="0"/>
          <w:divBdr>
            <w:top w:val="none" w:sz="0" w:space="0" w:color="auto"/>
            <w:left w:val="none" w:sz="0" w:space="0" w:color="auto"/>
            <w:bottom w:val="none" w:sz="0" w:space="0" w:color="auto"/>
            <w:right w:val="none" w:sz="0" w:space="0" w:color="auto"/>
          </w:divBdr>
          <w:divsChild>
            <w:div w:id="66768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6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embed/OiL7ilHiBN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nbviewer.org/github/dochoacruz/Proyecto-G2-EDP-R5053-2025/blob/main/Proyecto%201C/Jupyter%20Notebook/Proyecto-G2.ipynb" TargetMode="Externa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dochoacruz/Proyecto-G2-EDP-R5053-2025/blob/main/Proyecto%201C/Jupyter%20Notebook/Proyecto-G2.ipynb"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nsemi.com/pdf/datasheet/mc34063a-d.pdf"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A3D9-A01D-4A8B-8E57-ED255706D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14</Pages>
  <Words>2500</Words>
  <Characters>13751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16219</CharactersWithSpaces>
  <SharedDoc>false</SharedDoc>
  <HLinks>
    <vt:vector size="6" baseType="variant">
      <vt:variant>
        <vt:i4>2424862</vt:i4>
      </vt:variant>
      <vt:variant>
        <vt:i4>0</vt:i4>
      </vt:variant>
      <vt:variant>
        <vt:i4>0</vt:i4>
      </vt:variant>
      <vt:variant>
        <vt:i4>5</vt:i4>
      </vt:variant>
      <vt:variant>
        <vt:lpwstr>mailto:dochoacruz@frba.utn.edu.ar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Ochoa Cruz</dc:creator>
  <cp:keywords/>
  <dc:description/>
  <cp:lastModifiedBy>David Ochoa Cruz</cp:lastModifiedBy>
  <cp:revision>532</cp:revision>
  <cp:lastPrinted>2025-07-07T02:07:00Z</cp:lastPrinted>
  <dcterms:created xsi:type="dcterms:W3CDTF">2025-07-04T00:50:00Z</dcterms:created>
  <dcterms:modified xsi:type="dcterms:W3CDTF">2025-07-10T15:26:00Z</dcterms:modified>
</cp:coreProperties>
</file>