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(N&gt;1) (optional)</w:t>
      </w:r>
    </w:p>
    <w:p>
      <w:pPr>
        <w:pStyle w:val="ListBullet"/>
        <w:ind w:left="360" w:hanging="360"/>
      </w:pPr>
      <w:r>
        <w:t xml:space="preserve">sequence of </w:t>
      </w:r>
      <w:hyperlink w:anchor="timestamp">
        <w:r>
          <w:rPr>
            <w:rFonts w:ascii="Consolas" w:hAnsi="Consolas"/>
            <w:shd w:val="clear" w:color="auto" w:fill="F2F2F2"/>
            <w:rStyle w:val="Hyperlink"/>
          </w:rPr>
          <w:t>&lt;timestamp&gt;</w:t>
        </w:r>
      </w:hyperlink>
      <w:r>
        <w:t>s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version-management-and-compatibility"/>
      <w:pPr>
        <w:pStyle w:val="Heading3"/>
      </w:pPr>
      <w:r>
        <w:t>Version Management and Compatibility</w:t>
      </w:r>
      <w:bookmarkEnd w:id="16"/>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0.3</w:t>
      </w:r>
      <w:r>
        <w:t>.</w:t>
      </w:r>
    </w:p>
    <w:p>
      <w:bookmarkStart w:id="17" w:name="semantic-versioning-principles"/>
      <w:pPr>
        <w:pStyle w:val="Heading4"/>
      </w:pPr>
      <w:r>
        <w:t>Semantic Versioning Principles</w:t>
      </w:r>
      <w:bookmarkEnd w:id="17"/>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8" w:name="version-0.x-behavior"/>
      <w:pPr>
        <w:pStyle w:val="Heading4"/>
      </w:pPr>
      <w:r>
        <w:t>Version 0.x Behavior</w:t>
      </w:r>
      <w:bookmarkEnd w:id="18"/>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19" w:name="xsd-schema-versioning"/>
      <w:pPr>
        <w:pStyle w:val="Heading4"/>
      </w:pPr>
      <w:r>
        <w:t>XSD Schema Versioning</w:t>
      </w:r>
      <w:bookmarkEnd w:id="19"/>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0" w:name="language-specification"/>
      <w:pPr>
        <w:pStyle w:val="Heading2"/>
      </w:pPr>
      <w:r>
        <w:t>Language Specification</w:t>
      </w:r>
      <w:bookmarkEnd w:id="20"/>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Planned extensions are discussed in </w:t>
      </w:r>
      <w:hyperlink w:anchor="appendix-b-planned-features">
        <w:r>
          <w:rPr>
            <w:rStyle w:val="Hyperlink"/>
          </w:rPr>
          <w:t>Appendix B: Planned Features</w:t>
        </w:r>
      </w:hyperlink>
      <w:r>
        <w:t>.</w:t>
      </w:r>
    </w:p>
    <w:p>
      <w:r>
        <w:t xml:space="preserve">Special validation rules are covered in </w:t>
      </w:r>
      <w:hyperlink w:anchor="appendix-c-validation-rules">
        <w:r>
          <w:rPr>
            <w:rStyle w:val="Hyperlink"/>
          </w:rPr>
          <w:t>Appendix C: Validation Rules</w:t>
        </w:r>
      </w:hyperlink>
      <w:r>
        <w:t>.</w:t>
      </w:r>
    </w:p>
    <w:p>
      <w:bookmarkStart w:id="21" w:name="usage-examples"/>
      <w:pPr>
        <w:pStyle w:val="Heading2"/>
      </w:pPr>
      <w:r>
        <w:t>Usage Examples</w:t>
      </w:r>
      <w:bookmarkEnd w:id="21"/>
    </w:p>
    <w:p>
      <w:bookmarkStart w:id="22" w:name="simple-document-structure"/>
      <w:pPr>
        <w:pStyle w:val="Heading3"/>
      </w:pPr>
      <w:r>
        <w:t>Simple Document Structure</w:t>
      </w:r>
      <w:bookmarkEnd w:id="22"/>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3" w:name="code-snippets"/>
      <w:pPr>
        <w:pStyle w:val="Heading3"/>
      </w:pPr>
      <w:r>
        <w:t>Code snippets</w:t>
      </w:r>
      <w:bookmarkEnd w:id="23"/>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4" w:name="math-and-equations"/>
      <w:pPr>
        <w:pStyle w:val="Heading3"/>
      </w:pPr>
      <w:r>
        <w:t>Math and Equations</w:t>
      </w:r>
      <w:bookmarkEnd w:id="24"/>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5" w:name="lists"/>
      <w:pPr>
        <w:pStyle w:val="Heading3"/>
      </w:pPr>
      <w:r>
        <w:t>Lists</w:t>
      </w:r>
      <w:bookmarkEnd w:id="25"/>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6" w:name="tables"/>
      <w:pPr>
        <w:pStyle w:val="Heading3"/>
      </w:pPr>
      <w:r>
        <w:t>Tables</w:t>
      </w:r>
      <w:bookmarkEnd w:id="26"/>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Document index example for table of contents:</w:t>
      </w:r>
    </w:p>
    <w:p>
      <w:pPr>
        <w:shd w:val="clear" w:color="auto" w:fill="F2F2F2"/>
      </w:pPr>
      <w:r>
        <w:rPr>
          <w:rFonts w:ascii="Consolas" w:hAnsi="Consolas"/>
          <w:sz w:val="18"/>
        </w:rPr>
        <w:t>&lt;table class="index"&gt;</w:t>
        <w:br/>
        <w:t xml:space="preserve">  &lt;ched/&gt;Section&lt;ched/&gt;Page&lt;nl/&gt;</w:t>
        <w:br/>
        <w:t xml:space="preserve">  &lt;fcel/&gt;1. Introduction&lt;fcel/&gt;1&lt;nl/&gt;</w:t>
        <w:br/>
        <w:t xml:space="preserve">  &lt;fcel/&gt;2. Methodology&lt;fcel/&gt;5&lt;nl/&gt;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7" w:name="fields"/>
      <w:pPr>
        <w:pStyle w:val="Heading3"/>
      </w:pPr>
      <w:r>
        <w:t>Fields</w:t>
      </w:r>
      <w:bookmarkEnd w:id="27"/>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8" w:name="field-structure-rules"/>
      <w:pPr>
        <w:pStyle w:val="Heading4"/>
      </w:pPr>
      <w:r>
        <w:t>Field Structure Rules</w:t>
      </w:r>
      <w:bookmarkEnd w:id="28"/>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9" w:name="field-region-examples"/>
      <w:pPr>
        <w:pStyle w:val="Heading4"/>
      </w:pPr>
      <w:r>
        <w:t>Field region examples</w:t>
      </w:r>
      <w:bookmarkEnd w:id="29"/>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0" w:name="simple-key-values"/>
      <w:pPr>
        <w:pStyle w:val="Heading5"/>
      </w:pPr>
      <w:r>
        <w:t>Simple key-values</w:t>
      </w:r>
      <w:bookmarkEnd w:id="30"/>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1" w:name="nesting-forms-and-using-form-headings"/>
      <w:pPr>
        <w:pStyle w:val="Heading5"/>
      </w:pPr>
      <w:r>
        <w:t>Nesting forms and using form headings</w:t>
      </w:r>
      <w:bookmarkEnd w:id="31"/>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2" w:name="fillable-form"/>
      <w:pPr>
        <w:pStyle w:val="Heading5"/>
      </w:pPr>
      <w:r>
        <w:t>Fillable form</w:t>
      </w:r>
      <w:bookmarkEnd w:id="32"/>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33" w:name="use-of-form-headings"/>
      <w:pPr>
        <w:pStyle w:val="Heading5"/>
      </w:pPr>
      <w:r>
        <w:t>Use of form headings</w:t>
      </w:r>
      <w:bookmarkEnd w:id="33"/>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4" w:name="high-density-form"/>
      <w:pPr>
        <w:pStyle w:val="Heading5"/>
      </w:pPr>
      <w:r>
        <w:t>High density form</w:t>
      </w:r>
      <w:bookmarkEnd w:id="34"/>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5" w:name="classical-duality-between-tables-and-explicit-key-values"/>
      <w:pPr>
        <w:pStyle w:val="Heading5"/>
      </w:pPr>
      <w:r>
        <w:t>Classical duality between tables and explicit key-values</w:t>
      </w:r>
      <w:bookmarkEnd w:id="35"/>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6" w:name="values-without-keys"/>
      <w:pPr>
        <w:pStyle w:val="Heading5"/>
      </w:pPr>
      <w:r>
        <w:t>Values without Keys</w:t>
      </w:r>
      <w:bookmarkEnd w:id="36"/>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7" w:name="another-complex-form-deconstructed-into-field-items"/>
      <w:pPr>
        <w:pStyle w:val="Heading5"/>
      </w:pPr>
      <w:r>
        <w:t>Another complex form deconstructed into field items</w:t>
      </w:r>
      <w:bookmarkEnd w:id="37"/>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8" w:name="middle-section-of-a-form-with-a-and-b-choices"/>
      <w:pPr>
        <w:pStyle w:val="Heading5"/>
      </w:pPr>
      <w:r>
        <w:t>Middle section of a form with A and B choices</w:t>
      </w:r>
      <w:bookmarkEnd w:id="38"/>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9" w:name="tabular-form-with-strong-2d-value-relationship"/>
      <w:pPr>
        <w:pStyle w:val="Heading5"/>
      </w:pPr>
      <w:r>
        <w:t>Tabular form with strong 2D value relationship</w:t>
      </w:r>
      <w:bookmarkEnd w:id="39"/>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0" w:name="mix-table-and-form-elements"/>
      <w:pPr>
        <w:pStyle w:val="Heading5"/>
      </w:pPr>
      <w:r>
        <w:t>Mix table and form elements</w:t>
      </w:r>
      <w:bookmarkEnd w:id="40"/>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1" w:name="key-value-pair-in-the-wild"/>
      <w:pPr>
        <w:pStyle w:val="Heading5"/>
      </w:pPr>
      <w:r>
        <w:t>Key-value pair in the wild</w:t>
      </w:r>
      <w:bookmarkEnd w:id="41"/>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42" w:name="split-structure"/>
      <w:pPr>
        <w:pStyle w:val="Heading3"/>
      </w:pPr>
      <w:r>
        <w:t>Split structure</w:t>
      </w:r>
      <w:bookmarkEnd w:id="42"/>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3" w:name="cross-column-structure-example"/>
      <w:pPr>
        <w:pStyle w:val="Heading4"/>
      </w:pPr>
      <w:r>
        <w:t>Cross-column structure example</w:t>
      </w:r>
      <w:bookmarkEnd w:id="43"/>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4" w:name="cross-page-structure-example"/>
      <w:pPr>
        <w:pStyle w:val="Heading4"/>
      </w:pPr>
      <w:r>
        <w:t>Cross-page structure example</w:t>
      </w:r>
      <w:bookmarkEnd w:id="44"/>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5" w:name="split-table-example"/>
      <w:pPr>
        <w:pStyle w:val="Heading4"/>
      </w:pPr>
      <w:r>
        <w:t>Split table example</w:t>
      </w:r>
      <w:bookmarkEnd w:id="45"/>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6" w:name="references"/>
      <w:pPr>
        <w:pStyle w:val="Heading3"/>
      </w:pPr>
      <w:r>
        <w:t>References</w:t>
      </w:r>
      <w:bookmarkEnd w:id="46"/>
    </w:p>
    <w:p>
      <w:bookmarkStart w:id="47" w:name="cross-references"/>
      <w:pPr>
        <w:pStyle w:val="Heading4"/>
      </w:pPr>
      <w:r>
        <w:t>Cross-references</w:t>
      </w:r>
      <w:bookmarkEnd w:id="47"/>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8" w:name="cross-reference-example"/>
      <w:pPr>
        <w:pStyle w:val="Heading5"/>
      </w:pPr>
      <w:r>
        <w:t>Cross-reference example</w:t>
      </w:r>
      <w:bookmarkEnd w:id="48"/>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9" w:name="hyperlinks"/>
      <w:pPr>
        <w:pStyle w:val="Heading4"/>
      </w:pPr>
      <w:r>
        <w:t>Hyperlinks</w:t>
      </w:r>
      <w:bookmarkEnd w:id="49"/>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0" w:name="formatting"/>
      <w:pPr>
        <w:pStyle w:val="Heading3"/>
      </w:pPr>
      <w:r>
        <w:t>Formatting</w:t>
      </w:r>
      <w:bookmarkEnd w:id="50"/>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bookmarkStart w:id="51" w:name="page-break-with-continuation"/>
      <w:pPr>
        <w:pStyle w:val="Heading4"/>
      </w:pPr>
      <w:r>
        <w:t>Page Break with Continuation</w:t>
      </w:r>
      <w:bookmarkEnd w:id="51"/>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2" w:name="bibliography"/>
      <w:pPr>
        <w:pStyle w:val="Heading2"/>
      </w:pPr>
      <w:r>
        <w:t>Bibliography</w:t>
      </w:r>
      <w:bookmarkEnd w:id="52"/>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3" w:name="appendix-a:-reference"/>
      <w:pPr>
        <w:pStyle w:val="Heading2"/>
      </w:pPr>
      <w:r>
        <w:t>Appendix A: Reference</w:t>
      </w:r>
      <w:bookmarkEnd w:id="53"/>
    </w:p>
    <w:p>
      <w:bookmarkStart w:id="54" w:name="special-elements"/>
      <w:pPr>
        <w:pStyle w:val="Heading3"/>
      </w:pPr>
      <w:r>
        <w:t>Special Elements</w:t>
      </w:r>
      <w:bookmarkEnd w:id="54"/>
    </w:p>
    <w:p>
      <w:r>
        <w:t>This category comprises elements with specialized document-level function.</w:t>
      </w:r>
    </w:p>
    <w:p>
      <w:bookmarkStart w:id="55" w:name="doclang"/>
      <w:pPr>
        <w:pStyle w:val="Heading4"/>
      </w:pPr>
      <w:r>
        <w:t>&lt;doclang&gt;</w:t>
      </w:r>
      <w:bookmarkEnd w:id="55"/>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6" w:name="allowed-context"/>
      <w:pPr>
        <w:pStyle w:val="Heading5"/>
      </w:pPr>
      <w:r>
        <w:t>Allowed Context</w:t>
      </w:r>
      <w:bookmarkEnd w:id="56"/>
    </w:p>
    <w:p>
      <w:r>
        <w:t>Exists exactly once, as root element.</w:t>
      </w:r>
    </w:p>
    <w:p>
      <w:bookmarkStart w:id="57" w:name="attributes"/>
      <w:pPr>
        <w:pStyle w:val="Heading5"/>
      </w:pPr>
      <w:r>
        <w:t>Attributes</w:t>
      </w:r>
      <w:bookmarkEnd w:id="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8" w:name="allowed-content-types"/>
      <w:pPr>
        <w:pStyle w:val="Heading5"/>
      </w:pPr>
      <w:r>
        <w:t>Allowed Content Types</w:t>
      </w:r>
      <w:bookmarkEnd w:id="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59" w:name="example"/>
      <w:pPr>
        <w:pStyle w:val="Heading5"/>
      </w:pPr>
      <w:r>
        <w:t>Example</w:t>
      </w:r>
      <w:bookmarkEnd w:id="59"/>
    </w:p>
    <w:p>
      <w:pPr>
        <w:shd w:val="clear" w:color="auto" w:fill="F2F2F2"/>
      </w:pPr>
      <w:r>
        <w:rPr>
          <w:rFonts w:ascii="Consolas" w:hAnsi="Consolas"/>
          <w:sz w:val="18"/>
        </w:rPr>
        <w:t>&lt;doclang&gt;</w:t>
        <w:br/>
        <w:t xml:space="preserve">  &lt;!-- content --&gt;</w:t>
        <w:br/>
        <w:t>&lt;/doclang&gt;</w:t>
      </w:r>
    </w:p>
    <w:p>
      <w:bookmarkStart w:id="60" w:name="head"/>
      <w:pPr>
        <w:pStyle w:val="Heading4"/>
      </w:pPr>
      <w:r>
        <w:t>&lt;head&gt;</w:t>
      </w:r>
      <w:bookmarkEnd w:id="60"/>
    </w:p>
    <w:p>
      <w:r>
        <w:t>Includes doc-level metadata.</w:t>
      </w:r>
    </w:p>
    <w:p>
      <w:bookmarkStart w:id="61" w:name="allowed-context"/>
      <w:pPr>
        <w:pStyle w:val="Heading5"/>
      </w:pPr>
      <w:r>
        <w:t>Allowed Context</w:t>
      </w:r>
      <w:bookmarkEnd w:id="61"/>
    </w:p>
    <w:p>
      <w:r>
        <w:t xml:space="preserve">Can only be first child of </w:t>
      </w:r>
      <w:hyperlink w:anchor="doclang">
        <w:r>
          <w:rPr>
            <w:rFonts w:ascii="Consolas" w:hAnsi="Consolas"/>
            <w:shd w:val="clear" w:color="auto" w:fill="F2F2F2"/>
            <w:rStyle w:val="Hyperlink"/>
          </w:rPr>
          <w:t>&lt;doclang&gt;</w:t>
        </w:r>
      </w:hyperlink>
      <w:r>
        <w:t>.</w:t>
      </w:r>
    </w:p>
    <w:p>
      <w:bookmarkStart w:id="62" w:name="attributes"/>
      <w:pPr>
        <w:pStyle w:val="Heading5"/>
      </w:pPr>
      <w:r>
        <w:t>Attributes</w:t>
      </w:r>
      <w:bookmarkEnd w:id="62"/>
    </w:p>
    <w:p>
      <w:r>
        <w:t>None</w:t>
      </w:r>
    </w:p>
    <w:p>
      <w:bookmarkStart w:id="63" w:name="allowed-content-types"/>
      <w:pPr>
        <w:pStyle w:val="Heading5"/>
      </w:pPr>
      <w:r>
        <w:t>Allowed Content Types</w:t>
      </w:r>
      <w:bookmarkEnd w:id="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4" w:name="page_break"/>
      <w:pPr>
        <w:pStyle w:val="Heading4"/>
      </w:pPr>
      <w:r>
        <w:t>&lt;page_break&gt;</w:t>
      </w:r>
      <w:bookmarkEnd w:id="64"/>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5" w:name="allowed-context"/>
      <w:pPr>
        <w:pStyle w:val="Heading5"/>
      </w:pPr>
      <w:r>
        <w:t>Allowed Context</w:t>
      </w:r>
      <w:bookmarkEnd w:id="65"/>
    </w:p>
    <w:p>
      <w:r>
        <w:t xml:space="preserve">Can only be child of </w:t>
      </w:r>
      <w:hyperlink w:anchor="doclang">
        <w:r>
          <w:rPr>
            <w:rFonts w:ascii="Consolas" w:hAnsi="Consolas"/>
            <w:shd w:val="clear" w:color="auto" w:fill="F2F2F2"/>
            <w:rStyle w:val="Hyperlink"/>
          </w:rPr>
          <w:t>&lt;doclang&gt;</w:t>
        </w:r>
      </w:hyperlink>
      <w:r>
        <w:t>.</w:t>
      </w:r>
    </w:p>
    <w:p>
      <w:bookmarkStart w:id="66" w:name="attributes"/>
      <w:pPr>
        <w:pStyle w:val="Heading5"/>
      </w:pPr>
      <w:r>
        <w:t>Attributes</w:t>
      </w:r>
      <w:bookmarkEnd w:id="66"/>
    </w:p>
    <w:p>
      <w:r>
        <w:t>None</w:t>
      </w:r>
    </w:p>
    <w:p>
      <w:bookmarkStart w:id="67" w:name="allowed-content-types"/>
      <w:pPr>
        <w:pStyle w:val="Heading5"/>
      </w:pPr>
      <w:r>
        <w:t>Allowed Content Types</w:t>
      </w:r>
      <w:bookmarkEnd w:id="67"/>
    </w:p>
    <w:p>
      <w:r>
        <w:t>None (empty element).</w:t>
      </w:r>
    </w:p>
    <w:p>
      <w:bookmarkStart w:id="68" w:name="example"/>
      <w:pPr>
        <w:pStyle w:val="Heading5"/>
      </w:pPr>
      <w:r>
        <w:t>Example</w:t>
      </w:r>
      <w:bookmarkEnd w:id="68"/>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9" w:name="semantic-elements"/>
      <w:pPr>
        <w:pStyle w:val="Heading3"/>
      </w:pPr>
      <w:r>
        <w:t>Semantic Elements</w:t>
      </w:r>
      <w:bookmarkEnd w:id="69"/>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0" w:name="text"/>
      <w:pPr>
        <w:pStyle w:val="Heading4"/>
      </w:pPr>
      <w:r>
        <w:t>&lt;text&gt;</w:t>
      </w:r>
      <w:bookmarkEnd w:id="70"/>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1" w:name="allowed-context"/>
      <w:pPr>
        <w:pStyle w:val="Heading5"/>
      </w:pPr>
      <w:r>
        <w:t>Allowed Context</w:t>
      </w:r>
      <w:bookmarkEnd w:id="71"/>
    </w:p>
    <w:p>
      <w:r>
        <w:t>Any context that allows semantic elements.</w:t>
      </w:r>
    </w:p>
    <w:p>
      <w:bookmarkStart w:id="72" w:name="attributes"/>
      <w:pPr>
        <w:pStyle w:val="Heading5"/>
      </w:pPr>
      <w:r>
        <w:t>Attributes</w:t>
      </w:r>
      <w:bookmarkEnd w:id="72"/>
    </w:p>
    <w:p>
      <w:r>
        <w:t>None</w:t>
      </w:r>
    </w:p>
    <w:p>
      <w:bookmarkStart w:id="73" w:name="allowed-content-types"/>
      <w:pPr>
        <w:pStyle w:val="Heading5"/>
      </w:pPr>
      <w:r>
        <w:t>Allowed Content Types</w:t>
      </w:r>
      <w:bookmarkEnd w:id="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4" w:name="heading"/>
      <w:pPr>
        <w:pStyle w:val="Heading4"/>
      </w:pPr>
      <w:r>
        <w:t>&lt;heading&gt;</w:t>
      </w:r>
      <w:bookmarkEnd w:id="74"/>
    </w:p>
    <w:p>
      <w:bookmarkStart w:id="75" w:name="allowed-context"/>
      <w:pPr>
        <w:pStyle w:val="Heading5"/>
      </w:pPr>
      <w:r>
        <w:t>Allowed Context</w:t>
      </w:r>
      <w:bookmarkEnd w:id="75"/>
    </w:p>
    <w:p>
      <w:r>
        <w:t>Any context that allows semantic elements.</w:t>
      </w:r>
    </w:p>
    <w:p>
      <w:bookmarkStart w:id="76" w:name="attributes"/>
      <w:pPr>
        <w:pStyle w:val="Heading5"/>
      </w:pPr>
      <w:r>
        <w:t>Attributes</w:t>
      </w:r>
      <w:bookmarkEnd w:id="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Non-negative integer</w:t>
            </w:r>
          </w:p>
        </w:tc>
        <w:tc>
          <w:tcPr>
            <w:tcW w:type="dxa" w:w="2160"/>
          </w:tcPr>
          <w:p>
            <w:r/>
          </w:p>
        </w:tc>
      </w:tr>
    </w:tbl>
    <w:p>
      <w:bookmarkStart w:id="77" w:name="allowed-content-types"/>
      <w:pPr>
        <w:pStyle w:val="Heading5"/>
      </w:pPr>
      <w:r>
        <w:t>Allowed Content Types</w:t>
      </w:r>
      <w:bookmarkEnd w:id="7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8" w:name="footnote"/>
      <w:pPr>
        <w:pStyle w:val="Heading4"/>
      </w:pPr>
      <w:r>
        <w:t>&lt;footnote&gt;</w:t>
      </w:r>
      <w:bookmarkEnd w:id="78"/>
    </w:p>
    <w:p>
      <w:bookmarkStart w:id="79" w:name="allowed-context"/>
      <w:pPr>
        <w:pStyle w:val="Heading5"/>
      </w:pPr>
      <w:r>
        <w:t>Allowed Context</w:t>
      </w:r>
      <w:bookmarkEnd w:id="79"/>
    </w:p>
    <w:p>
      <w:r>
        <w:t>Any context that allows semantic elements.</w:t>
      </w:r>
    </w:p>
    <w:p>
      <w:bookmarkStart w:id="80" w:name="attributes"/>
      <w:pPr>
        <w:pStyle w:val="Heading5"/>
      </w:pPr>
      <w:r>
        <w:t>Attributes</w:t>
      </w:r>
      <w:bookmarkEnd w:id="80"/>
    </w:p>
    <w:p>
      <w:r>
        <w:t>None</w:t>
      </w:r>
    </w:p>
    <w:p>
      <w:bookmarkStart w:id="81" w:name="allowed-content-types"/>
      <w:pPr>
        <w:pStyle w:val="Heading5"/>
      </w:pPr>
      <w:r>
        <w:t>Allowed Content Types</w:t>
      </w:r>
      <w:bookmarkEnd w:id="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2" w:name="page_header"/>
      <w:pPr>
        <w:pStyle w:val="Heading4"/>
      </w:pPr>
      <w:r>
        <w:t>&lt;page_header&gt;</w:t>
      </w:r>
      <w:bookmarkEnd w:id="82"/>
    </w:p>
    <w:p>
      <w:bookmarkStart w:id="83" w:name="allowed-context"/>
      <w:pPr>
        <w:pStyle w:val="Heading5"/>
      </w:pPr>
      <w:r>
        <w:t>Allowed Context</w:t>
      </w:r>
      <w:bookmarkEnd w:id="83"/>
    </w:p>
    <w:p>
      <w:r>
        <w:t>Any context that allows semantic elements.</w:t>
      </w:r>
    </w:p>
    <w:p>
      <w:bookmarkStart w:id="84" w:name="attributes"/>
      <w:pPr>
        <w:pStyle w:val="Heading5"/>
      </w:pPr>
      <w:r>
        <w:t>Attributes</w:t>
      </w:r>
      <w:bookmarkEnd w:id="84"/>
    </w:p>
    <w:p>
      <w:r>
        <w:t>None</w:t>
      </w:r>
    </w:p>
    <w:p>
      <w:bookmarkStart w:id="85" w:name="allowed-content-types"/>
      <w:pPr>
        <w:pStyle w:val="Heading5"/>
      </w:pPr>
      <w:r>
        <w:t>Allowed Content Types</w:t>
      </w:r>
      <w:bookmarkEnd w:id="8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6" w:name="page_footer"/>
      <w:pPr>
        <w:pStyle w:val="Heading4"/>
      </w:pPr>
      <w:r>
        <w:t>&lt;page_footer&gt;</w:t>
      </w:r>
      <w:bookmarkEnd w:id="86"/>
    </w:p>
    <w:p>
      <w:bookmarkStart w:id="87" w:name="allowed-context"/>
      <w:pPr>
        <w:pStyle w:val="Heading5"/>
      </w:pPr>
      <w:r>
        <w:t>Allowed Context</w:t>
      </w:r>
      <w:bookmarkEnd w:id="87"/>
    </w:p>
    <w:p>
      <w:r>
        <w:t>Any context that allows semantic elements.</w:t>
      </w:r>
    </w:p>
    <w:p>
      <w:bookmarkStart w:id="88" w:name="attributes"/>
      <w:pPr>
        <w:pStyle w:val="Heading5"/>
      </w:pPr>
      <w:r>
        <w:t>Attributes</w:t>
      </w:r>
      <w:bookmarkEnd w:id="88"/>
    </w:p>
    <w:p>
      <w:r>
        <w:t>None</w:t>
      </w:r>
    </w:p>
    <w:p>
      <w:bookmarkStart w:id="89" w:name="allowed-content-types"/>
      <w:pPr>
        <w:pStyle w:val="Heading5"/>
      </w:pPr>
      <w:r>
        <w:t>Allowed Content Types</w:t>
      </w:r>
      <w:bookmarkEnd w:id="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0" w:name="field_region"/>
      <w:pPr>
        <w:pStyle w:val="Heading4"/>
      </w:pPr>
      <w:r>
        <w:t>&lt;field_region&gt;</w:t>
      </w:r>
      <w:bookmarkEnd w:id="90"/>
    </w:p>
    <w:p>
      <w:r>
        <w:t>Serves for scoping of field items, for example encapsulating a whole form.</w:t>
      </w:r>
    </w:p>
    <w:p>
      <w:bookmarkStart w:id="91" w:name="allowed-context"/>
      <w:pPr>
        <w:pStyle w:val="Heading5"/>
      </w:pPr>
      <w:r>
        <w:t>Allowed Context</w:t>
      </w:r>
      <w:bookmarkEnd w:id="91"/>
    </w:p>
    <w:p>
      <w:r>
        <w:t>Any context that allows semantic elements.</w:t>
      </w:r>
    </w:p>
    <w:p>
      <w:bookmarkStart w:id="92" w:name="attributes"/>
      <w:pPr>
        <w:pStyle w:val="Heading5"/>
      </w:pPr>
      <w:r>
        <w:t>Attributes</w:t>
      </w:r>
      <w:bookmarkEnd w:id="92"/>
    </w:p>
    <w:p>
      <w:r>
        <w:t>None</w:t>
      </w:r>
    </w:p>
    <w:p>
      <w:bookmarkStart w:id="93" w:name="allowed-content-types"/>
      <w:pPr>
        <w:pStyle w:val="Heading5"/>
      </w:pPr>
      <w:r>
        <w:t>Allowed Content Types</w:t>
      </w:r>
      <w:bookmarkEnd w:id="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4" w:name="list"/>
      <w:pPr>
        <w:pStyle w:val="Heading4"/>
      </w:pPr>
      <w:r>
        <w:t>&lt;list&gt;</w:t>
      </w:r>
      <w:bookmarkEnd w:id="94"/>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5" w:name="allowed-context"/>
      <w:pPr>
        <w:pStyle w:val="Heading5"/>
      </w:pPr>
      <w:r>
        <w:t>Allowed Context</w:t>
      </w:r>
      <w:bookmarkEnd w:id="95"/>
    </w:p>
    <w:p>
      <w:r>
        <w:t>Any context that allows semantic elements.</w:t>
      </w:r>
    </w:p>
    <w:p>
      <w:bookmarkStart w:id="96" w:name="attributes"/>
      <w:pPr>
        <w:pStyle w:val="Heading5"/>
      </w:pPr>
      <w:r>
        <w:t>Attributes</w:t>
      </w:r>
      <w:bookmarkEnd w:id="9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7" w:name="allowed-content-types"/>
      <w:pPr>
        <w:pStyle w:val="Heading5"/>
      </w:pPr>
      <w:r>
        <w:t>Allowed Content Types</w:t>
      </w:r>
      <w:bookmarkEnd w:id="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8" w:name="table"/>
      <w:pPr>
        <w:pStyle w:val="Heading4"/>
      </w:pPr>
      <w:r>
        <w:t>&lt;table&gt;</w:t>
      </w:r>
      <w:bookmarkEnd w:id="98"/>
    </w:p>
    <w:p>
      <w:r>
        <w:t xml:space="preserve">Captures a table, in a format inspired by OTSL.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9" w:name="allowed-context"/>
      <w:pPr>
        <w:pStyle w:val="Heading5"/>
      </w:pPr>
      <w:r>
        <w:t>Allowed Context</w:t>
      </w:r>
      <w:bookmarkEnd w:id="99"/>
    </w:p>
    <w:p>
      <w:r>
        <w:t>Any context that allows semantic elements.</w:t>
      </w:r>
    </w:p>
    <w:p>
      <w:bookmarkStart w:id="100" w:name="attributes"/>
      <w:pPr>
        <w:pStyle w:val="Heading5"/>
      </w:pPr>
      <w:r>
        <w:t>Attributes</w:t>
      </w:r>
      <w:bookmarkEnd w:id="10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"data"</w:t>
            </w:r>
          </w:p>
        </w:tc>
        <w:tc>
          <w:tcPr>
            <w:tcW w:type="dxa" w:w="2160"/>
          </w:tcPr>
          <w:p>
            <w:r/>
            <w:r>
              <w:t>{"data", "index"}</w:t>
            </w:r>
          </w:p>
        </w:tc>
        <w:tc>
          <w:tcPr>
            <w:tcW w:type="dxa" w:w="2160"/>
          </w:tcPr>
          <w:p>
            <w:r/>
            <w:r>
              <w:t>A value of "index" denotes a document index as it would be used e.g. for a table of contents.</w:t>
            </w:r>
          </w:p>
        </w:tc>
      </w:tr>
    </w:tbl>
    <w:p>
      <w:bookmarkStart w:id="101" w:name="allowed-content-types"/>
      <w:pPr>
        <w:pStyle w:val="Heading5"/>
      </w:pPr>
      <w:r>
        <w:t>Allowed Content Types</w:t>
      </w:r>
      <w:bookmarkEnd w:id="1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2" w:name="formula"/>
      <w:pPr>
        <w:pStyle w:val="Heading4"/>
      </w:pPr>
      <w:r>
        <w:t>&lt;formula&gt;</w:t>
      </w:r>
      <w:bookmarkEnd w:id="102"/>
    </w:p>
    <w:p>
      <w:bookmarkStart w:id="103" w:name="allowed-context"/>
      <w:pPr>
        <w:pStyle w:val="Heading5"/>
      </w:pPr>
      <w:r>
        <w:t>Allowed Context</w:t>
      </w:r>
      <w:bookmarkEnd w:id="103"/>
    </w:p>
    <w:p>
      <w:r>
        <w:t>Any context that allows semantic elements.</w:t>
      </w:r>
    </w:p>
    <w:p>
      <w:bookmarkStart w:id="104" w:name="attributes"/>
      <w:pPr>
        <w:pStyle w:val="Heading5"/>
      </w:pPr>
      <w:r>
        <w:t>Attributes</w:t>
      </w:r>
      <w:bookmarkEnd w:id="104"/>
    </w:p>
    <w:p>
      <w:r>
        <w:t>None</w:t>
      </w:r>
    </w:p>
    <w:p>
      <w:bookmarkStart w:id="105" w:name="allowed-content-types"/>
      <w:pPr>
        <w:pStyle w:val="Heading5"/>
      </w:pPr>
      <w:r>
        <w:t>Allowed Content Types</w:t>
      </w:r>
      <w:bookmarkEnd w:id="1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6" w:name="code"/>
      <w:pPr>
        <w:pStyle w:val="Heading4"/>
      </w:pPr>
      <w:r>
        <w:t>&lt;code&gt;</w:t>
      </w:r>
      <w:bookmarkEnd w:id="106"/>
    </w:p>
    <w:p>
      <w:bookmarkStart w:id="107" w:name="allowed-context"/>
      <w:pPr>
        <w:pStyle w:val="Heading5"/>
      </w:pPr>
      <w:r>
        <w:t>Allowed Context</w:t>
      </w:r>
      <w:bookmarkEnd w:id="107"/>
    </w:p>
    <w:p>
      <w:r>
        <w:t>Any context that allows semantic elements.</w:t>
      </w:r>
    </w:p>
    <w:p>
      <w:bookmarkStart w:id="108" w:name="attributes"/>
      <w:pPr>
        <w:pStyle w:val="Heading5"/>
      </w:pPr>
      <w:r>
        <w:t>Attributes</w:t>
      </w:r>
      <w:bookmarkEnd w:id="108"/>
    </w:p>
    <w:p>
      <w:r>
        <w:t>None</w:t>
      </w:r>
    </w:p>
    <w:p>
      <w:bookmarkStart w:id="109" w:name="allowed-content-types"/>
      <w:pPr>
        <w:pStyle w:val="Heading5"/>
      </w:pPr>
      <w:r>
        <w:t>Allowed Content Types</w:t>
      </w:r>
      <w:bookmarkEnd w:id="1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0" w:name="picture"/>
      <w:pPr>
        <w:pStyle w:val="Heading4"/>
      </w:pPr>
      <w:r>
        <w:t>&lt;picture&gt;</w:t>
      </w:r>
      <w:bookmarkEnd w:id="110"/>
    </w:p>
    <w:p>
      <w:r>
        <w:t xml:space="preserve">Can contain specific semantic elements: </w:t>
      </w:r>
      <w:hyperlink w:anchor="src">
        <w:r>
          <w:rPr>
            <w:rFonts w:ascii="Consolas" w:hAnsi="Consolas"/>
            <w:shd w:val="clear" w:color="auto" w:fill="F2F2F2"/>
            <w:rStyle w:val="Hyperlink"/>
          </w:rPr>
          <w:t>&lt;src&gt;</w:t>
        </w:r>
      </w:hyperlink>
      <w:r>
        <w:t xml:space="preserve">, </w:t>
      </w:r>
      <w:hyperlink w:anchor="table">
        <w:r>
          <w:rPr>
            <w:rFonts w:ascii="Consolas" w:hAnsi="Consolas"/>
            <w:shd w:val="clear" w:color="auto" w:fill="F2F2F2"/>
            <w:rStyle w:val="Hyperlink"/>
          </w:rPr>
          <w:t>&lt;table&gt;</w:t>
        </w:r>
      </w:hyperlink>
      <w:r>
        <w:t>.</w:t>
      </w:r>
    </w:p>
    <w:p>
      <w:bookmarkStart w:id="111" w:name="allowed-context"/>
      <w:pPr>
        <w:pStyle w:val="Heading5"/>
      </w:pPr>
      <w:r>
        <w:t>Allowed Context</w:t>
      </w:r>
      <w:bookmarkEnd w:id="111"/>
    </w:p>
    <w:p>
      <w:r>
        <w:t>Any context that allows semantic elements.</w:t>
      </w:r>
    </w:p>
    <w:p>
      <w:bookmarkStart w:id="112" w:name="attributes"/>
      <w:pPr>
        <w:pStyle w:val="Heading5"/>
      </w:pPr>
      <w:r>
        <w:t>Attributes</w:t>
      </w:r>
      <w:bookmarkEnd w:id="112"/>
    </w:p>
    <w:p>
      <w:r>
        <w:t>None</w:t>
      </w:r>
    </w:p>
    <w:p>
      <w:bookmarkStart w:id="113" w:name="allowed-content-types"/>
      <w:pPr>
        <w:pStyle w:val="Heading5"/>
      </w:pPr>
      <w:r>
        <w:t>Allowed Content Types</w:t>
      </w:r>
      <w:bookmarkEnd w:id="1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4" w:name="marker"/>
      <w:pPr>
        <w:pStyle w:val="Heading4"/>
      </w:pPr>
      <w:r>
        <w:t>&lt;marker&gt;</w:t>
      </w:r>
      <w:bookmarkEnd w:id="114"/>
    </w:p>
    <w:p>
      <w:bookmarkStart w:id="115" w:name="allowed-context"/>
      <w:pPr>
        <w:pStyle w:val="Heading5"/>
      </w:pPr>
      <w:r>
        <w:t>Allowed Context</w:t>
      </w:r>
      <w:bookmarkEnd w:id="115"/>
    </w:p>
    <w:p>
      <w:r>
        <w:t>Any context that allows semantic elements.</w:t>
      </w:r>
    </w:p>
    <w:p>
      <w:bookmarkStart w:id="116" w:name="attributes"/>
      <w:pPr>
        <w:pStyle w:val="Heading5"/>
      </w:pPr>
      <w:r>
        <w:t>Attributes</w:t>
      </w:r>
      <w:bookmarkEnd w:id="116"/>
    </w:p>
    <w:p>
      <w:r>
        <w:t>None</w:t>
      </w:r>
    </w:p>
    <w:p>
      <w:bookmarkStart w:id="117" w:name="allowed-content-types"/>
      <w:pPr>
        <w:pStyle w:val="Heading5"/>
      </w:pPr>
      <w:r>
        <w:t>Allowed Content Types</w:t>
      </w:r>
      <w:bookmarkEnd w:id="1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8" w:name="group"/>
      <w:pPr>
        <w:pStyle w:val="Heading4"/>
      </w:pPr>
      <w:r>
        <w:t>&lt;group&gt;</w:t>
      </w:r>
      <w:bookmarkEnd w:id="118"/>
    </w:p>
    <w:p>
      <w:r>
        <w:t>Container for encapsulating multiple semantic elements.</w:t>
      </w:r>
    </w:p>
    <w:p>
      <w:bookmarkStart w:id="119" w:name="allowed-context"/>
      <w:pPr>
        <w:pStyle w:val="Heading5"/>
      </w:pPr>
      <w:r>
        <w:t>Allowed Context</w:t>
      </w:r>
      <w:bookmarkEnd w:id="119"/>
    </w:p>
    <w:p>
      <w:r>
        <w:t>Any context that allows semantic elements.</w:t>
      </w:r>
    </w:p>
    <w:p>
      <w:bookmarkStart w:id="120" w:name="attributes"/>
      <w:pPr>
        <w:pStyle w:val="Heading5"/>
      </w:pPr>
      <w:r>
        <w:t>Attributes</w:t>
      </w:r>
      <w:bookmarkEnd w:id="120"/>
    </w:p>
    <w:p>
      <w:r>
        <w:t>None</w:t>
      </w:r>
    </w:p>
    <w:p>
      <w:bookmarkStart w:id="121" w:name="allowed-content-types"/>
      <w:pPr>
        <w:pStyle w:val="Heading5"/>
      </w:pPr>
      <w:r>
        <w:t>Allowed Content Types</w:t>
      </w:r>
      <w:bookmarkEnd w:id="1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2" w:name="field_heading"/>
      <w:pPr>
        <w:pStyle w:val="Heading4"/>
      </w:pPr>
      <w:r>
        <w:t>&lt;field_heading&gt;</w:t>
      </w:r>
      <w:bookmarkEnd w:id="122"/>
    </w:p>
    <w:p>
      <w:bookmarkStart w:id="123" w:name="allowed-context"/>
      <w:pPr>
        <w:pStyle w:val="Heading5"/>
      </w:pPr>
      <w:r>
        <w:t>Allowed Context</w:t>
      </w:r>
      <w:bookmarkEnd w:id="123"/>
    </w:p>
    <w:p>
      <w:r>
        <w:t xml:space="preserve">Can only be descendant of </w:t>
      </w:r>
      <w:hyperlink w:anchor="field_region">
        <w:r>
          <w:rPr>
            <w:rFonts w:ascii="Consolas" w:hAnsi="Consolas"/>
            <w:shd w:val="clear" w:color="auto" w:fill="F2F2F2"/>
            <w:rStyle w:val="Hyperlink"/>
          </w:rPr>
          <w:t>&lt;field_region&gt;</w:t>
        </w:r>
      </w:hyperlink>
      <w:r>
        <w:t>.</w:t>
      </w:r>
    </w:p>
    <w:p>
      <w:bookmarkStart w:id="124" w:name="attributes"/>
      <w:pPr>
        <w:pStyle w:val="Heading5"/>
      </w:pPr>
      <w:r>
        <w:t>Attributes</w:t>
      </w:r>
      <w:bookmarkEnd w:id="124"/>
    </w:p>
    <w:p>
      <w:r>
        <w:t>None</w:t>
      </w:r>
    </w:p>
    <w:p>
      <w:bookmarkStart w:id="125" w:name="allowed-content-types"/>
      <w:pPr>
        <w:pStyle w:val="Heading5"/>
      </w:pPr>
      <w:r>
        <w:t>Allowed Content Types</w:t>
      </w:r>
      <w:bookmarkEnd w:id="12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6" w:name="field_item"/>
      <w:pPr>
        <w:pStyle w:val="Heading4"/>
      </w:pPr>
      <w:r>
        <w:t>&lt;field_item&gt;</w:t>
      </w:r>
      <w:bookmarkEnd w:id="126"/>
    </w:p>
    <w:p>
      <w:r>
        <w:t>Scoping of a field key (optional) and any corresponding values.</w:t>
      </w:r>
    </w:p>
    <w:p>
      <w:bookmarkStart w:id="127" w:name="allowed-context"/>
      <w:pPr>
        <w:pStyle w:val="Heading5"/>
      </w:pPr>
      <w:r>
        <w:t>Allowed Context</w:t>
      </w:r>
      <w:bookmarkEnd w:id="127"/>
    </w:p>
    <w:p>
      <w:r>
        <w:t xml:space="preserve">Can only be descendant of </w:t>
      </w:r>
      <w:hyperlink w:anchor="field_region">
        <w:r>
          <w:rPr>
            <w:rFonts w:ascii="Consolas" w:hAnsi="Consolas"/>
            <w:shd w:val="clear" w:color="auto" w:fill="F2F2F2"/>
            <w:rStyle w:val="Hyperlink"/>
          </w:rPr>
          <w:t>&lt;field_region&gt;</w:t>
        </w:r>
      </w:hyperlink>
      <w:r>
        <w:t>.</w:t>
      </w:r>
    </w:p>
    <w:p>
      <w:bookmarkStart w:id="128" w:name="attributes"/>
      <w:pPr>
        <w:pStyle w:val="Heading5"/>
      </w:pPr>
      <w:r>
        <w:t>Attributes</w:t>
      </w:r>
      <w:bookmarkEnd w:id="128"/>
    </w:p>
    <w:p>
      <w:r>
        <w:t>None</w:t>
      </w:r>
    </w:p>
    <w:p>
      <w:bookmarkStart w:id="129" w:name="allowed-content-types"/>
      <w:pPr>
        <w:pStyle w:val="Heading5"/>
      </w:pPr>
      <w:r>
        <w:t>Allowed Content Types</w:t>
      </w:r>
      <w:bookmarkEnd w:id="12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0" w:name="key"/>
      <w:pPr>
        <w:pStyle w:val="Heading4"/>
      </w:pPr>
      <w:r>
        <w:t>&lt;key&gt;</w:t>
      </w:r>
      <w:bookmarkEnd w:id="130"/>
    </w:p>
    <w:p>
      <w:r>
        <w:t>The key of a field (may correspond to  0-N field values).</w:t>
      </w:r>
    </w:p>
    <w:p>
      <w:bookmarkStart w:id="131" w:name="allowed-context"/>
      <w:pPr>
        <w:pStyle w:val="Heading5"/>
      </w:pPr>
      <w:r>
        <w:t>Allowed Context</w:t>
      </w:r>
      <w:bookmarkEnd w:id="131"/>
    </w:p>
    <w:p>
      <w:r>
        <w:t xml:space="preserve">Can only be descendant of </w:t>
      </w:r>
      <w:hyperlink w:anchor="field_item">
        <w:r>
          <w:rPr>
            <w:rFonts w:ascii="Consolas" w:hAnsi="Consolas"/>
            <w:shd w:val="clear" w:color="auto" w:fill="F2F2F2"/>
            <w:rStyle w:val="Hyperlink"/>
          </w:rPr>
          <w:t>&lt;field_item&gt;</w:t>
        </w:r>
      </w:hyperlink>
      <w:r>
        <w:t>.</w:t>
      </w:r>
    </w:p>
    <w:p>
      <w:bookmarkStart w:id="132" w:name="attributes"/>
      <w:pPr>
        <w:pStyle w:val="Heading5"/>
      </w:pPr>
      <w:r>
        <w:t>Attributes</w:t>
      </w:r>
      <w:bookmarkEnd w:id="132"/>
    </w:p>
    <w:p>
      <w:r>
        <w:t>None</w:t>
      </w:r>
    </w:p>
    <w:p>
      <w:bookmarkStart w:id="133" w:name="allowed-content-types"/>
      <w:pPr>
        <w:pStyle w:val="Heading5"/>
      </w:pPr>
      <w:r>
        <w:t>Allowed Content Types</w:t>
      </w:r>
      <w:bookmarkEnd w:id="13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4" w:name="value"/>
      <w:pPr>
        <w:pStyle w:val="Heading4"/>
      </w:pPr>
      <w:r>
        <w:t>&lt;value&gt;</w:t>
      </w:r>
      <w:bookmarkEnd w:id="134"/>
    </w:p>
    <w:p>
      <w:r>
        <w:t>A value of a field (may correspond to 0 or 1 field key).</w:t>
      </w:r>
    </w:p>
    <w:p>
      <w:bookmarkStart w:id="135" w:name="allowed-context"/>
      <w:pPr>
        <w:pStyle w:val="Heading5"/>
      </w:pPr>
      <w:r>
        <w:t>Allowed Context</w:t>
      </w:r>
      <w:bookmarkEnd w:id="135"/>
    </w:p>
    <w:p>
      <w:r>
        <w:t xml:space="preserve">Can only be descendant of </w:t>
      </w:r>
      <w:hyperlink w:anchor="field_item">
        <w:r>
          <w:rPr>
            <w:rFonts w:ascii="Consolas" w:hAnsi="Consolas"/>
            <w:shd w:val="clear" w:color="auto" w:fill="F2F2F2"/>
            <w:rStyle w:val="Hyperlink"/>
          </w:rPr>
          <w:t>&lt;field_item&gt;</w:t>
        </w:r>
      </w:hyperlink>
      <w:r>
        <w:t>.</w:t>
      </w:r>
    </w:p>
    <w:p>
      <w:bookmarkStart w:id="136" w:name="attributes"/>
      <w:pPr>
        <w:pStyle w:val="Heading5"/>
      </w:pPr>
      <w:r>
        <w:t>Attributes</w:t>
      </w:r>
      <w:bookmarkEnd w:id="13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7" w:name="allowed-content-types"/>
      <w:pPr>
        <w:pStyle w:val="Heading5"/>
      </w:pPr>
      <w:r>
        <w:t>Allowed Content Types</w:t>
      </w:r>
      <w:bookmarkEnd w:id="13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8" w:name="hint"/>
      <w:pPr>
        <w:pStyle w:val="Heading4"/>
      </w:pPr>
      <w:r>
        <w:t>&lt;hint&gt;</w:t>
      </w:r>
      <w:bookmarkEnd w:id="138"/>
    </w:p>
    <w:p>
      <w:r>
        <w:t>A hint regarding a field.</w:t>
      </w:r>
    </w:p>
    <w:p>
      <w:bookmarkStart w:id="139" w:name="allowed-context"/>
      <w:pPr>
        <w:pStyle w:val="Heading5"/>
      </w:pPr>
      <w:r>
        <w:t>Allowed Context</w:t>
      </w:r>
      <w:bookmarkEnd w:id="139"/>
    </w:p>
    <w:p>
      <w:r>
        <w:t xml:space="preserve">Can only be descendant of </w:t>
      </w:r>
      <w:hyperlink w:anchor="field_region">
        <w:r>
          <w:rPr>
            <w:rFonts w:ascii="Consolas" w:hAnsi="Consolas"/>
            <w:shd w:val="clear" w:color="auto" w:fill="F2F2F2"/>
            <w:rStyle w:val="Hyperlink"/>
          </w:rPr>
          <w:t>&lt;field_region&gt;</w:t>
        </w:r>
      </w:hyperlink>
      <w:r>
        <w:t>.</w:t>
      </w:r>
    </w:p>
    <w:p>
      <w:bookmarkStart w:id="140" w:name="attributes"/>
      <w:pPr>
        <w:pStyle w:val="Heading5"/>
      </w:pPr>
      <w:r>
        <w:t>Attributes</w:t>
      </w:r>
      <w:bookmarkEnd w:id="140"/>
    </w:p>
    <w:p>
      <w:r>
        <w:t>None</w:t>
      </w:r>
    </w:p>
    <w:p>
      <w:bookmarkStart w:id="141" w:name="allowed-content-types"/>
      <w:pPr>
        <w:pStyle w:val="Heading5"/>
      </w:pPr>
      <w:r>
        <w:t>Allowed Content Types</w:t>
      </w:r>
      <w:bookmarkEnd w:id="14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2" w:name="caption"/>
      <w:pPr>
        <w:pStyle w:val="Heading4"/>
      </w:pPr>
      <w:r>
        <w:t>&lt;caption&gt;</w:t>
      </w:r>
      <w:bookmarkEnd w:id="142"/>
    </w:p>
    <w:p>
      <w:r>
        <w:t>Optional part of the element head for capturing an associated caption.</w:t>
      </w:r>
    </w:p>
    <w:p>
      <w:bookmarkStart w:id="143" w:name="allowed-context"/>
      <w:pPr>
        <w:pStyle w:val="Heading5"/>
      </w:pPr>
      <w:r>
        <w:t>Allowed Context</w:t>
      </w:r>
      <w:bookmarkEnd w:id="143"/>
    </w:p>
    <w:p>
      <w:r>
        <w:t>Can only be part of the element head of a semantic element.</w:t>
      </w:r>
    </w:p>
    <w:p>
      <w:bookmarkStart w:id="144" w:name="attributes"/>
      <w:pPr>
        <w:pStyle w:val="Heading5"/>
      </w:pPr>
      <w:r>
        <w:t>Attributes</w:t>
      </w:r>
      <w:bookmarkEnd w:id="144"/>
    </w:p>
    <w:p>
      <w:r>
        <w:t>None</w:t>
      </w:r>
    </w:p>
    <w:p>
      <w:bookmarkStart w:id="145" w:name="allowed-content-types"/>
      <w:pPr>
        <w:pStyle w:val="Heading5"/>
      </w:pPr>
      <w:r>
        <w:t>Allowed Content Types</w:t>
      </w:r>
      <w:bookmarkEnd w:id="14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6" w:name="property-elements"/>
      <w:pPr>
        <w:pStyle w:val="Heading3"/>
      </w:pPr>
      <w:r>
        <w:t>Property Elements</w:t>
      </w:r>
      <w:bookmarkEnd w:id="146"/>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7" w:name="thread"/>
      <w:pPr>
        <w:pStyle w:val="Heading4"/>
      </w:pPr>
      <w:r>
        <w:t>&lt;thread&gt;</w:t>
      </w:r>
      <w:bookmarkEnd w:id="14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48" w:name="allowed-context"/>
      <w:pPr>
        <w:pStyle w:val="Heading5"/>
      </w:pPr>
      <w:r>
        <w:t>Allowed Context</w:t>
      </w:r>
      <w:bookmarkEnd w:id="148"/>
    </w:p>
    <w:p>
      <w:r>
        <w:t>Can only be child of a semantic element.</w:t>
      </w:r>
    </w:p>
    <w:p>
      <w:bookmarkStart w:id="149" w:name="attributes"/>
      <w:pPr>
        <w:pStyle w:val="Heading5"/>
      </w:pPr>
      <w:r>
        <w:t>Attributes</w:t>
      </w:r>
      <w:bookmarkEnd w:id="14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0" w:name="allowed-content-types"/>
      <w:pPr>
        <w:pStyle w:val="Heading5"/>
      </w:pPr>
      <w:r>
        <w:t>Allowed Content Types</w:t>
      </w:r>
      <w:bookmarkEnd w:id="150"/>
    </w:p>
    <w:p>
      <w:r>
        <w:t>None (empty element).</w:t>
      </w:r>
    </w:p>
    <w:p>
      <w:bookmarkStart w:id="151" w:name="xref"/>
      <w:pPr>
        <w:pStyle w:val="Heading4"/>
      </w:pPr>
      <w:r>
        <w:t>&lt;xref&gt;</w:t>
      </w:r>
      <w:bookmarkEnd w:id="151"/>
    </w:p>
    <w:p>
      <w:r>
        <w:t>Optional part of the element head; serves for capturing an outgoing cross-reference from this component.</w:t>
      </w:r>
    </w:p>
    <w:p>
      <w:bookmarkStart w:id="152" w:name="allowed-context"/>
      <w:pPr>
        <w:pStyle w:val="Heading5"/>
      </w:pPr>
      <w:r>
        <w:t>Allowed Context</w:t>
      </w:r>
      <w:bookmarkEnd w:id="15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3" w:name="attributes"/>
      <w:pPr>
        <w:pStyle w:val="Heading5"/>
      </w:pPr>
      <w:r>
        <w:t>Attributes</w:t>
      </w:r>
      <w:bookmarkEnd w:id="15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4" w:name="allowed-content-types"/>
      <w:pPr>
        <w:pStyle w:val="Heading5"/>
      </w:pPr>
      <w:r>
        <w:t>Allowed Content Types</w:t>
      </w:r>
      <w:bookmarkEnd w:id="154"/>
    </w:p>
    <w:p>
      <w:r>
        <w:t>None (empty element).</w:t>
      </w:r>
    </w:p>
    <w:p>
      <w:bookmarkStart w:id="155" w:name="href"/>
      <w:pPr>
        <w:pStyle w:val="Heading4"/>
      </w:pPr>
      <w:r>
        <w:t>&lt;href&gt;</w:t>
      </w:r>
      <w:bookmarkEnd w:id="155"/>
    </w:p>
    <w:p>
      <w:r>
        <w:t>Optional part of the element head; serves for capturing a URI referenced by this component.</w:t>
      </w:r>
    </w:p>
    <w:p>
      <w:bookmarkStart w:id="156" w:name="allowed-context"/>
      <w:pPr>
        <w:pStyle w:val="Heading5"/>
      </w:pPr>
      <w:r>
        <w:t>Allowed Context</w:t>
      </w:r>
      <w:bookmarkEnd w:id="15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57" w:name="attributes"/>
      <w:pPr>
        <w:pStyle w:val="Heading5"/>
      </w:pPr>
      <w:r>
        <w:t>Attributes</w:t>
      </w:r>
      <w:bookmarkEnd w:id="1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58" w:name="allowed-content-types"/>
      <w:pPr>
        <w:pStyle w:val="Heading5"/>
      </w:pPr>
      <w:r>
        <w:t>Allowed Content Types</w:t>
      </w:r>
      <w:bookmarkEnd w:id="1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59" w:name="custom"/>
      <w:pPr>
        <w:pStyle w:val="Heading4"/>
      </w:pPr>
      <w:r>
        <w:t>&lt;custom&gt;</w:t>
      </w:r>
      <w:bookmarkEnd w:id="159"/>
    </w:p>
    <w:p>
      <w:r>
        <w:t>Custom metadata, e.g. for application-specific purposes.</w:t>
      </w:r>
    </w:p>
    <w:p>
      <w:bookmarkStart w:id="160" w:name="allowed-context"/>
      <w:pPr>
        <w:pStyle w:val="Heading5"/>
      </w:pPr>
      <w:r>
        <w:t>Allowed Context</w:t>
      </w:r>
      <w:bookmarkEnd w:id="160"/>
    </w:p>
    <w:p>
      <w:r>
        <w:t>Can only be child of a semantic element.</w:t>
      </w:r>
    </w:p>
    <w:p>
      <w:bookmarkStart w:id="161" w:name="attributes"/>
      <w:pPr>
        <w:pStyle w:val="Heading5"/>
      </w:pPr>
      <w:r>
        <w:t>Attributes</w:t>
      </w:r>
      <w:bookmarkEnd w:id="161"/>
    </w:p>
    <w:p>
      <w:r>
        <w:t>None</w:t>
      </w:r>
    </w:p>
    <w:p>
      <w:bookmarkStart w:id="162" w:name="allowed-content-types"/>
      <w:pPr>
        <w:pStyle w:val="Heading5"/>
      </w:pPr>
      <w:r>
        <w:t>Allowed Content Types</w:t>
      </w:r>
      <w:bookmarkEnd w:id="16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3" w:name="location"/>
      <w:pPr>
        <w:pStyle w:val="Heading4"/>
      </w:pPr>
      <w:r>
        <w:t>&lt;location&gt;</w:t>
      </w:r>
      <w:bookmarkEnd w:id="163"/>
    </w:p>
    <w:p>
      <w:r>
        <w:t>Coordinate system is the bottom-left corner of the page.</w:t>
      </w:r>
    </w:p>
    <w:p>
      <w:bookmarkStart w:id="164" w:name="allowed-context"/>
      <w:pPr>
        <w:pStyle w:val="Heading5"/>
      </w:pPr>
      <w:r>
        <w:t>Allowed Context</w:t>
      </w:r>
      <w:bookmarkEnd w:id="164"/>
    </w:p>
    <w:p>
      <w:r>
        <w:t>Can only be child of a semantic element.</w:t>
      </w:r>
    </w:p>
    <w:p>
      <w:bookmarkStart w:id="165" w:name="attributes"/>
      <w:pPr>
        <w:pStyle w:val="Heading5"/>
      </w:pPr>
      <w:r>
        <w:t>Attributes</w:t>
      </w:r>
      <w:bookmarkEnd w:id="16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 xml:space="preserve">Optional; defaults to head metadata </w:t>
            </w:r>
            <w:hyperlink w:anchor="default_resolution">
              <w:r>
                <w:rPr>
                  <w:rFonts w:ascii="Consolas" w:hAnsi="Consolas"/>
                  <w:shd w:val="clear" w:color="auto" w:fill="F2F2F2"/>
                  <w:rStyle w:val="Hyperlink"/>
                </w:rPr>
                <w:t>&lt;default_resolution&gt;</w:t>
              </w:r>
            </w:hyperlink>
            <w:r>
              <w:t>, otherwise "512"</w:t>
            </w:r>
          </w:p>
        </w:tc>
        <w:tc>
          <w:tcPr>
            <w:tcW w:type="dxa" w:w="2160"/>
          </w:tcPr>
          <w:p>
            <w:r/>
            <w:r>
              <w:t>Positive integer</w:t>
            </w:r>
          </w:p>
        </w:tc>
        <w:tc>
          <w:tcPr>
            <w:tcW w:type="dxa" w:w="2160"/>
          </w:tcPr>
          <w:p>
            <w:r/>
          </w:p>
        </w:tc>
      </w:tr>
    </w:tbl>
    <w:p>
      <w:bookmarkStart w:id="166" w:name="allowed-content-types"/>
      <w:pPr>
        <w:pStyle w:val="Heading5"/>
      </w:pPr>
      <w:r>
        <w:t>Allowed Content Types</w:t>
      </w:r>
      <w:bookmarkEnd w:id="166"/>
    </w:p>
    <w:p>
      <w:r>
        <w:t>None (empty element).</w:t>
      </w:r>
    </w:p>
    <w:p>
      <w:bookmarkStart w:id="167" w:name="payload-elements"/>
      <w:pPr>
        <w:pStyle w:val="Heading3"/>
      </w:pPr>
      <w:r>
        <w:t>Payload Elements</w:t>
      </w:r>
      <w:bookmarkEnd w:id="167"/>
    </w:p>
    <w:p>
      <w:r>
        <w:t>Payload elements are low-level elements that help define the effective content of another element.</w:t>
      </w:r>
    </w:p>
    <w:p>
      <w:bookmarkStart w:id="168" w:name="src"/>
      <w:pPr>
        <w:pStyle w:val="Heading4"/>
      </w:pPr>
      <w:r>
        <w:t>&lt;src&gt;</w:t>
      </w:r>
      <w:bookmarkEnd w:id="168"/>
    </w:p>
    <w:p>
      <w:r>
        <w:t>The image's source.</w:t>
      </w:r>
    </w:p>
    <w:p>
      <w:bookmarkStart w:id="169" w:name="allowed-context"/>
      <w:pPr>
        <w:pStyle w:val="Heading5"/>
      </w:pPr>
      <w:r>
        <w:t>Allowed Context</w:t>
      </w:r>
      <w:bookmarkEnd w:id="169"/>
    </w:p>
    <w:p>
      <w:r>
        <w:t xml:space="preserve">Can only be child of </w:t>
      </w:r>
      <w:hyperlink w:anchor="picture">
        <w:r>
          <w:rPr>
            <w:rFonts w:ascii="Consolas" w:hAnsi="Consolas"/>
            <w:shd w:val="clear" w:color="auto" w:fill="F2F2F2"/>
            <w:rStyle w:val="Hyperlink"/>
          </w:rPr>
          <w:t>&lt;picture&gt;</w:t>
        </w:r>
      </w:hyperlink>
      <w:r>
        <w:t>.</w:t>
      </w:r>
    </w:p>
    <w:p>
      <w:bookmarkStart w:id="170" w:name="attributes"/>
      <w:pPr>
        <w:pStyle w:val="Heading5"/>
      </w:pPr>
      <w:r>
        <w:t>Attributes</w:t>
      </w:r>
      <w:bookmarkEnd w:id="17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bookmarkStart w:id="171" w:name="allowed-content-types"/>
      <w:pPr>
        <w:pStyle w:val="Heading5"/>
      </w:pPr>
      <w:r>
        <w:t>Allowed Content Types</w:t>
      </w:r>
      <w:bookmarkEnd w:id="171"/>
    </w:p>
    <w:p>
      <w:r>
        <w:t>None (empty element).</w:t>
      </w:r>
    </w:p>
    <w:p>
      <w:bookmarkStart w:id="172" w:name="checkbox"/>
      <w:pPr>
        <w:pStyle w:val="Heading4"/>
      </w:pPr>
      <w:r>
        <w:t>&lt;checkbox&gt;</w:t>
      </w:r>
      <w:bookmarkEnd w:id="172"/>
    </w:p>
    <w:p>
      <w:bookmarkStart w:id="173" w:name="allowed-context"/>
      <w:pPr>
        <w:pStyle w:val="Heading5"/>
      </w:pPr>
      <w:r>
        <w:t>Allowed Context</w:t>
      </w:r>
      <w:bookmarkEnd w:id="173"/>
    </w:p>
    <w:p>
      <w:r>
        <w:t>Any context that allows raw text content.</w:t>
      </w:r>
    </w:p>
    <w:p>
      <w:bookmarkStart w:id="174" w:name="attributes"/>
      <w:pPr>
        <w:pStyle w:val="Heading5"/>
      </w:pPr>
      <w:r>
        <w:t>Attributes</w:t>
      </w:r>
      <w:bookmarkEnd w:id="17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75" w:name="allowed-content-types"/>
      <w:pPr>
        <w:pStyle w:val="Heading5"/>
      </w:pPr>
      <w:r>
        <w:t>Allowed Content Types</w:t>
      </w:r>
      <w:bookmarkEnd w:id="175"/>
    </w:p>
    <w:p>
      <w:r>
        <w:t>None (empty element).</w:t>
      </w:r>
    </w:p>
    <w:p>
      <w:bookmarkStart w:id="176" w:name="content"/>
      <w:pPr>
        <w:pStyle w:val="Heading4"/>
      </w:pPr>
      <w:r>
        <w:t>&lt;content&gt;</w:t>
      </w:r>
      <w:bookmarkEnd w:id="176"/>
    </w:p>
    <w:p>
      <w:bookmarkStart w:id="177" w:name="allowed-context"/>
      <w:pPr>
        <w:pStyle w:val="Heading5"/>
      </w:pPr>
      <w:r>
        <w:t>Allowed Context</w:t>
      </w:r>
      <w:bookmarkEnd w:id="177"/>
    </w:p>
    <w:p>
      <w:r>
        <w:t>Any context that allows raw text content.</w:t>
      </w:r>
    </w:p>
    <w:p>
      <w:bookmarkStart w:id="178" w:name="attributes"/>
      <w:pPr>
        <w:pStyle w:val="Heading5"/>
      </w:pPr>
      <w:r>
        <w:t>Attributes</w:t>
      </w:r>
      <w:bookmarkEnd w:id="178"/>
    </w:p>
    <w:p>
      <w:r>
        <w:t>None</w:t>
      </w:r>
    </w:p>
    <w:p>
      <w:bookmarkStart w:id="179" w:name="allowed-content-types"/>
      <w:pPr>
        <w:pStyle w:val="Heading5"/>
      </w:pPr>
      <w:r>
        <w:t>Allowed Content Types</w:t>
      </w:r>
      <w:bookmarkEnd w:id="1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0" w:name="formatting-elements"/>
      <w:pPr>
        <w:pStyle w:val="Heading3"/>
      </w:pPr>
      <w:r>
        <w:t>Formatting Elements</w:t>
      </w:r>
      <w:bookmarkEnd w:id="180"/>
    </w:p>
    <w:p>
      <w:r>
        <w:t>Formatting elements modify the styling and presentation within semantic or other formatting elements.</w:t>
      </w:r>
    </w:p>
    <w:p>
      <w:bookmarkStart w:id="181" w:name="bold"/>
      <w:pPr>
        <w:pStyle w:val="Heading4"/>
      </w:pPr>
      <w:r>
        <w:t>&lt;bold&gt;</w:t>
      </w:r>
      <w:bookmarkEnd w:id="181"/>
    </w:p>
    <w:p>
      <w:bookmarkStart w:id="182" w:name="allowed-context"/>
      <w:pPr>
        <w:pStyle w:val="Heading5"/>
      </w:pPr>
      <w:r>
        <w:t>Allowed Context</w:t>
      </w:r>
      <w:bookmarkEnd w:id="182"/>
    </w:p>
    <w:p>
      <w:r>
        <w:t>Any context that allows raw text content.</w:t>
      </w:r>
    </w:p>
    <w:p>
      <w:bookmarkStart w:id="183" w:name="attributes"/>
      <w:pPr>
        <w:pStyle w:val="Heading5"/>
      </w:pPr>
      <w:r>
        <w:t>Attributes</w:t>
      </w:r>
      <w:bookmarkEnd w:id="183"/>
    </w:p>
    <w:p>
      <w:r>
        <w:t>None</w:t>
      </w:r>
    </w:p>
    <w:p>
      <w:bookmarkStart w:id="184" w:name="allowed-content-types"/>
      <w:pPr>
        <w:pStyle w:val="Heading5"/>
      </w:pPr>
      <w:r>
        <w:t>Allowed Content Types</w:t>
      </w:r>
      <w:bookmarkEnd w:id="18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5" w:name="italic"/>
      <w:pPr>
        <w:pStyle w:val="Heading4"/>
      </w:pPr>
      <w:r>
        <w:t>&lt;italic&gt;</w:t>
      </w:r>
      <w:bookmarkEnd w:id="185"/>
    </w:p>
    <w:p>
      <w:bookmarkStart w:id="186" w:name="allowed-context"/>
      <w:pPr>
        <w:pStyle w:val="Heading5"/>
      </w:pPr>
      <w:r>
        <w:t>Allowed Context</w:t>
      </w:r>
      <w:bookmarkEnd w:id="186"/>
    </w:p>
    <w:p>
      <w:r>
        <w:t>Any context that allows raw text content.</w:t>
      </w:r>
    </w:p>
    <w:p>
      <w:bookmarkStart w:id="187" w:name="attributes"/>
      <w:pPr>
        <w:pStyle w:val="Heading5"/>
      </w:pPr>
      <w:r>
        <w:t>Attributes</w:t>
      </w:r>
      <w:bookmarkEnd w:id="187"/>
    </w:p>
    <w:p>
      <w:r>
        <w:t>None</w:t>
      </w:r>
    </w:p>
    <w:p>
      <w:bookmarkStart w:id="188" w:name="allowed-content-types"/>
      <w:pPr>
        <w:pStyle w:val="Heading5"/>
      </w:pPr>
      <w:r>
        <w:t>Allowed Content Types</w:t>
      </w:r>
      <w:bookmarkEnd w:id="18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9" w:name="underline"/>
      <w:pPr>
        <w:pStyle w:val="Heading4"/>
      </w:pPr>
      <w:r>
        <w:t>&lt;underline&gt;</w:t>
      </w:r>
      <w:bookmarkEnd w:id="189"/>
    </w:p>
    <w:p>
      <w:bookmarkStart w:id="190" w:name="allowed-context"/>
      <w:pPr>
        <w:pStyle w:val="Heading5"/>
      </w:pPr>
      <w:r>
        <w:t>Allowed Context</w:t>
      </w:r>
      <w:bookmarkEnd w:id="190"/>
    </w:p>
    <w:p>
      <w:r>
        <w:t>Any context that allows raw text content.</w:t>
      </w:r>
    </w:p>
    <w:p>
      <w:bookmarkStart w:id="191" w:name="attributes"/>
      <w:pPr>
        <w:pStyle w:val="Heading5"/>
      </w:pPr>
      <w:r>
        <w:t>Attributes</w:t>
      </w:r>
      <w:bookmarkEnd w:id="191"/>
    </w:p>
    <w:p>
      <w:r>
        <w:t>None</w:t>
      </w:r>
    </w:p>
    <w:p>
      <w:bookmarkStart w:id="192" w:name="allowed-content-types"/>
      <w:pPr>
        <w:pStyle w:val="Heading5"/>
      </w:pPr>
      <w:r>
        <w:t>Allowed Content Types</w:t>
      </w:r>
      <w:bookmarkEnd w:id="19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3" w:name="strikethrough"/>
      <w:pPr>
        <w:pStyle w:val="Heading4"/>
      </w:pPr>
      <w:r>
        <w:t>&lt;strikethrough&gt;</w:t>
      </w:r>
      <w:bookmarkEnd w:id="193"/>
    </w:p>
    <w:p>
      <w:bookmarkStart w:id="194" w:name="allowed-context"/>
      <w:pPr>
        <w:pStyle w:val="Heading5"/>
      </w:pPr>
      <w:r>
        <w:t>Allowed Context</w:t>
      </w:r>
      <w:bookmarkEnd w:id="194"/>
    </w:p>
    <w:p>
      <w:r>
        <w:t>Any context that allows raw text content.</w:t>
      </w:r>
    </w:p>
    <w:p>
      <w:bookmarkStart w:id="195" w:name="attributes"/>
      <w:pPr>
        <w:pStyle w:val="Heading5"/>
      </w:pPr>
      <w:r>
        <w:t>Attributes</w:t>
      </w:r>
      <w:bookmarkEnd w:id="195"/>
    </w:p>
    <w:p>
      <w:r>
        <w:t>None</w:t>
      </w:r>
    </w:p>
    <w:p>
      <w:bookmarkStart w:id="196" w:name="allowed-content-types"/>
      <w:pPr>
        <w:pStyle w:val="Heading5"/>
      </w:pPr>
      <w:r>
        <w:t>Allowed Content Types</w:t>
      </w:r>
      <w:bookmarkEnd w:id="19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7" w:name="superscript"/>
      <w:pPr>
        <w:pStyle w:val="Heading4"/>
      </w:pPr>
      <w:r>
        <w:t>&lt;superscript&gt;</w:t>
      </w:r>
      <w:bookmarkEnd w:id="197"/>
    </w:p>
    <w:p>
      <w:bookmarkStart w:id="198" w:name="allowed-context"/>
      <w:pPr>
        <w:pStyle w:val="Heading5"/>
      </w:pPr>
      <w:r>
        <w:t>Allowed Context</w:t>
      </w:r>
      <w:bookmarkEnd w:id="198"/>
    </w:p>
    <w:p>
      <w:r>
        <w:t>Any context that allows raw text content.</w:t>
      </w:r>
    </w:p>
    <w:p>
      <w:bookmarkStart w:id="199" w:name="attributes"/>
      <w:pPr>
        <w:pStyle w:val="Heading5"/>
      </w:pPr>
      <w:r>
        <w:t>Attributes</w:t>
      </w:r>
      <w:bookmarkEnd w:id="199"/>
    </w:p>
    <w:p>
      <w:r>
        <w:t>None</w:t>
      </w:r>
    </w:p>
    <w:p>
      <w:bookmarkStart w:id="200" w:name="allowed-content-types"/>
      <w:pPr>
        <w:pStyle w:val="Heading5"/>
      </w:pPr>
      <w:r>
        <w:t>Allowed Content Types</w:t>
      </w:r>
      <w:bookmarkEnd w:id="20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1" w:name="subscript"/>
      <w:pPr>
        <w:pStyle w:val="Heading4"/>
      </w:pPr>
      <w:r>
        <w:t>&lt;subscript&gt;</w:t>
      </w:r>
      <w:bookmarkEnd w:id="201"/>
    </w:p>
    <w:p>
      <w:bookmarkStart w:id="202" w:name="allowed-context"/>
      <w:pPr>
        <w:pStyle w:val="Heading5"/>
      </w:pPr>
      <w:r>
        <w:t>Allowed Context</w:t>
      </w:r>
      <w:bookmarkEnd w:id="202"/>
    </w:p>
    <w:p>
      <w:r>
        <w:t>Any context that allows raw text content.</w:t>
      </w:r>
    </w:p>
    <w:p>
      <w:bookmarkStart w:id="203" w:name="attributes"/>
      <w:pPr>
        <w:pStyle w:val="Heading5"/>
      </w:pPr>
      <w:r>
        <w:t>Attributes</w:t>
      </w:r>
      <w:bookmarkEnd w:id="203"/>
    </w:p>
    <w:p>
      <w:r>
        <w:t>None</w:t>
      </w:r>
    </w:p>
    <w:p>
      <w:bookmarkStart w:id="204" w:name="allowed-content-types"/>
      <w:pPr>
        <w:pStyle w:val="Heading5"/>
      </w:pPr>
      <w:r>
        <w:t>Allowed Content Types</w:t>
      </w:r>
      <w:bookmarkEnd w:id="20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5" w:name="handwriting"/>
      <w:pPr>
        <w:pStyle w:val="Heading4"/>
      </w:pPr>
      <w:r>
        <w:t>&lt;handwriting&gt;</w:t>
      </w:r>
      <w:bookmarkEnd w:id="205"/>
    </w:p>
    <w:p>
      <w:bookmarkStart w:id="206" w:name="allowed-context"/>
      <w:pPr>
        <w:pStyle w:val="Heading5"/>
      </w:pPr>
      <w:r>
        <w:t>Allowed Context</w:t>
      </w:r>
      <w:bookmarkEnd w:id="206"/>
    </w:p>
    <w:p>
      <w:r>
        <w:t>Any context that allows raw text content.</w:t>
      </w:r>
    </w:p>
    <w:p>
      <w:bookmarkStart w:id="207" w:name="attributes"/>
      <w:pPr>
        <w:pStyle w:val="Heading5"/>
      </w:pPr>
      <w:r>
        <w:t>Attributes</w:t>
      </w:r>
      <w:bookmarkEnd w:id="207"/>
    </w:p>
    <w:p>
      <w:r>
        <w:t>None</w:t>
      </w:r>
    </w:p>
    <w:p>
      <w:bookmarkStart w:id="208" w:name="allowed-content-types"/>
      <w:pPr>
        <w:pStyle w:val="Heading5"/>
      </w:pPr>
      <w:r>
        <w:t>Allowed Content Types</w:t>
      </w:r>
      <w:bookmarkEnd w:id="2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9" w:name="rtl"/>
      <w:pPr>
        <w:pStyle w:val="Heading4"/>
      </w:pPr>
      <w:r>
        <w:t>&lt;rtl&gt;</w:t>
      </w:r>
      <w:bookmarkEnd w:id="209"/>
    </w:p>
    <w:p>
      <w:r>
        <w:t>Indicates right-to-left direction.</w:t>
      </w:r>
    </w:p>
    <w:p>
      <w:bookmarkStart w:id="210" w:name="allowed-context"/>
      <w:pPr>
        <w:pStyle w:val="Heading5"/>
      </w:pPr>
      <w:r>
        <w:t>Allowed Context</w:t>
      </w:r>
      <w:bookmarkEnd w:id="210"/>
    </w:p>
    <w:p>
      <w:r>
        <w:t>Any context that allows raw text content.</w:t>
      </w:r>
    </w:p>
    <w:p>
      <w:bookmarkStart w:id="211" w:name="attributes"/>
      <w:pPr>
        <w:pStyle w:val="Heading5"/>
      </w:pPr>
      <w:r>
        <w:t>Attributes</w:t>
      </w:r>
      <w:bookmarkEnd w:id="211"/>
    </w:p>
    <w:p>
      <w:r>
        <w:t>None</w:t>
      </w:r>
    </w:p>
    <w:p>
      <w:bookmarkStart w:id="212" w:name="allowed-content-types"/>
      <w:pPr>
        <w:pStyle w:val="Heading5"/>
      </w:pPr>
      <w:r>
        <w:t>Allowed Content Types</w:t>
      </w:r>
      <w:bookmarkEnd w:id="2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3" w:name="structural-elements"/>
      <w:pPr>
        <w:pStyle w:val="Heading3"/>
      </w:pPr>
      <w:r>
        <w:t>Structural Elements</w:t>
      </w:r>
      <w:bookmarkEnd w:id="213"/>
    </w:p>
    <w:p>
      <w:r>
        <w:t>Structural elements define boundaries within explicitly structured components like tables and lists.</w:t>
      </w:r>
    </w:p>
    <w:p>
      <w:bookmarkStart w:id="214" w:name="fcel"/>
      <w:pPr>
        <w:pStyle w:val="Heading4"/>
      </w:pPr>
      <w:r>
        <w:t>&lt;fcel&gt;</w:t>
      </w:r>
      <w:bookmarkEnd w:id="214"/>
    </w:p>
    <w:p>
      <w:r>
        <w:t>Indicates the beginning of a full / regular cell.</w:t>
      </w:r>
    </w:p>
    <w:p>
      <w:bookmarkStart w:id="215" w:name="allowed-context"/>
      <w:pPr>
        <w:pStyle w:val="Heading5"/>
      </w:pPr>
      <w:r>
        <w:t>Allowed Context</w:t>
      </w:r>
      <w:bookmarkEnd w:id="215"/>
    </w:p>
    <w:p>
      <w:r>
        <w:t xml:space="preserve">Can only be child of </w:t>
      </w:r>
      <w:hyperlink w:anchor="table">
        <w:r>
          <w:rPr>
            <w:rFonts w:ascii="Consolas" w:hAnsi="Consolas"/>
            <w:shd w:val="clear" w:color="auto" w:fill="F2F2F2"/>
            <w:rStyle w:val="Hyperlink"/>
          </w:rPr>
          <w:t>&lt;table&gt;</w:t>
        </w:r>
      </w:hyperlink>
      <w:r>
        <w:t>.</w:t>
      </w:r>
    </w:p>
    <w:p>
      <w:bookmarkStart w:id="216" w:name="attributes"/>
      <w:pPr>
        <w:pStyle w:val="Heading5"/>
      </w:pPr>
      <w:r>
        <w:t>Attributes</w:t>
      </w:r>
      <w:bookmarkEnd w:id="216"/>
    </w:p>
    <w:p>
      <w:r>
        <w:t>None</w:t>
      </w:r>
    </w:p>
    <w:p>
      <w:bookmarkStart w:id="217" w:name="allowed-content-types"/>
      <w:pPr>
        <w:pStyle w:val="Heading5"/>
      </w:pPr>
      <w:r>
        <w:t>Allowed Content Types</w:t>
      </w:r>
      <w:bookmarkEnd w:id="217"/>
    </w:p>
    <w:p>
      <w:r>
        <w:t>None (empty element).</w:t>
      </w:r>
    </w:p>
    <w:p>
      <w:bookmarkStart w:id="218" w:name="ecel"/>
      <w:pPr>
        <w:pStyle w:val="Heading4"/>
      </w:pPr>
      <w:r>
        <w:t>&lt;ecel&gt;</w:t>
      </w:r>
      <w:bookmarkEnd w:id="218"/>
    </w:p>
    <w:p>
      <w:r>
        <w:t>Indicates the beginning of an empty cell.</w:t>
      </w:r>
    </w:p>
    <w:p>
      <w:bookmarkStart w:id="219" w:name="allowed-context"/>
      <w:pPr>
        <w:pStyle w:val="Heading5"/>
      </w:pPr>
      <w:r>
        <w:t>Allowed Context</w:t>
      </w:r>
      <w:bookmarkEnd w:id="219"/>
    </w:p>
    <w:p>
      <w:r>
        <w:t xml:space="preserve">Can only be child of </w:t>
      </w:r>
      <w:hyperlink w:anchor="table">
        <w:r>
          <w:rPr>
            <w:rFonts w:ascii="Consolas" w:hAnsi="Consolas"/>
            <w:shd w:val="clear" w:color="auto" w:fill="F2F2F2"/>
            <w:rStyle w:val="Hyperlink"/>
          </w:rPr>
          <w:t>&lt;table&gt;</w:t>
        </w:r>
      </w:hyperlink>
      <w:r>
        <w:t>.</w:t>
      </w:r>
    </w:p>
    <w:p>
      <w:bookmarkStart w:id="220" w:name="attributes"/>
      <w:pPr>
        <w:pStyle w:val="Heading5"/>
      </w:pPr>
      <w:r>
        <w:t>Attributes</w:t>
      </w:r>
      <w:bookmarkEnd w:id="220"/>
    </w:p>
    <w:p>
      <w:r>
        <w:t>None</w:t>
      </w:r>
    </w:p>
    <w:p>
      <w:bookmarkStart w:id="221" w:name="allowed-content-types"/>
      <w:pPr>
        <w:pStyle w:val="Heading5"/>
      </w:pPr>
      <w:r>
        <w:t>Allowed Content Types</w:t>
      </w:r>
      <w:bookmarkEnd w:id="221"/>
    </w:p>
    <w:p>
      <w:r>
        <w:t>None (empty element).</w:t>
      </w:r>
    </w:p>
    <w:p>
      <w:bookmarkStart w:id="222" w:name="ched"/>
      <w:pPr>
        <w:pStyle w:val="Heading4"/>
      </w:pPr>
      <w:r>
        <w:t>&lt;ched&gt;</w:t>
      </w:r>
      <w:bookmarkEnd w:id="222"/>
    </w:p>
    <w:p>
      <w:r>
        <w:t>Indicates the beginning of a column header cell.</w:t>
      </w:r>
    </w:p>
    <w:p>
      <w:bookmarkStart w:id="223" w:name="allowed-context"/>
      <w:pPr>
        <w:pStyle w:val="Heading5"/>
      </w:pPr>
      <w:r>
        <w:t>Allowed Context</w:t>
      </w:r>
      <w:bookmarkEnd w:id="223"/>
    </w:p>
    <w:p>
      <w:r>
        <w:t xml:space="preserve">Can only be child of </w:t>
      </w:r>
      <w:hyperlink w:anchor="table">
        <w:r>
          <w:rPr>
            <w:rFonts w:ascii="Consolas" w:hAnsi="Consolas"/>
            <w:shd w:val="clear" w:color="auto" w:fill="F2F2F2"/>
            <w:rStyle w:val="Hyperlink"/>
          </w:rPr>
          <w:t>&lt;table&gt;</w:t>
        </w:r>
      </w:hyperlink>
      <w:r>
        <w:t>.</w:t>
      </w:r>
    </w:p>
    <w:p>
      <w:bookmarkStart w:id="224" w:name="attributes"/>
      <w:pPr>
        <w:pStyle w:val="Heading5"/>
      </w:pPr>
      <w:r>
        <w:t>Attributes</w:t>
      </w:r>
      <w:bookmarkEnd w:id="224"/>
    </w:p>
    <w:p>
      <w:r>
        <w:t>None</w:t>
      </w:r>
    </w:p>
    <w:p>
      <w:bookmarkStart w:id="225" w:name="allowed-content-types"/>
      <w:pPr>
        <w:pStyle w:val="Heading5"/>
      </w:pPr>
      <w:r>
        <w:t>Allowed Content Types</w:t>
      </w:r>
      <w:bookmarkEnd w:id="225"/>
    </w:p>
    <w:p>
      <w:r>
        <w:t>None (empty element).</w:t>
      </w:r>
    </w:p>
    <w:p>
      <w:bookmarkStart w:id="226" w:name="rhed"/>
      <w:pPr>
        <w:pStyle w:val="Heading4"/>
      </w:pPr>
      <w:r>
        <w:t>&lt;rhed&gt;</w:t>
      </w:r>
      <w:bookmarkEnd w:id="226"/>
    </w:p>
    <w:p>
      <w:r>
        <w:t>Indicates the beginning of a row header cell.</w:t>
      </w:r>
    </w:p>
    <w:p>
      <w:bookmarkStart w:id="227" w:name="allowed-context"/>
      <w:pPr>
        <w:pStyle w:val="Heading5"/>
      </w:pPr>
      <w:r>
        <w:t>Allowed Context</w:t>
      </w:r>
      <w:bookmarkEnd w:id="227"/>
    </w:p>
    <w:p>
      <w:r>
        <w:t xml:space="preserve">Can only be child of </w:t>
      </w:r>
      <w:hyperlink w:anchor="table">
        <w:r>
          <w:rPr>
            <w:rFonts w:ascii="Consolas" w:hAnsi="Consolas"/>
            <w:shd w:val="clear" w:color="auto" w:fill="F2F2F2"/>
            <w:rStyle w:val="Hyperlink"/>
          </w:rPr>
          <w:t>&lt;table&gt;</w:t>
        </w:r>
      </w:hyperlink>
      <w:r>
        <w:t>.</w:t>
      </w:r>
    </w:p>
    <w:p>
      <w:bookmarkStart w:id="228" w:name="attributes"/>
      <w:pPr>
        <w:pStyle w:val="Heading5"/>
      </w:pPr>
      <w:r>
        <w:t>Attributes</w:t>
      </w:r>
      <w:bookmarkEnd w:id="228"/>
    </w:p>
    <w:p>
      <w:r>
        <w:t>None</w:t>
      </w:r>
    </w:p>
    <w:p>
      <w:bookmarkStart w:id="229" w:name="allowed-content-types"/>
      <w:pPr>
        <w:pStyle w:val="Heading5"/>
      </w:pPr>
      <w:r>
        <w:t>Allowed Content Types</w:t>
      </w:r>
      <w:bookmarkEnd w:id="229"/>
    </w:p>
    <w:p>
      <w:r>
        <w:t>None (empty element).</w:t>
      </w:r>
    </w:p>
    <w:p>
      <w:bookmarkStart w:id="230" w:name="corn"/>
      <w:pPr>
        <w:pStyle w:val="Heading4"/>
      </w:pPr>
      <w:r>
        <w:t>&lt;corn&gt;</w:t>
      </w:r>
      <w:bookmarkEnd w:id="230"/>
    </w:p>
    <w:p>
      <w:r>
        <w:t>Indicates the beginning of a corner cell, typically the top-left header intersection.</w:t>
      </w:r>
    </w:p>
    <w:p>
      <w:bookmarkStart w:id="231" w:name="allowed-context"/>
      <w:pPr>
        <w:pStyle w:val="Heading5"/>
      </w:pPr>
      <w:r>
        <w:t>Allowed Context</w:t>
      </w:r>
      <w:bookmarkEnd w:id="231"/>
    </w:p>
    <w:p>
      <w:r>
        <w:t xml:space="preserve">Can only be child of </w:t>
      </w:r>
      <w:hyperlink w:anchor="table">
        <w:r>
          <w:rPr>
            <w:rFonts w:ascii="Consolas" w:hAnsi="Consolas"/>
            <w:shd w:val="clear" w:color="auto" w:fill="F2F2F2"/>
            <w:rStyle w:val="Hyperlink"/>
          </w:rPr>
          <w:t>&lt;table&gt;</w:t>
        </w:r>
      </w:hyperlink>
      <w:r>
        <w:t>.</w:t>
      </w:r>
    </w:p>
    <w:p>
      <w:bookmarkStart w:id="232" w:name="attributes"/>
      <w:pPr>
        <w:pStyle w:val="Heading5"/>
      </w:pPr>
      <w:r>
        <w:t>Attributes</w:t>
      </w:r>
      <w:bookmarkEnd w:id="232"/>
    </w:p>
    <w:p>
      <w:r>
        <w:t>None</w:t>
      </w:r>
    </w:p>
    <w:p>
      <w:bookmarkStart w:id="233" w:name="allowed-content-types"/>
      <w:pPr>
        <w:pStyle w:val="Heading5"/>
      </w:pPr>
      <w:r>
        <w:t>Allowed Content Types</w:t>
      </w:r>
      <w:bookmarkEnd w:id="233"/>
    </w:p>
    <w:p>
      <w:r>
        <w:t>None (empty element).</w:t>
      </w:r>
    </w:p>
    <w:p>
      <w:bookmarkStart w:id="234" w:name="srow"/>
      <w:pPr>
        <w:pStyle w:val="Heading4"/>
      </w:pPr>
      <w:r>
        <w:t>&lt;srow&gt;</w:t>
      </w:r>
      <w:bookmarkEnd w:id="234"/>
    </w:p>
    <w:p>
      <w:r>
        <w:t>Indicates the beginning of a section row header.</w:t>
      </w:r>
    </w:p>
    <w:p>
      <w:bookmarkStart w:id="235" w:name="allowed-context"/>
      <w:pPr>
        <w:pStyle w:val="Heading5"/>
      </w:pPr>
      <w:r>
        <w:t>Allowed Context</w:t>
      </w:r>
      <w:bookmarkEnd w:id="235"/>
    </w:p>
    <w:p>
      <w:r>
        <w:t xml:space="preserve">Can only be child of </w:t>
      </w:r>
      <w:hyperlink w:anchor="table">
        <w:r>
          <w:rPr>
            <w:rFonts w:ascii="Consolas" w:hAnsi="Consolas"/>
            <w:shd w:val="clear" w:color="auto" w:fill="F2F2F2"/>
            <w:rStyle w:val="Hyperlink"/>
          </w:rPr>
          <w:t>&lt;table&gt;</w:t>
        </w:r>
      </w:hyperlink>
      <w:r>
        <w:t>.</w:t>
      </w:r>
    </w:p>
    <w:p>
      <w:bookmarkStart w:id="236" w:name="attributes"/>
      <w:pPr>
        <w:pStyle w:val="Heading5"/>
      </w:pPr>
      <w:r>
        <w:t>Attributes</w:t>
      </w:r>
      <w:bookmarkEnd w:id="236"/>
    </w:p>
    <w:p>
      <w:r>
        <w:t>None</w:t>
      </w:r>
    </w:p>
    <w:p>
      <w:bookmarkStart w:id="237" w:name="allowed-content-types"/>
      <w:pPr>
        <w:pStyle w:val="Heading5"/>
      </w:pPr>
      <w:r>
        <w:t>Allowed Content Types</w:t>
      </w:r>
      <w:bookmarkEnd w:id="237"/>
    </w:p>
    <w:p>
      <w:r>
        <w:t>None (empty element).</w:t>
      </w:r>
    </w:p>
    <w:p>
      <w:bookmarkStart w:id="238" w:name="lcel"/>
      <w:pPr>
        <w:pStyle w:val="Heading4"/>
      </w:pPr>
      <w:r>
        <w:t>&lt;lcel&gt;</w:t>
      </w:r>
      <w:bookmarkEnd w:id="238"/>
    </w:p>
    <w:p>
      <w:r>
        <w:t>Left-merge extension token; extends the previous cell horizontally (colspan continuation).</w:t>
      </w:r>
    </w:p>
    <w:p>
      <w:bookmarkStart w:id="239" w:name="allowed-context"/>
      <w:pPr>
        <w:pStyle w:val="Heading5"/>
      </w:pPr>
      <w:r>
        <w:t>Allowed Context</w:t>
      </w:r>
      <w:bookmarkEnd w:id="239"/>
    </w:p>
    <w:p>
      <w:r>
        <w:t xml:space="preserve">Can only be child of </w:t>
      </w:r>
      <w:hyperlink w:anchor="table">
        <w:r>
          <w:rPr>
            <w:rFonts w:ascii="Consolas" w:hAnsi="Consolas"/>
            <w:shd w:val="clear" w:color="auto" w:fill="F2F2F2"/>
            <w:rStyle w:val="Hyperlink"/>
          </w:rPr>
          <w:t>&lt;table&gt;</w:t>
        </w:r>
      </w:hyperlink>
      <w:r>
        <w:t>.</w:t>
      </w:r>
    </w:p>
    <w:p>
      <w:bookmarkStart w:id="240" w:name="attributes"/>
      <w:pPr>
        <w:pStyle w:val="Heading5"/>
      </w:pPr>
      <w:r>
        <w:t>Attributes</w:t>
      </w:r>
      <w:bookmarkEnd w:id="240"/>
    </w:p>
    <w:p>
      <w:r>
        <w:t>None</w:t>
      </w:r>
    </w:p>
    <w:p>
      <w:bookmarkStart w:id="241" w:name="allowed-content-types"/>
      <w:pPr>
        <w:pStyle w:val="Heading5"/>
      </w:pPr>
      <w:r>
        <w:t>Allowed Content Types</w:t>
      </w:r>
      <w:bookmarkEnd w:id="241"/>
    </w:p>
    <w:p>
      <w:r>
        <w:t>None (empty element).</w:t>
      </w:r>
    </w:p>
    <w:p>
      <w:bookmarkStart w:id="242" w:name="ucel"/>
      <w:pPr>
        <w:pStyle w:val="Heading4"/>
      </w:pPr>
      <w:r>
        <w:t>&lt;ucel&gt;</w:t>
      </w:r>
      <w:bookmarkEnd w:id="242"/>
    </w:p>
    <w:p>
      <w:r>
        <w:t>Upward-merge extension token; extends the cell above vertically (rowspan continuation)</w:t>
      </w:r>
    </w:p>
    <w:p>
      <w:bookmarkStart w:id="243" w:name="allowed-context"/>
      <w:pPr>
        <w:pStyle w:val="Heading5"/>
      </w:pPr>
      <w:r>
        <w:t>Allowed Context</w:t>
      </w:r>
      <w:bookmarkEnd w:id="243"/>
    </w:p>
    <w:p>
      <w:r>
        <w:t xml:space="preserve">Can only be child of </w:t>
      </w:r>
      <w:hyperlink w:anchor="table">
        <w:r>
          <w:rPr>
            <w:rFonts w:ascii="Consolas" w:hAnsi="Consolas"/>
            <w:shd w:val="clear" w:color="auto" w:fill="F2F2F2"/>
            <w:rStyle w:val="Hyperlink"/>
          </w:rPr>
          <w:t>&lt;table&gt;</w:t>
        </w:r>
      </w:hyperlink>
      <w:r>
        <w:t>.</w:t>
      </w:r>
    </w:p>
    <w:p>
      <w:bookmarkStart w:id="244" w:name="attributes"/>
      <w:pPr>
        <w:pStyle w:val="Heading5"/>
      </w:pPr>
      <w:r>
        <w:t>Attributes</w:t>
      </w:r>
      <w:bookmarkEnd w:id="244"/>
    </w:p>
    <w:p>
      <w:r>
        <w:t>None</w:t>
      </w:r>
    </w:p>
    <w:p>
      <w:bookmarkStart w:id="245" w:name="allowed-content-types"/>
      <w:pPr>
        <w:pStyle w:val="Heading5"/>
      </w:pPr>
      <w:r>
        <w:t>Allowed Content Types</w:t>
      </w:r>
      <w:bookmarkEnd w:id="245"/>
    </w:p>
    <w:p>
      <w:r>
        <w:t>None (empty element).</w:t>
      </w:r>
    </w:p>
    <w:p>
      <w:bookmarkStart w:id="246" w:name="xcel"/>
      <w:pPr>
        <w:pStyle w:val="Heading4"/>
      </w:pPr>
      <w:r>
        <w:t>&lt;xcel&gt;</w:t>
      </w:r>
      <w:bookmarkEnd w:id="246"/>
    </w:p>
    <w:p>
      <w:r>
        <w:t>Cross/combined span extension token; used where both horizontal and vertical spanning intersect.</w:t>
      </w:r>
    </w:p>
    <w:p>
      <w:bookmarkStart w:id="247" w:name="allowed-context"/>
      <w:pPr>
        <w:pStyle w:val="Heading5"/>
      </w:pPr>
      <w:r>
        <w:t>Allowed Context</w:t>
      </w:r>
      <w:bookmarkEnd w:id="247"/>
    </w:p>
    <w:p>
      <w:r>
        <w:t xml:space="preserve">Can only be child of </w:t>
      </w:r>
      <w:hyperlink w:anchor="table">
        <w:r>
          <w:rPr>
            <w:rFonts w:ascii="Consolas" w:hAnsi="Consolas"/>
            <w:shd w:val="clear" w:color="auto" w:fill="F2F2F2"/>
            <w:rStyle w:val="Hyperlink"/>
          </w:rPr>
          <w:t>&lt;table&gt;</w:t>
        </w:r>
      </w:hyperlink>
      <w:r>
        <w:t>.</w:t>
      </w:r>
    </w:p>
    <w:p>
      <w:bookmarkStart w:id="248" w:name="attributes"/>
      <w:pPr>
        <w:pStyle w:val="Heading5"/>
      </w:pPr>
      <w:r>
        <w:t>Attributes</w:t>
      </w:r>
      <w:bookmarkEnd w:id="248"/>
    </w:p>
    <w:p>
      <w:r>
        <w:t>None</w:t>
      </w:r>
    </w:p>
    <w:p>
      <w:bookmarkStart w:id="249" w:name="allowed-content-types"/>
      <w:pPr>
        <w:pStyle w:val="Heading5"/>
      </w:pPr>
      <w:r>
        <w:t>Allowed Content Types</w:t>
      </w:r>
      <w:bookmarkEnd w:id="249"/>
    </w:p>
    <w:p>
      <w:r>
        <w:t>None (empty element).</w:t>
      </w:r>
    </w:p>
    <w:p>
      <w:bookmarkStart w:id="250" w:name="nl"/>
      <w:pPr>
        <w:pStyle w:val="Heading4"/>
      </w:pPr>
      <w:r>
        <w:t>&lt;nl&gt;</w:t>
      </w:r>
      <w:bookmarkEnd w:id="250"/>
    </w:p>
    <w:p>
      <w:r>
        <w:t>New line / new table row.</w:t>
      </w:r>
    </w:p>
    <w:p>
      <w:bookmarkStart w:id="251" w:name="allowed-context"/>
      <w:pPr>
        <w:pStyle w:val="Heading5"/>
      </w:pPr>
      <w:r>
        <w:t>Allowed Context</w:t>
      </w:r>
      <w:bookmarkEnd w:id="251"/>
    </w:p>
    <w:p>
      <w:r>
        <w:t xml:space="preserve">Can only be child of </w:t>
      </w:r>
      <w:hyperlink w:anchor="table">
        <w:r>
          <w:rPr>
            <w:rFonts w:ascii="Consolas" w:hAnsi="Consolas"/>
            <w:shd w:val="clear" w:color="auto" w:fill="F2F2F2"/>
            <w:rStyle w:val="Hyperlink"/>
          </w:rPr>
          <w:t>&lt;table&gt;</w:t>
        </w:r>
      </w:hyperlink>
      <w:r>
        <w:t>.</w:t>
      </w:r>
    </w:p>
    <w:p>
      <w:bookmarkStart w:id="252" w:name="attributes"/>
      <w:pPr>
        <w:pStyle w:val="Heading5"/>
      </w:pPr>
      <w:r>
        <w:t>Attributes</w:t>
      </w:r>
      <w:bookmarkEnd w:id="252"/>
    </w:p>
    <w:p>
      <w:r>
        <w:t>None</w:t>
      </w:r>
    </w:p>
    <w:p>
      <w:bookmarkStart w:id="253" w:name="allowed-content-types"/>
      <w:pPr>
        <w:pStyle w:val="Heading5"/>
      </w:pPr>
      <w:r>
        <w:t>Allowed Content Types</w:t>
      </w:r>
      <w:bookmarkEnd w:id="253"/>
    </w:p>
    <w:p>
      <w:r>
        <w:t>None (empty element).</w:t>
      </w:r>
    </w:p>
    <w:p>
      <w:bookmarkStart w:id="254" w:name="ldiv"/>
      <w:pPr>
        <w:pStyle w:val="Heading4"/>
      </w:pPr>
      <w:r>
        <w:t>&lt;ldiv&gt;</w:t>
      </w:r>
      <w:bookmarkEnd w:id="254"/>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55" w:name="allowed-context"/>
      <w:pPr>
        <w:pStyle w:val="Heading5"/>
      </w:pPr>
      <w:r>
        <w:t>Allowed Context</w:t>
      </w:r>
      <w:bookmarkEnd w:id="255"/>
    </w:p>
    <w:p>
      <w:r>
        <w:t xml:space="preserve">Can only be child of </w:t>
      </w:r>
      <w:hyperlink w:anchor="list">
        <w:r>
          <w:rPr>
            <w:rFonts w:ascii="Consolas" w:hAnsi="Consolas"/>
            <w:shd w:val="clear" w:color="auto" w:fill="F2F2F2"/>
            <w:rStyle w:val="Hyperlink"/>
          </w:rPr>
          <w:t>&lt;list&gt;</w:t>
        </w:r>
      </w:hyperlink>
      <w:r>
        <w:t>.</w:t>
      </w:r>
    </w:p>
    <w:p>
      <w:bookmarkStart w:id="256" w:name="attributes"/>
      <w:pPr>
        <w:pStyle w:val="Heading5"/>
      </w:pPr>
      <w:r>
        <w:t>Attributes</w:t>
      </w:r>
      <w:bookmarkEnd w:id="256"/>
    </w:p>
    <w:p>
      <w:r>
        <w:t>None</w:t>
      </w:r>
    </w:p>
    <w:p>
      <w:bookmarkStart w:id="257" w:name="allowed-content-types"/>
      <w:pPr>
        <w:pStyle w:val="Heading5"/>
      </w:pPr>
      <w:r>
        <w:t>Allowed Content Types</w:t>
      </w:r>
      <w:bookmarkEnd w:id="2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58" w:name="document-head-elements"/>
      <w:pPr>
        <w:pStyle w:val="Heading3"/>
      </w:pPr>
      <w:r>
        <w:t>Document Head Elements</w:t>
      </w:r>
      <w:bookmarkEnd w:id="258"/>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59" w:name="default_resolution"/>
      <w:pPr>
        <w:pStyle w:val="Heading4"/>
      </w:pPr>
      <w:r>
        <w:t>&lt;default_resolution&gt;</w:t>
      </w:r>
      <w:bookmarkEnd w:id="259"/>
    </w:p>
    <w:p>
      <w:r>
        <w:t>Defines the default resolution for the document.</w:t>
      </w:r>
    </w:p>
    <w:p>
      <w:bookmarkStart w:id="260" w:name="allowed-context"/>
      <w:pPr>
        <w:pStyle w:val="Heading5"/>
      </w:pPr>
      <w:r>
        <w:t>Allowed Context</w:t>
      </w:r>
      <w:bookmarkEnd w:id="260"/>
    </w:p>
    <w:p>
      <w:r>
        <w:t xml:space="preserve">Can only be child of </w:t>
      </w:r>
      <w:hyperlink w:anchor="head">
        <w:r>
          <w:rPr>
            <w:rFonts w:ascii="Consolas" w:hAnsi="Consolas"/>
            <w:shd w:val="clear" w:color="auto" w:fill="F2F2F2"/>
            <w:rStyle w:val="Hyperlink"/>
          </w:rPr>
          <w:t>&lt;head&gt;</w:t>
        </w:r>
      </w:hyperlink>
      <w:r>
        <w:t>.</w:t>
      </w:r>
    </w:p>
    <w:p>
      <w:bookmarkStart w:id="261" w:name="attributes"/>
      <w:pPr>
        <w:pStyle w:val="Heading5"/>
      </w:pPr>
      <w:r>
        <w:t>Attributes</w:t>
      </w:r>
      <w:bookmarkEnd w:id="26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62" w:name="allowed-content-types"/>
      <w:pPr>
        <w:pStyle w:val="Heading5"/>
      </w:pPr>
      <w:r>
        <w:t>Allowed Content Types</w:t>
      </w:r>
      <w:bookmarkEnd w:id="262"/>
    </w:p>
    <w:p>
      <w:r>
        <w:t>None (empty element).</w:t>
      </w:r>
    </w:p>
    <w:p>
      <w:bookmarkStart w:id="263" w:name="appendix-b:-planned-features"/>
      <w:pPr>
        <w:pStyle w:val="Heading2"/>
      </w:pPr>
      <w:r>
        <w:t>Appendix B: Planned Features</w:t>
      </w:r>
      <w:bookmarkEnd w:id="263"/>
    </w:p>
    <w:p>
      <w:r>
        <w:t>These features are considered for future versions of the standard.</w:t>
      </w:r>
    </w:p>
    <w:p>
      <w:bookmarkStart w:id="264" w:name="horizontal-threading"/>
      <w:pPr>
        <w:pStyle w:val="Heading3"/>
      </w:pPr>
      <w:r>
        <w:t>Horizontal Threading</w:t>
      </w:r>
      <w:bookmarkEnd w:id="264"/>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65" w:name="layers"/>
      <w:pPr>
        <w:pStyle w:val="Heading3"/>
      </w:pPr>
      <w:r>
        <w:t>Layers</w:t>
      </w:r>
      <w:bookmarkEnd w:id="265"/>
    </w:p>
    <w:p>
      <w:r>
        <w:t>Layers enable separating the document's main content (such as text and images) from supplementary information (such as guides or decorations).</w:t>
      </w:r>
    </w:p>
    <w:p>
      <w:bookmarkStart w:id="266" w:name="metadata"/>
      <w:pPr>
        <w:pStyle w:val="Heading3"/>
      </w:pPr>
      <w:r>
        <w:t>Metadata</w:t>
      </w:r>
      <w:bookmarkEnd w:id="266"/>
    </w:p>
    <w:p>
      <w:bookmarkStart w:id="267" w:name="head"/>
      <w:pPr>
        <w:pStyle w:val="Heading4"/>
      </w:pPr>
      <w:r>
        <w:t>&lt;head&gt;</w:t>
      </w:r>
      <w:bookmarkEnd w:id="267"/>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68" w:name="governance-and-compliance-metadata"/>
      <w:pPr>
        <w:pStyle w:val="Heading5"/>
      </w:pPr>
      <w:r>
        <w:t>Governance and compliance metadata</w:t>
      </w:r>
      <w:bookmarkEnd w:id="268"/>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69" w:name="standards-reference-and-interpretation"/>
      <w:pPr>
        <w:pStyle w:val="Heading6"/>
      </w:pPr>
      <w:r>
        <w:t>Standards reference and interpretation</w:t>
      </w:r>
      <w:bookmarkEnd w:id="269"/>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0" w:name="governance-narrative-and-flow"/>
      <w:pPr>
        <w:pStyle w:val="Heading6"/>
      </w:pPr>
      <w:r>
        <w:t>Governance narrative and flow</w:t>
      </w:r>
      <w:bookmarkEnd w:id="270"/>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71" w:name="naming-and-terminology-conventions"/>
      <w:pPr>
        <w:pStyle w:val="Heading6"/>
      </w:pPr>
      <w:r>
        <w:t>Naming and terminology conventions</w:t>
      </w:r>
      <w:bookmarkEnd w:id="271"/>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72" w:name="governance-overview"/>
      <w:pPr>
        <w:pStyle w:val="Heading6"/>
      </w:pPr>
      <w:r>
        <w:t>Governance overview</w:t>
      </w:r>
      <w:bookmarkEnd w:id="272"/>
    </w:p>
    <w:p>
      <w:r>
        <w:t>Governance metadata is intended to be machine-actionable: it should enable downstream systems (including AI systems) to determine what is permitted, under what constraints, and with what obligations.</w:t>
      </w:r>
    </w:p>
    <w:p>
      <w:bookmarkStart w:id="273" w:name="licensing-and-rights"/>
      <w:pPr>
        <w:pStyle w:val="Heading6"/>
      </w:pPr>
      <w:r>
        <w:t>Licensing and rights</w:t>
      </w:r>
      <w:bookmarkEnd w:id="273"/>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74" w:name="data-classification-and-privacy-posture"/>
      <w:pPr>
        <w:pStyle w:val="Heading6"/>
      </w:pPr>
      <w:r>
        <w:t>Data classification and privacy posture</w:t>
      </w:r>
      <w:bookmarkEnd w:id="274"/>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75" w:name="acceptable-use-and-purpose-limitation"/>
      <w:pPr>
        <w:pStyle w:val="Heading6"/>
      </w:pPr>
      <w:r>
        <w:t>Acceptable use and purpose limitation</w:t>
      </w:r>
      <w:bookmarkEnd w:id="275"/>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76" w:name="stewardship-and-contact"/>
      <w:pPr>
        <w:pStyle w:val="Heading6"/>
      </w:pPr>
      <w:r>
        <w:t>Stewardship and contact</w:t>
      </w:r>
      <w:bookmarkEnd w:id="276"/>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77" w:name="access-control-policy"/>
      <w:pPr>
        <w:pStyle w:val="Heading6"/>
      </w:pPr>
      <w:r>
        <w:t>Access control policy</w:t>
      </w:r>
      <w:bookmarkEnd w:id="277"/>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78" w:name="retention-and-deletion"/>
      <w:pPr>
        <w:pStyle w:val="Heading6"/>
      </w:pPr>
      <w:r>
        <w:t>Retention and deletion</w:t>
      </w:r>
      <w:bookmarkEnd w:id="278"/>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79" w:name="compliance-frameworks"/>
      <w:pPr>
        <w:pStyle w:val="Heading6"/>
      </w:pPr>
      <w:r>
        <w:t>Compliance frameworks</w:t>
      </w:r>
      <w:bookmarkEnd w:id="279"/>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0" w:name="privacy-and-pii-controls"/>
      <w:pPr>
        <w:pStyle w:val="Heading6"/>
      </w:pPr>
      <w:r>
        <w:t>Privacy and PII controls</w:t>
      </w:r>
      <w:bookmarkEnd w:id="280"/>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81" w:name="data-extraction-controls"/>
      <w:pPr>
        <w:pStyle w:val="Heading6"/>
      </w:pPr>
      <w:r>
        <w:t>Data extraction controls</w:t>
      </w:r>
      <w:bookmarkEnd w:id="281"/>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82" w:name="rag-and-retrieval-controls"/>
      <w:pPr>
        <w:pStyle w:val="Heading6"/>
      </w:pPr>
      <w:r>
        <w:t>RAG and retrieval controls</w:t>
      </w:r>
      <w:bookmarkEnd w:id="282"/>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83" w:name="document-training-controls"/>
      <w:pPr>
        <w:pStyle w:val="Heading6"/>
      </w:pPr>
      <w:r>
        <w:t>Document training controls</w:t>
      </w:r>
      <w:bookmarkEnd w:id="283"/>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84" w:name="minimal-and-full-governance-profiles"/>
      <w:pPr>
        <w:pStyle w:val="Heading6"/>
      </w:pPr>
      <w:r>
        <w:t>Minimal and full governance profiles</w:t>
      </w:r>
      <w:bookmarkEnd w:id="284"/>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85" w:name="example"/>
      <w:pPr>
        <w:pStyle w:val="Heading6"/>
      </w:pPr>
      <w:r>
        <w:t>Example</w:t>
      </w:r>
      <w:bookmarkEnd w:id="285"/>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286" w:name="consolidated-example-(pii-+-extraction-+-rag-+-training)"/>
      <w:pPr>
        <w:pStyle w:val="Heading6"/>
      </w:pPr>
      <w:r>
        <w:t>Consolidated example (PII + extraction + RAG + training)</w:t>
      </w:r>
      <w:bookmarkEnd w:id="286"/>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87" w:name="component-level-metadata"/>
      <w:pPr>
        <w:pStyle w:val="Heading4"/>
      </w:pPr>
      <w:r>
        <w:t>Component-level metadata</w:t>
      </w:r>
      <w:bookmarkEnd w:id="287"/>
    </w:p>
    <w:p>
      <w:bookmarkStart w:id="288" w:name="appendix-c:-validation-rules"/>
      <w:pPr>
        <w:pStyle w:val="Heading2"/>
      </w:pPr>
      <w:r>
        <w:t>Appendix C: Validation Rules</w:t>
      </w:r>
      <w:bookmarkEnd w:id="288"/>
    </w:p>
    <w:p>
      <w:bookmarkStart w:id="289" w:name="required-structure-validation"/>
      <w:pPr>
        <w:pStyle w:val="Heading3"/>
      </w:pPr>
      <w:r>
        <w:t>Required Structure Validation</w:t>
      </w:r>
      <w:bookmarkEnd w:id="289"/>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bookmarkStart w:id="290" w:name="geometric-validation"/>
      <w:pPr>
        <w:pStyle w:val="Heading3"/>
      </w:pPr>
      <w:r>
        <w:t>Geometric Validation</w:t>
      </w:r>
      <w:bookmarkEnd w:id="290"/>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bookmarkStart w:id="291" w:name="temporal-validation"/>
      <w:pPr>
        <w:pStyle w:val="Heading3"/>
      </w:pPr>
      <w:r>
        <w:t>Temporal Validation</w:t>
      </w:r>
      <w:bookmarkEnd w:id="291"/>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bookmarkStart w:id="292" w:name="content-validation"/>
      <w:pPr>
        <w:pStyle w:val="Heading3"/>
      </w:pPr>
      <w:r>
        <w:t>Content Validation</w:t>
      </w:r>
      <w:bookmarkEnd w:id="292"/>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